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87" w:rsidRDefault="007E1C49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УТВЕРЖДЕНА</w:t>
      </w:r>
    </w:p>
    <w:p w:rsidR="00664787" w:rsidRDefault="007E1C49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постановлением администрации                                                </w:t>
      </w:r>
    </w:p>
    <w:p w:rsidR="00664787" w:rsidRDefault="007E1C49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Сланцевского муниципального района</w:t>
      </w:r>
    </w:p>
    <w:p w:rsidR="00664787" w:rsidRDefault="007E1C49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от 28.09.2017 № 1467-п</w:t>
      </w:r>
    </w:p>
    <w:p w:rsidR="00664787" w:rsidRDefault="007E1C49">
      <w:pPr>
        <w:pStyle w:val="Standard"/>
        <w:tabs>
          <w:tab w:val="left" w:pos="5528"/>
          <w:tab w:val="left" w:pos="5670"/>
        </w:tabs>
        <w:ind w:left="5386"/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  <w:t>(приложение)</w:t>
      </w:r>
    </w:p>
    <w:p w:rsidR="00664787" w:rsidRDefault="00664787">
      <w:pPr>
        <w:pStyle w:val="a5"/>
        <w:jc w:val="center"/>
      </w:pPr>
    </w:p>
    <w:p w:rsidR="00664787" w:rsidRDefault="007E1C4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664787" w:rsidRDefault="007E1C49">
      <w:pPr>
        <w:pStyle w:val="a5"/>
        <w:jc w:val="center"/>
      </w:pPr>
      <w:r>
        <w:rPr>
          <w:rFonts w:ascii="Times New Roman" w:hAnsi="Times New Roman" w:cs="Times New Roman"/>
          <w:sz w:val="24"/>
          <w:szCs w:val="24"/>
        </w:rPr>
        <w:t>предоставления администрацией муниципального образования Сланцевский муниципальный район муниципальной услуги «</w:t>
      </w:r>
      <w:r>
        <w:rPr>
          <w:rFonts w:ascii="Times New Roman" w:hAnsi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помещения»</w:t>
      </w:r>
    </w:p>
    <w:p w:rsidR="00664787" w:rsidRDefault="007E1C49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«Общие сведени</w:t>
      </w:r>
      <w:r>
        <w:rPr>
          <w:rFonts w:ascii="Times New Roman" w:hAnsi="Times New Roman" w:cs="Times New Roman"/>
          <w:b/>
        </w:rPr>
        <w:t>я о муниципальной услуги»</w:t>
      </w:r>
    </w:p>
    <w:tbl>
      <w:tblPr>
        <w:tblW w:w="9863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5050"/>
        <w:gridCol w:w="3852"/>
      </w:tblGrid>
      <w:tr w:rsidR="0066478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параметра/состояние</w:t>
            </w:r>
          </w:p>
        </w:tc>
      </w:tr>
      <w:tr w:rsidR="0066478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Сланцевский муниципальный район Ленинградской области в лице Комитета по управлению муниципальным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имуществом и земельными ресурсами администрации муниципального образования Сланцевский муниципальный район Ленинградской области</w:t>
            </w:r>
          </w:p>
        </w:tc>
      </w:tr>
      <w:tr w:rsidR="0066478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4740100010001112358</w:t>
            </w:r>
          </w:p>
        </w:tc>
      </w:tr>
      <w:tr w:rsidR="0066478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Муниципальная услуга «</w:t>
            </w:r>
            <w:r>
              <w:rPr>
                <w:rFonts w:ascii="Times New Roman" w:hAnsi="Times New Roman"/>
                <w:sz w:val="22"/>
                <w:szCs w:val="22"/>
              </w:rPr>
              <w:t>Выдача справок об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отказе от преимущественного права покупки доли в праве общей долевой собственности на жилые помещения»</w:t>
            </w:r>
          </w:p>
          <w:p w:rsidR="00664787" w:rsidRDefault="0066478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664787" w:rsidRDefault="00664787">
            <w:pPr>
              <w:pStyle w:val="Standard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6478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64787" w:rsidRDefault="0066478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78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Textbody"/>
              <w:spacing w:after="0" w:line="240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Административный регламент по предоставлению муниципальной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Text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 xml:space="preserve">Постановление администрации Сланцевского 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муниципального района от 17.06.2015 №868-п «Об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      </w:r>
          </w:p>
        </w:tc>
      </w:tr>
      <w:tr w:rsidR="0066478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чень «подуслуг»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64787">
        <w:tblPrEx>
          <w:tblCellMar>
            <w:top w:w="0" w:type="dxa"/>
            <w:bottom w:w="0" w:type="dxa"/>
          </w:tblCellMar>
        </w:tblPrEx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 оценки качества предоставления муниципальной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664787" w:rsidRDefault="007E1C49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664787" w:rsidRDefault="007E1C49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www</w:t>
              </w:r>
            </w:hyperlink>
            <w:hyperlink r:id="rId7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8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gosuslugi</w:t>
              </w:r>
            </w:hyperlink>
            <w:hyperlink r:id="rId9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0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664787" w:rsidRDefault="007E1C49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3. Портал государственных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услуг (функций) Ленинградской области: </w:t>
            </w:r>
            <w:hyperlink r:id="rId11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www</w:t>
              </w:r>
            </w:hyperlink>
            <w:hyperlink r:id="rId12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3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gu</w:t>
              </w:r>
            </w:hyperlink>
            <w:hyperlink r:id="rId14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5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lenobl</w:t>
              </w:r>
            </w:hyperlink>
            <w:hyperlink r:id="rId16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eastAsia="ru-RU"/>
                </w:rPr>
                <w:t>.</w:t>
              </w:r>
            </w:hyperlink>
            <w:hyperlink r:id="rId17" w:history="1">
              <w:r>
                <w:rPr>
                  <w:rStyle w:val="Internetlink"/>
                  <w:rFonts w:ascii="Times New Roman" w:eastAsia="Calibri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664787" w:rsidRDefault="007E1C49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4. Терминальные устройства.</w:t>
            </w:r>
          </w:p>
          <w:p w:rsidR="00664787" w:rsidRDefault="007E1C49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 xml:space="preserve">5. Официальный сайт Сланцевского муниципального района: </w:t>
            </w:r>
            <w:hyperlink r:id="rId18" w:history="1">
              <w:r>
                <w:rPr>
                  <w:rStyle w:val="Internetlink"/>
                  <w:rFonts w:ascii="Times New Roman" w:eastAsia="Calibri" w:hAnsi="Times New Roman" w:cs="Times New Roman"/>
                  <w:color w:val="0000FF"/>
                  <w:sz w:val="22"/>
                  <w:szCs w:val="22"/>
                </w:rPr>
                <w:t>http://www.</w:t>
              </w:r>
            </w:hyperlink>
            <w:hyperlink r:id="rId19" w:history="1">
              <w:r>
                <w:rPr>
                  <w:rStyle w:val="Internetlink"/>
                  <w:rFonts w:ascii="Times New Roman" w:eastAsia="Calibri" w:hAnsi="Times New Roman" w:cs="Times New Roman"/>
                  <w:color w:val="0000FF"/>
                  <w:sz w:val="22"/>
                  <w:szCs w:val="22"/>
                  <w:lang w:val="en-US"/>
                </w:rPr>
                <w:t>slanmo.ru/</w:t>
              </w:r>
            </w:hyperlink>
            <w:r>
              <w:rPr>
                <w:rStyle w:val="Internetlink"/>
                <w:rFonts w:ascii="Times New Roman" w:eastAsia="Calibri" w:hAnsi="Times New Roman" w:cs="Times New Roman"/>
                <w:color w:val="0000FF"/>
                <w:sz w:val="22"/>
                <w:szCs w:val="22"/>
                <w:lang w:val="en-US" w:eastAsia="ru-RU"/>
              </w:rPr>
              <w:t>.</w:t>
            </w:r>
          </w:p>
          <w:p w:rsidR="00664787" w:rsidRDefault="00664787">
            <w:pPr>
              <w:pStyle w:val="Standard"/>
              <w:rPr>
                <w:rFonts w:hint="eastAsia"/>
              </w:rPr>
            </w:pPr>
          </w:p>
        </w:tc>
      </w:tr>
    </w:tbl>
    <w:p w:rsidR="00664787" w:rsidRDefault="00664787">
      <w:pPr>
        <w:pStyle w:val="Standard"/>
        <w:rPr>
          <w:rFonts w:hint="eastAsia"/>
        </w:rPr>
      </w:pPr>
    </w:p>
    <w:sectPr w:rsidR="0066478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49" w:rsidRDefault="007E1C49">
      <w:pPr>
        <w:rPr>
          <w:rFonts w:hint="eastAsia"/>
        </w:rPr>
      </w:pPr>
      <w:r>
        <w:separator/>
      </w:r>
    </w:p>
  </w:endnote>
  <w:endnote w:type="continuationSeparator" w:id="0">
    <w:p w:rsidR="007E1C49" w:rsidRDefault="007E1C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49" w:rsidRDefault="007E1C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E1C49" w:rsidRDefault="007E1C4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4787"/>
    <w:rsid w:val="00664787"/>
    <w:rsid w:val="007E1C49"/>
    <w:rsid w:val="00A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742E5-76D0-48B9-A653-517FD3FE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List Paragraph"/>
    <w:basedOn w:val="Standard"/>
    <w:pPr>
      <w:spacing w:after="200"/>
      <w:ind w:left="720"/>
    </w:p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u.lenobl.ru/" TargetMode="External"/><Relationship Id="rId18" Type="http://schemas.openxmlformats.org/officeDocument/2006/relationships/hyperlink" Target="http://www.slanmo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u.lenobl.ru/" TargetMode="External"/><Relationship Id="rId17" Type="http://schemas.openxmlformats.org/officeDocument/2006/relationships/hyperlink" Target="http://www.gu.lenob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.lenobl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u.lenobl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u.lenobl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slanm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u.lenobl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Папка</dc:creator>
  <cp:lastModifiedBy>Алёна Викторовна</cp:lastModifiedBy>
  <cp:revision>2</cp:revision>
  <cp:lastPrinted>2017-09-28T11:42:00Z</cp:lastPrinted>
  <dcterms:created xsi:type="dcterms:W3CDTF">2018-05-24T15:14:00Z</dcterms:created>
  <dcterms:modified xsi:type="dcterms:W3CDTF">2018-05-24T15:14:00Z</dcterms:modified>
</cp:coreProperties>
</file>