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F1AE4">
      <w:pPr>
        <w:pStyle w:val="1"/>
      </w:pPr>
      <w:r>
        <w:fldChar w:fldCharType="begin"/>
      </w:r>
      <w:r>
        <w:instrText>HYPERLINK "http://ivo.garant.ru/document?id=71659826&amp;sub=0"</w:instrText>
      </w:r>
      <w:r>
        <w:fldChar w:fldCharType="separate"/>
      </w:r>
      <w:r>
        <w:rPr>
          <w:rStyle w:val="a4"/>
          <w:b w:val="0"/>
          <w:bCs w:val="0"/>
        </w:rPr>
        <w:t>Приказ ФСБ России от 7 августа 2017 г. N 454</w:t>
      </w:r>
      <w:r>
        <w:rPr>
          <w:rStyle w:val="a4"/>
          <w:b w:val="0"/>
          <w:bCs w:val="0"/>
        </w:rPr>
        <w:br/>
        <w:t>"Об утверждении Правил пограничного режима"</w:t>
      </w:r>
      <w:r>
        <w:fldChar w:fldCharType="end"/>
      </w:r>
    </w:p>
    <w:p w:rsidR="00000000" w:rsidRDefault="009F1AE4">
      <w:pPr>
        <w:pStyle w:val="ac"/>
      </w:pPr>
      <w:r>
        <w:t>С изменениями и дополнениями от:</w:t>
      </w:r>
    </w:p>
    <w:p w:rsidR="00000000" w:rsidRDefault="009F1AE4">
      <w:pPr>
        <w:pStyle w:val="a9"/>
      </w:pPr>
      <w:r>
        <w:t>19 июня 2018 г.</w:t>
      </w:r>
    </w:p>
    <w:p w:rsidR="00000000" w:rsidRDefault="009F1AE4"/>
    <w:p w:rsidR="00000000" w:rsidRDefault="009F1AE4">
      <w:r>
        <w:t xml:space="preserve">В соответствии со </w:t>
      </w:r>
      <w:hyperlink r:id="rId5" w:history="1">
        <w:r>
          <w:rPr>
            <w:rStyle w:val="a4"/>
          </w:rPr>
          <w:t>статьей 16</w:t>
        </w:r>
      </w:hyperlink>
      <w:r>
        <w:t xml:space="preserve"> Закона Российской Федерации от 1 апреля 1993 г. N 4730-I "О Государственной границе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 xml:space="preserve"> приказываю:</w:t>
      </w:r>
    </w:p>
    <w:p w:rsidR="00000000" w:rsidRDefault="009F1AE4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пограничного режима.</w:t>
      </w:r>
    </w:p>
    <w:p w:rsidR="00000000" w:rsidRDefault="009F1AE4">
      <w:bookmarkStart w:id="2" w:name="sub_2"/>
      <w:bookmarkEnd w:id="1"/>
      <w:r>
        <w:t xml:space="preserve">2. Признать утратившими силу приказы ФСБ России </w:t>
      </w:r>
      <w:hyperlink r:id="rId6" w:history="1">
        <w:r>
          <w:rPr>
            <w:rStyle w:val="a4"/>
          </w:rPr>
          <w:t>от 15 октября 2012 г. N </w:t>
        </w:r>
        <w:r>
          <w:rPr>
            <w:rStyle w:val="a4"/>
          </w:rPr>
          <w:t>515</w:t>
        </w:r>
      </w:hyperlink>
      <w:r>
        <w:t xml:space="preserve"> "Об утверждении Правил пограничного режима"</w:t>
      </w:r>
      <w:hyperlink w:anchor="sub_222" w:history="1">
        <w:r>
          <w:rPr>
            <w:rStyle w:val="a4"/>
          </w:rPr>
          <w:t>**</w:t>
        </w:r>
      </w:hyperlink>
      <w:r>
        <w:t xml:space="preserve"> и </w:t>
      </w:r>
      <w:hyperlink r:id="rId7" w:history="1">
        <w:r>
          <w:rPr>
            <w:rStyle w:val="a4"/>
          </w:rPr>
          <w:t>от 18 ноября 2013 г. N 682</w:t>
        </w:r>
      </w:hyperlink>
      <w:r>
        <w:t xml:space="preserve"> "О внесении изменений в Правила пограничного режима, утвержденные приказом ФСБ России о</w:t>
      </w:r>
      <w:r>
        <w:t>т 15 октября 2012 г. N 515"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9F1AE4">
      <w:bookmarkStart w:id="3" w:name="sub_3"/>
      <w:bookmarkEnd w:id="2"/>
      <w:r>
        <w:t>3. Настоящий приказ вступает в силу с 1 января 2018 г.</w:t>
      </w:r>
    </w:p>
    <w:bookmarkEnd w:id="3"/>
    <w:p w:rsidR="00000000" w:rsidRDefault="009F1AE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1AE4">
            <w:pPr>
              <w:pStyle w:val="ad"/>
            </w:pPr>
            <w:r>
              <w:t>Директор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1AE4">
            <w:pPr>
              <w:pStyle w:val="aa"/>
              <w:jc w:val="right"/>
            </w:pPr>
            <w:r>
              <w:t>А. Бортников</w:t>
            </w:r>
          </w:p>
        </w:tc>
      </w:tr>
    </w:tbl>
    <w:p w:rsidR="00000000" w:rsidRDefault="009F1AE4"/>
    <w:p w:rsidR="00000000" w:rsidRDefault="009F1AE4">
      <w:pPr>
        <w:pStyle w:val="ad"/>
      </w:pPr>
      <w:r>
        <w:t>______________________________</w:t>
      </w:r>
    </w:p>
    <w:p w:rsidR="00000000" w:rsidRDefault="009F1AE4">
      <w:bookmarkStart w:id="4" w:name="sub_111"/>
      <w:r>
        <w:t>* Ведомости Съезда народных депутатов Российской Федерации и Верхо</w:t>
      </w:r>
      <w:r>
        <w:t>вного Совета Российской Федерации, 1993, N 17, ст. 594; Собрание законодательства Российской Федерации, 1994, N 16, ст. 1861; 1996, N 50, ст. 5610; 1997, N 29, ст. 3507; 1998, N 31, ст. 3805, 3831; 1999, N 23, ст. 2808; 2000, N 32, ст. 3341; N 46, ст. 4537</w:t>
      </w:r>
      <w:r>
        <w:t>; 2002, N 1 (ч. I), ст. 2; N 52 (ч. I), ст. 5134; 2003, N 27 (ч. I), ст. 2700; 2004, N 27, ст. 2711; N 35, ст. 3607; 2005, N 10, ст. 763; 2006, N 17 (ч. I), ст. 1784; N 27, ст. 2877; 2007, N 1 (ч. I), ст. 29; N 27, ст. 3213; N 50, ст. 6245; 2008, N 29 (ч. </w:t>
      </w:r>
      <w:r>
        <w:t xml:space="preserve">I), ст. 3418; N 49, ст. 5748; N 52 (ч. I), ст. 6246; 2009, N 1, ст. 17; 2010, N 23, ст. 2792; 2011, N 1, ст. 6; N 7, ст. 901; N 15, ст. 2021; N 17, ст. 2313; N 23, ст. 3256; N 49, ст. 7022; N 50, ст. 7366; 2012, N 26, ст. 3446; 2013, N 23, ст. 2868; 2014, </w:t>
      </w:r>
      <w:r>
        <w:t>N 26 (ч. I), ст. 3386; N 52 (ч. I), ст. 7557; 2015, N 1 (ч. I), ст. 57, 2016, N 27 (ч. I), ст. 4160, N 27 (ч. I), ст. 4186, N 27 (ч. II), ст. 4238.</w:t>
      </w:r>
    </w:p>
    <w:p w:rsidR="00000000" w:rsidRDefault="009F1AE4">
      <w:bookmarkStart w:id="5" w:name="sub_222"/>
      <w:bookmarkEnd w:id="4"/>
      <w:r>
        <w:t>** Зарегистрирован Минюстом России 7 декабря 2012 г., регистрационный N 26042.</w:t>
      </w:r>
    </w:p>
    <w:p w:rsidR="00000000" w:rsidRDefault="009F1AE4">
      <w:bookmarkStart w:id="6" w:name="sub_333"/>
      <w:bookmarkEnd w:id="5"/>
      <w:r>
        <w:t>*</w:t>
      </w:r>
      <w:r>
        <w:t>** Зарегистрирован Минюстом России 19 декабря 2013 г., регистрационный N 30669.</w:t>
      </w:r>
    </w:p>
    <w:bookmarkEnd w:id="6"/>
    <w:p w:rsidR="00000000" w:rsidRDefault="009F1AE4"/>
    <w:p w:rsidR="00000000" w:rsidRDefault="009F1AE4">
      <w:pPr>
        <w:pStyle w:val="ad"/>
      </w:pPr>
      <w:r>
        <w:t>Зарегистрировано в Минюсте РФ 2 ноября 2017 г.</w:t>
      </w:r>
    </w:p>
    <w:p w:rsidR="00000000" w:rsidRDefault="009F1AE4">
      <w:pPr>
        <w:pStyle w:val="ad"/>
      </w:pPr>
      <w:r>
        <w:t>Регистрационный N 48778</w:t>
      </w:r>
    </w:p>
    <w:p w:rsidR="00000000" w:rsidRDefault="009F1AE4"/>
    <w:p w:rsidR="00000000" w:rsidRDefault="009F1AE4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ФСБ России</w:t>
      </w:r>
      <w:r>
        <w:rPr>
          <w:rStyle w:val="a3"/>
        </w:rPr>
        <w:br/>
        <w:t>от 7 августа 2017 г. N 454</w:t>
      </w:r>
    </w:p>
    <w:bookmarkEnd w:id="7"/>
    <w:p w:rsidR="00000000" w:rsidRDefault="009F1AE4"/>
    <w:p w:rsidR="00000000" w:rsidRDefault="009F1AE4">
      <w:pPr>
        <w:pStyle w:val="1"/>
      </w:pPr>
      <w:r>
        <w:t>Правила пограничного режима</w:t>
      </w:r>
    </w:p>
    <w:p w:rsidR="00000000" w:rsidRDefault="009F1AE4">
      <w:pPr>
        <w:pStyle w:val="ac"/>
      </w:pPr>
      <w:r>
        <w:t>С изменениями и дополнениями от:</w:t>
      </w:r>
    </w:p>
    <w:p w:rsidR="00000000" w:rsidRDefault="009F1AE4">
      <w:pPr>
        <w:pStyle w:val="a9"/>
      </w:pPr>
      <w:r>
        <w:t>19 июня 2018 г.</w:t>
      </w:r>
    </w:p>
    <w:p w:rsidR="00000000" w:rsidRDefault="009F1AE4"/>
    <w:p w:rsidR="00000000" w:rsidRDefault="009F1AE4">
      <w:pPr>
        <w:pStyle w:val="1"/>
      </w:pPr>
      <w:bookmarkStart w:id="8" w:name="sub_100"/>
      <w:r>
        <w:t>I. Правила пограничного режима в пограничной зоне</w:t>
      </w:r>
    </w:p>
    <w:bookmarkEnd w:id="8"/>
    <w:p w:rsidR="00000000" w:rsidRDefault="009F1AE4"/>
    <w:p w:rsidR="00000000" w:rsidRDefault="009F1AE4">
      <w:pPr>
        <w:pStyle w:val="1"/>
      </w:pPr>
      <w:bookmarkStart w:id="9" w:name="sub_101"/>
      <w:r>
        <w:t>Правила</w:t>
      </w:r>
      <w:r>
        <w:br/>
        <w:t>въезда (прохода), временного пребывания и передвижения лиц и транспортных средств</w:t>
      </w:r>
    </w:p>
    <w:bookmarkEnd w:id="9"/>
    <w:p w:rsidR="00000000" w:rsidRDefault="009F1AE4"/>
    <w:p w:rsidR="00000000" w:rsidRDefault="009F1AE4">
      <w:bookmarkStart w:id="10" w:name="sub_1001"/>
      <w:r>
        <w:lastRenderedPageBreak/>
        <w:t>1. Въезд (проход) граждан Российской Федерации, иностранных граждан и лиц без гражданства</w:t>
      </w:r>
      <w:hyperlink w:anchor="sub_1111" w:history="1">
        <w:r>
          <w:rPr>
            <w:rStyle w:val="a4"/>
          </w:rPr>
          <w:t>*(1)</w:t>
        </w:r>
      </w:hyperlink>
      <w:r>
        <w:t xml:space="preserve"> в пограничную зону осуществляется в местах въезда (прохода) в пограничную зону, устанавливаемых на путях сообщения и обозначаемых </w:t>
      </w:r>
      <w:r>
        <w:t>предупреждающими знаками согласно образцу (</w:t>
      </w:r>
      <w:hyperlink w:anchor="sub_10000" w:history="1">
        <w:r>
          <w:rPr>
            <w:rStyle w:val="a4"/>
          </w:rPr>
          <w:t>приложение N 1</w:t>
        </w:r>
      </w:hyperlink>
      <w:r>
        <w:t xml:space="preserve"> к настоящим Правилам).</w:t>
      </w:r>
    </w:p>
    <w:p w:rsidR="00000000" w:rsidRDefault="009F1AE4">
      <w:bookmarkStart w:id="11" w:name="sub_1002"/>
      <w:bookmarkEnd w:id="10"/>
      <w:r>
        <w:t>2. Въезд (проход) в пограничную зону по документам, удостоверяющим личность, осуществляется:</w:t>
      </w:r>
    </w:p>
    <w:p w:rsidR="00000000" w:rsidRDefault="009F1AE4">
      <w:bookmarkStart w:id="12" w:name="sub_100201"/>
      <w:bookmarkEnd w:id="11"/>
      <w:r>
        <w:t>а) гражданами Российс</w:t>
      </w:r>
      <w:r>
        <w:t>кой Федерации, следующими в пограничную зону до пятикилометровой полосы местности вдоль Государственной границы Российской Федерации</w:t>
      </w:r>
      <w:hyperlink w:anchor="sub_2222" w:history="1">
        <w:r>
          <w:rPr>
            <w:rStyle w:val="a4"/>
          </w:rPr>
          <w:t>*(2)</w:t>
        </w:r>
      </w:hyperlink>
      <w:r>
        <w:t xml:space="preserve"> на суше, морского побережья Российской Федерации, российских берегов пограничных рек, озер и </w:t>
      </w:r>
      <w:r>
        <w:t>иных водных объектов в случае, если пограничная зона установлена шириной пять и более километров</w:t>
      </w:r>
      <w:hyperlink w:anchor="sub_3333" w:history="1">
        <w:r>
          <w:rPr>
            <w:rStyle w:val="a4"/>
          </w:rPr>
          <w:t>*(3)</w:t>
        </w:r>
      </w:hyperlink>
      <w:r>
        <w:t>, либо до рубежа инженерно-технических сооружений</w:t>
      </w:r>
      <w:hyperlink w:anchor="sub_4444" w:history="1">
        <w:r>
          <w:rPr>
            <w:rStyle w:val="a4"/>
          </w:rPr>
          <w:t>*(4)</w:t>
        </w:r>
      </w:hyperlink>
      <w:r>
        <w:t>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3" w:name="sub_10020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9F1AE4">
      <w:pPr>
        <w:pStyle w:val="a7"/>
      </w:pPr>
      <w:r>
        <w:t xml:space="preserve">Подпункт "б" изменен с 24 июля 2018 г. - </w:t>
      </w:r>
      <w:hyperlink r:id="rId8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б) гражда</w:t>
      </w:r>
      <w:r>
        <w:t>нами Российской Федерации, имеющими регистрацию по месту жительства в населенных пунктах, расположенных в пределах Калининградской области, следующими в пограничную зону, установленную на территории Калининградской области, в период функционирования Особой</w:t>
      </w:r>
      <w:r>
        <w:t xml:space="preserve"> экономической зоны в Калининградской области;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4" w:name="sub_10020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F1AE4">
      <w:pPr>
        <w:pStyle w:val="a7"/>
      </w:pPr>
      <w:r>
        <w:t xml:space="preserve">Подпункт "в" изменен с 24 июля 2018 г. - </w:t>
      </w:r>
      <w:hyperlink r:id="rId10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в) гражданами Российской Федерации, относящимися к коренным малочисленным народам Севера, Сибири и Дальнего Востока Российской Федерации</w:t>
      </w:r>
      <w:hyperlink w:anchor="sub_11118" w:history="1">
        <w:r>
          <w:rPr>
            <w:rStyle w:val="a4"/>
          </w:rPr>
          <w:t>*(18)</w:t>
        </w:r>
      </w:hyperlink>
      <w:r>
        <w:t>, имеющими регистрацию по месту жительства в населенных пунктах, расположенных в пределах субъекта Российской Федерации, на территории которого установлена пограничная зона, и следующими в места их традиционного проживания и традиционной хозяйственной деят</w:t>
      </w:r>
      <w:r>
        <w:t>ельности</w:t>
      </w:r>
      <w:hyperlink w:anchor="sub_11119" w:history="1">
        <w:r>
          <w:rPr>
            <w:rStyle w:val="a4"/>
          </w:rPr>
          <w:t>*(19)</w:t>
        </w:r>
      </w:hyperlink>
      <w:r>
        <w:t>, находящиеся на территории такого субъекта Российской Федерации;</w:t>
      </w:r>
    </w:p>
    <w:p w:rsidR="00000000" w:rsidRDefault="009F1AE4">
      <w:bookmarkStart w:id="15" w:name="sub_100204"/>
      <w:r>
        <w:t xml:space="preserve">г) гражданами Российской Федерации и Республики Беларусь, следующими в пограничную зону, установленную вдоль российско-белорусского участка </w:t>
      </w:r>
      <w:r>
        <w:t>государственной границы;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6" w:name="sub_10020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9F1AE4">
      <w:pPr>
        <w:pStyle w:val="a7"/>
      </w:pPr>
      <w:r>
        <w:t xml:space="preserve">Пункт 2 дополнен подпунктом "д" с 24 июля 2018 г. - </w:t>
      </w:r>
      <w:hyperlink r:id="rId12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r>
        <w:t xml:space="preserve">д) гражданами, </w:t>
      </w:r>
      <w:r>
        <w:t xml:space="preserve">имеющими при себе один из документов, указанных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настоящим Правилам;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7" w:name="sub_10020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9F1AE4">
      <w:pPr>
        <w:pStyle w:val="a7"/>
      </w:pPr>
      <w:r>
        <w:t xml:space="preserve">Пункт 2 дополнен подпунктом "е" с 24 июля 2018 г. - </w:t>
      </w:r>
      <w:hyperlink r:id="rId13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r>
        <w:t>е) гражданами, имеющими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</w:t>
      </w:r>
      <w:r>
        <w:t>оженного в пределах муниципального района, на территории которого установлена пограничная зона, и территория которого полностью (частично) прилегает к пограничной зоне.</w:t>
      </w:r>
    </w:p>
    <w:p w:rsidR="00000000" w:rsidRDefault="009F1AE4">
      <w:bookmarkStart w:id="18" w:name="sub_1003"/>
      <w:r>
        <w:t>3. Въезд (проход) в пограничную зону по документам, удостоверяющим личность, и индивидуальным или коллективным пропускам для въезда (прохода) лиц и транспортных средств в пограничную зону</w:t>
      </w:r>
      <w:hyperlink w:anchor="sub_5555" w:history="1">
        <w:r>
          <w:rPr>
            <w:rStyle w:val="a4"/>
          </w:rPr>
          <w:t>*(5)</w:t>
        </w:r>
      </w:hyperlink>
      <w:r>
        <w:t xml:space="preserve"> осуществляется: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9" w:name="sub_100301"/>
      <w:bookmarkEnd w:id="18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9"/>
    <w:p w:rsidR="00000000" w:rsidRDefault="009F1AE4">
      <w:pPr>
        <w:pStyle w:val="a7"/>
      </w:pPr>
      <w:r>
        <w:t xml:space="preserve">Подпункт "а" изменен с 24 июля 2018 г. - </w:t>
      </w:r>
      <w:hyperlink r:id="rId14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15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9F1AE4">
      <w:r>
        <w:t xml:space="preserve">а) гражданами Российской Федерации, следующими в пограничную зону, установленную шириной менее пяти километров, либо в пятикилометровую полосу местности, за исключением граждан Российской Федерации, указанных в </w:t>
      </w:r>
      <w:hyperlink w:anchor="sub_100202" w:history="1">
        <w:r>
          <w:rPr>
            <w:rStyle w:val="a4"/>
          </w:rPr>
          <w:t>подп</w:t>
        </w:r>
        <w:r>
          <w:rPr>
            <w:rStyle w:val="a4"/>
          </w:rPr>
          <w:t>унктах "б - е" пункта 2</w:t>
        </w:r>
      </w:hyperlink>
      <w:r>
        <w:t xml:space="preserve"> настоящих Правил;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20" w:name="sub_1003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0"/>
    <w:p w:rsidR="00000000" w:rsidRDefault="009F1AE4">
      <w:pPr>
        <w:pStyle w:val="a7"/>
      </w:pPr>
      <w:r>
        <w:t xml:space="preserve">Подпункт "б" изменен с 24 июля 2018 г. - </w:t>
      </w:r>
      <w:hyperlink r:id="rId16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б) гражданами Российской Федерации, следующими в часть пограничной зоны, расположенную за рубежом инженерно-технических сооружений, за исключением граждан Российской Федерации, указ</w:t>
      </w:r>
      <w:r>
        <w:t xml:space="preserve">анных в </w:t>
      </w:r>
      <w:hyperlink w:anchor="sub_100203" w:history="1">
        <w:r>
          <w:rPr>
            <w:rStyle w:val="a4"/>
          </w:rPr>
          <w:t>подпунктах "в - д" пункта 2</w:t>
        </w:r>
      </w:hyperlink>
      <w:r>
        <w:t xml:space="preserve"> настоящих Правил, а также граждан Российской Федерации, имеющих регистрацию по месту жительства в населенных пунктах, расположенных в части пограничной зоны, расположенной за рубежом инженерно</w:t>
      </w:r>
      <w:r>
        <w:t>-технических сооружений;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21" w:name="sub_10030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F1AE4">
      <w:pPr>
        <w:pStyle w:val="a7"/>
      </w:pPr>
      <w:r>
        <w:t xml:space="preserve">Подпункт "в" изменен с 24 июля 2018 г. - </w:t>
      </w:r>
      <w:hyperlink r:id="rId18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в) иностранными гражданами и лицами без гражданства</w:t>
      </w:r>
      <w:hyperlink w:anchor="sub_111120" w:history="1">
        <w:r>
          <w:rPr>
            <w:rStyle w:val="a4"/>
          </w:rPr>
          <w:t>*(20)</w:t>
        </w:r>
      </w:hyperlink>
      <w:r>
        <w:t xml:space="preserve">, за исключением иностранных граждан, указанных в </w:t>
      </w:r>
      <w:hyperlink w:anchor="sub_100204" w:history="1">
        <w:r>
          <w:rPr>
            <w:rStyle w:val="a4"/>
          </w:rPr>
          <w:t>подпунктах "г - е" пункта 2</w:t>
        </w:r>
      </w:hyperlink>
      <w:r>
        <w:t xml:space="preserve"> настоящих П</w:t>
      </w:r>
      <w:r>
        <w:t>равил.</w:t>
      </w:r>
    </w:p>
    <w:p w:rsidR="00000000" w:rsidRDefault="009F1AE4">
      <w:bookmarkStart w:id="22" w:name="sub_1004"/>
      <w:r>
        <w:t>4. Временное пребывание в пограничной зоне допускается:</w:t>
      </w:r>
    </w:p>
    <w:p w:rsidR="00000000" w:rsidRDefault="009F1AE4">
      <w:bookmarkStart w:id="23" w:name="sub_100401"/>
      <w:bookmarkEnd w:id="22"/>
      <w:r>
        <w:t>а) гражданам, замещающим государственные должности, - в пределах всей пограничной зоны, установленной на территории Российской Федерации;</w:t>
      </w:r>
    </w:p>
    <w:p w:rsidR="00000000" w:rsidRDefault="009F1AE4">
      <w:bookmarkStart w:id="24" w:name="sub_100402"/>
      <w:bookmarkEnd w:id="23"/>
      <w:r>
        <w:t>б) гражда</w:t>
      </w:r>
      <w:r>
        <w:t>нам, замещающим государственные должности субъектов Российской Федерации или должности муниципальной службы, - в пределах территории того субъекта Российской Федерации, в котором они осуществляют свою профессиональную служебную (профессиональную) деятельно</w:t>
      </w:r>
      <w:r>
        <w:t>сть;</w:t>
      </w:r>
    </w:p>
    <w:p w:rsidR="00000000" w:rsidRDefault="009F1AE4">
      <w:bookmarkStart w:id="25" w:name="sub_100403"/>
      <w:bookmarkEnd w:id="24"/>
      <w:r>
        <w:t>в) гражданам, осуществившим въезд (проход) в пограничную зону по документам, удостоверяющим личность, и пропускам - в пределах территории, указанной в пропусках;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26" w:name="sub_100404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9F1AE4">
      <w:pPr>
        <w:pStyle w:val="a7"/>
      </w:pPr>
      <w:r>
        <w:t xml:space="preserve">Подпункт "г" </w:t>
      </w:r>
      <w:r>
        <w:t xml:space="preserve">изменен с 24 июля 2018 г. - </w:t>
      </w:r>
      <w:hyperlink r:id="rId20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г) иностранным гражданам, име</w:t>
      </w:r>
      <w:r>
        <w:t>ющим право на пребывание на территории Российской Федерации в соответствии с международными договорами Российской Федерации, регулирующими вопросы упрощенного порядка пропуска (пересечения) государственной границы, сотрудничества в области предупреждения и</w:t>
      </w:r>
      <w:r>
        <w:t xml:space="preserve"> ликвидации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объекты, - в пределах территории, указанной в соответствующих международных договора</w:t>
      </w:r>
      <w:r>
        <w:t>х Российской Федерации;</w:t>
      </w:r>
    </w:p>
    <w:p w:rsidR="00000000" w:rsidRDefault="009F1AE4">
      <w:bookmarkStart w:id="27" w:name="sub_100405"/>
      <w:r>
        <w:t>д) гражданам Российской Федерации и Республики Беларусь, осуществившим въезд (проход) в пограничную зону, установленную вдоль российско-белорусского участка государственной границы, - в пределах пограничной зоны, установле</w:t>
      </w:r>
      <w:r>
        <w:t>нной вдоль российско-белорусского участка государственной границы;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28" w:name="sub_100406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9F1AE4">
      <w:pPr>
        <w:pStyle w:val="a7"/>
      </w:pPr>
      <w:r>
        <w:t xml:space="preserve">Подпункт "е" изменен с 24 июля 2018 г. - </w:t>
      </w:r>
      <w:hyperlink r:id="rId22" w:history="1">
        <w:r>
          <w:rPr>
            <w:rStyle w:val="a4"/>
          </w:rPr>
          <w:t>Приказ</w:t>
        </w:r>
      </w:hyperlink>
      <w:r>
        <w:t xml:space="preserve"> ФСБ России от 19 июн</w:t>
      </w:r>
      <w:r>
        <w:t>я 2018 г. N 283</w:t>
      </w:r>
    </w:p>
    <w:p w:rsidR="00000000" w:rsidRDefault="009F1AE4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 xml:space="preserve">е) гражданам, имеющим при себе один из документов, указанных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настоящим Правилам, за исключением иностра</w:t>
      </w:r>
      <w:r>
        <w:t xml:space="preserve">нных граждан, указанных в </w:t>
      </w:r>
      <w:hyperlink w:anchor="sub_100404" w:history="1">
        <w:r>
          <w:rPr>
            <w:rStyle w:val="a4"/>
          </w:rPr>
          <w:t>подпункте "г"</w:t>
        </w:r>
      </w:hyperlink>
      <w:r>
        <w:t xml:space="preserve"> настоящего пункта, а также граждан, указанных в </w:t>
      </w:r>
      <w:hyperlink w:anchor="sub_100407" w:history="1">
        <w:r>
          <w:rPr>
            <w:rStyle w:val="a4"/>
          </w:rPr>
          <w:t>подпунктах "ж - и"</w:t>
        </w:r>
      </w:hyperlink>
      <w:r>
        <w:t xml:space="preserve"> настоящего пункта, - в пределах муниципального района (городского округа), на территории которого находятся места их жительства, службы (работы), командирования, учебы и иные места, указанные в соответствующих документах.</w:t>
      </w:r>
    </w:p>
    <w:p w:rsidR="00000000" w:rsidRDefault="009F1AE4">
      <w:r>
        <w:lastRenderedPageBreak/>
        <w:t>При этом пребывание таких граждан</w:t>
      </w:r>
      <w:r>
        <w:t xml:space="preserve"> в части пограничной зоны, расположенной за рубежом инженерно-технических сооружений, допускается, если места их жительства, службы (работы), командирования, учебы и иные места, указанные в соответствующих документах, находятся в данной части пограничной з</w:t>
      </w:r>
      <w:r>
        <w:t>оны;</w:t>
      </w:r>
    </w:p>
    <w:p w:rsidR="00000000" w:rsidRDefault="009F1AE4">
      <w:bookmarkStart w:id="29" w:name="sub_100407"/>
      <w:r>
        <w:t>ж) военнослужащим (сотрудникам, работникам) экстренных оперативных служб, следующим по вызову на транспортных средствах, оборудованных устройствами для подачи специальных световых или звуковых сигналов при наличии на наружных поверхностях ук</w:t>
      </w:r>
      <w:r>
        <w:t>азанных транспортных средств специальных цветографических схем, - в пределах закрепленной за соответствующей экстренной оперативной службой территорией;</w:t>
      </w:r>
    </w:p>
    <w:p w:rsidR="00000000" w:rsidRDefault="009F1AE4">
      <w:bookmarkStart w:id="30" w:name="sub_100408"/>
      <w:bookmarkEnd w:id="29"/>
      <w:r>
        <w:t>з) военнослужащим, следующим в пограничную зону в составе воинских частей (подразде</w:t>
      </w:r>
      <w:r>
        <w:t>лений) в связи с проведением мероприятий, связанных с мобилизационной готовностью, оперативной и боевой подготовкой, учебными целями, - в пределах территории субъекта (субъектов) Российской Федерации, на которой проводятся указанные мероприятия;</w:t>
      </w:r>
    </w:p>
    <w:p w:rsidR="00000000" w:rsidRDefault="009F1AE4">
      <w:bookmarkStart w:id="31" w:name="sub_100409"/>
      <w:bookmarkEnd w:id="30"/>
      <w:r>
        <w:t>и) гражданам Российской Федерации, пребывающим в пограничной зоне с целью туризма (кроме самодеятельного), - в местах, указанных в договорах о реализации туристского продукта;</w:t>
      </w:r>
    </w:p>
    <w:p w:rsidR="00000000" w:rsidRDefault="009F1AE4">
      <w:bookmarkStart w:id="32" w:name="sub_100410"/>
      <w:bookmarkEnd w:id="31"/>
      <w:r>
        <w:t>к) гражданам, следующим транзитом через пограничну</w:t>
      </w:r>
      <w:r>
        <w:t>ю зону при выезде из Российской Федерации или въезде в Российскую Федерацию, - на путях сообщения;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33" w:name="sub_10041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9F1AE4">
      <w:pPr>
        <w:pStyle w:val="a7"/>
      </w:pPr>
      <w:r>
        <w:t xml:space="preserve">Пункт 4 дополнен подпунктом "л" с 24 июля 2018 г. - </w:t>
      </w:r>
      <w:hyperlink r:id="rId24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r>
        <w:t>л) гражданам Российской Федерации, имеющим регистрацию по месту жительства в населенных пунктах, расположенных в пределах Калининградской области, в период функционирования Особой экономической зон</w:t>
      </w:r>
      <w:r>
        <w:t>ы в Калининградской области - в части пограничной зоны, установленной на территории указанного субъекта Российской Федерации и расположенной до рубежа инженерно-технических сооружений;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34" w:name="sub_10041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9F1AE4">
      <w:pPr>
        <w:pStyle w:val="a7"/>
      </w:pPr>
      <w:r>
        <w:t>Пункт 4 дополнен подпункт</w:t>
      </w:r>
      <w:r>
        <w:t xml:space="preserve">ом "м" с 24 июля 2018 г. - </w:t>
      </w:r>
      <w:hyperlink r:id="rId25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r>
        <w:t>м) гражданам Российской Федерации, относящимся к коренным малочисленным народам Севера, Сибири и Дальнего Востока Российс</w:t>
      </w:r>
      <w:r>
        <w:t>кой Федерации, имеющим регистрацию по месту жительства в населенных пунктах, расположенных в пределах субъекта Российской Федерации, на территории которого установлена пограничная зона, и следующим в места их традиционного проживания и традиционной хозяйст</w:t>
      </w:r>
      <w:r>
        <w:t>венной деятельности, находящиеся на территории этого субъекта Российской Федерации, - в пределах всей пограничной зоны, установленной на территории субъекта Российской Федерации, в котором они имеют регистрацию по месту жительства;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35" w:name="sub_100413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5"/>
    <w:p w:rsidR="00000000" w:rsidRDefault="009F1AE4">
      <w:pPr>
        <w:pStyle w:val="a7"/>
      </w:pPr>
      <w:r>
        <w:t xml:space="preserve">Пункт 4 дополнен подпунктом "н" с 24 июля 2018 г. - </w:t>
      </w:r>
      <w:hyperlink r:id="rId26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r>
        <w:t>н) гражданам, имеющим регистрацию по месту жительства в пределах муниципал</w:t>
      </w:r>
      <w:r>
        <w:t>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полностью (частично) п</w:t>
      </w:r>
      <w:r>
        <w:t>рилегает к пограничной зоне:</w:t>
      </w:r>
    </w:p>
    <w:p w:rsidR="00000000" w:rsidRDefault="009F1AE4">
      <w:r>
        <w:t>при наличии рубежа инженерно-технических сооружений на территории муниципального района (городского округа), в пределах которого установлена пограничная зона, - в части пограничной зоны, установленной на территории субъекта Рос</w:t>
      </w:r>
      <w:r>
        <w:t>сийской Федерации, в состав которого входят указанные муниципальные образования, и расположенной до рубежа инженерно-технических сооружений, а имеющим регистрацию по месту жительства в населенных пунктах, находящихся в части пограничной зоны, расположенной</w:t>
      </w:r>
      <w:r>
        <w:t xml:space="preserve"> за рубежом </w:t>
      </w:r>
      <w:r>
        <w:lastRenderedPageBreak/>
        <w:t>инженерно-технических сооружений, - в пределах всей пограничной зоны, установленной на территории субъекта Российской Федерации, в состав которого входят муниципальные образования, в границах которых находятся указанные населенные пункты;</w:t>
      </w:r>
    </w:p>
    <w:p w:rsidR="00000000" w:rsidRDefault="009F1AE4">
      <w:r>
        <w:t>при о</w:t>
      </w:r>
      <w:r>
        <w:t>тсутствии рубежа инженерно-технических сооружений на территории муниципального района (городского округа), на территории которого установлена пограничная зона, - в пределах всей пограничной зоны, установленной на территории субъекта Российской Федерации, в</w:t>
      </w:r>
      <w:r>
        <w:t xml:space="preserve"> состав которого входят указанные муниципальные образования.</w:t>
      </w:r>
    </w:p>
    <w:p w:rsidR="00000000" w:rsidRDefault="009F1AE4">
      <w:bookmarkStart w:id="36" w:name="sub_1005"/>
      <w:r>
        <w:t>5. Продолжительность временного пребывания в пограничной зоне:</w:t>
      </w:r>
    </w:p>
    <w:p w:rsidR="00000000" w:rsidRDefault="009F1AE4">
      <w:bookmarkStart w:id="37" w:name="sub_100501"/>
      <w:bookmarkEnd w:id="36"/>
      <w:r>
        <w:t>а) граждан, осуществивших въезд (проход) в пограничную зону по документам, удостоверяющим личность, и проп</w:t>
      </w:r>
      <w:r>
        <w:t>ускам, определяется сроком действия пропуска;</w:t>
      </w:r>
    </w:p>
    <w:p w:rsidR="00000000" w:rsidRDefault="009F1AE4">
      <w:bookmarkStart w:id="38" w:name="sub_100502"/>
      <w:bookmarkEnd w:id="37"/>
      <w:r>
        <w:t>б) иностранных граждан, имеющих право на пребывание на территории Российской Федерации в соответствии с международными договорами Российской Федерации, регулирующими вопросы упрощенного поря</w:t>
      </w:r>
      <w:r>
        <w:t>дка пропуска (пересечения) государственной границы, сотрудничества в области предупреждения и ликвидации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</w:t>
      </w:r>
      <w:r>
        <w:t>е водные объекты, определяется сроками пребывания или проведения мероприятий по ликвидации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</w:t>
      </w:r>
      <w:r>
        <w:t>ты, предусмотренных соответствующим международным договором Российской Федерации;</w:t>
      </w:r>
    </w:p>
    <w:p w:rsidR="00000000" w:rsidRDefault="009F1AE4">
      <w:bookmarkStart w:id="39" w:name="sub_100503"/>
      <w:bookmarkEnd w:id="38"/>
      <w:r>
        <w:t xml:space="preserve">в) граждан, осуществивших въезд (проход) в пограничную зону по документам, удостоверяющим личность, при наличии одного из документов, указанных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настоящим Правилам, определяется сроком действия указанных документов;</w:t>
      </w:r>
    </w:p>
    <w:p w:rsidR="00000000" w:rsidRDefault="009F1AE4">
      <w:bookmarkStart w:id="40" w:name="sub_100504"/>
      <w:bookmarkEnd w:id="39"/>
      <w:r>
        <w:t>г) граждан Российской Федерации, пребывающих в пограничной зоне с целью туризма (кроме самодеятельного), определяется сроком дейс</w:t>
      </w:r>
      <w:r>
        <w:t>твия договора о реализации туристского продукта.</w:t>
      </w:r>
    </w:p>
    <w:p w:rsidR="00000000" w:rsidRDefault="009F1AE4">
      <w:bookmarkStart w:id="41" w:name="sub_1006"/>
      <w:bookmarkEnd w:id="40"/>
      <w:r>
        <w:t>6. При невозможности своевременно покинуть пределы пограничной зоны вследствие обстоятельств непреодолимой силы допускается пребывание граждан в пределах мест их временного пребывания до ок</w:t>
      </w:r>
      <w:r>
        <w:t>ончания действия соответствующих обстоятельств при условии уведомления о таких обстоятельствах пограничного органа или ближайшего подразделения пограничного органа, документального и иного достоверного их подтверждения.</w:t>
      </w:r>
    </w:p>
    <w:p w:rsidR="00000000" w:rsidRDefault="009F1AE4">
      <w:bookmarkStart w:id="42" w:name="sub_1007"/>
      <w:bookmarkEnd w:id="41"/>
      <w:r>
        <w:t>7. Передвижение в по</w:t>
      </w:r>
      <w:r>
        <w:t>граничной зоне осуществляется:</w:t>
      </w:r>
    </w:p>
    <w:p w:rsidR="00000000" w:rsidRDefault="009F1AE4">
      <w:bookmarkStart w:id="43" w:name="sub_100701"/>
      <w:bookmarkEnd w:id="42"/>
      <w:r>
        <w:t>а) гражданами Российской Федерации, пребывающими в пограничной зоне с целью туризма (кроме самодеятельного), - по маршрутам, согласованным с пограничным органом организацией, предоставляющей туристские услуг</w:t>
      </w:r>
      <w:r>
        <w:t>и в пограничной зоне;</w:t>
      </w:r>
    </w:p>
    <w:p w:rsidR="00000000" w:rsidRDefault="009F1AE4">
      <w:bookmarkStart w:id="44" w:name="sub_100702"/>
      <w:bookmarkEnd w:id="43"/>
      <w:r>
        <w:t xml:space="preserve">б) гражданами, следующими транзитом через пограничную зону при выезде из Российской Федерации или въезде в Российскую Федерацию, - по кратчайшему маршруту следования от места въезда (прохода) в пограничную зону до </w:t>
      </w:r>
      <w:r>
        <w:t>пунктов пропуска через государственную границу либо от пунктов пропуска через государственную границу и далее до выезда (выхода) из пограничной зоны.</w:t>
      </w:r>
    </w:p>
    <w:bookmarkEnd w:id="44"/>
    <w:p w:rsidR="00000000" w:rsidRDefault="009F1AE4">
      <w:r>
        <w:t>При следовании транзитом через пограничную зону допускается вынужденная остановка</w:t>
      </w:r>
      <w:hyperlink w:anchor="sub_7777" w:history="1">
        <w:r>
          <w:rPr>
            <w:rStyle w:val="a4"/>
          </w:rPr>
          <w:t>*(7)</w:t>
        </w:r>
      </w:hyperlink>
      <w:r>
        <w:t xml:space="preserve"> и остановка для пользования объектами дорожного сервиса;</w:t>
      </w:r>
    </w:p>
    <w:p w:rsidR="00000000" w:rsidRDefault="009F1AE4">
      <w:bookmarkStart w:id="45" w:name="sub_100703"/>
      <w:r>
        <w:t>в) гражданами, осуществившими въезд (проход) в пограничную зону по документам, удостоверяющим личность, и коллективным пропускам, - в составе организованных групп.</w:t>
      </w:r>
    </w:p>
    <w:p w:rsidR="00000000" w:rsidRDefault="009F1AE4">
      <w:bookmarkStart w:id="46" w:name="sub_1008"/>
      <w:bookmarkEnd w:id="45"/>
      <w:r>
        <w:t>8. Въезд (проход) в пятикилометровую полосу местности осуществляется в местах, устанавливаемых пограничными органами, а за рубеж инженерно-технических сооружений - в местах, устанавливаемых пограничными органами, и во время, определенное пограничн</w:t>
      </w:r>
      <w:r>
        <w:t>ыми органами по согласованию с органами местного самоуправления муниципальных образований, территории которых расположены в пограничной зоне.</w:t>
      </w:r>
    </w:p>
    <w:p w:rsidR="00000000" w:rsidRDefault="009F1AE4">
      <w:bookmarkStart w:id="47" w:name="sub_1009"/>
      <w:bookmarkEnd w:id="46"/>
      <w:r>
        <w:t xml:space="preserve">9. Граждане, пребывающие в пограничной зоне, обязаны иметь при себе документы, на </w:t>
      </w:r>
      <w:r>
        <w:lastRenderedPageBreak/>
        <w:t>основании которы</w:t>
      </w:r>
      <w:r>
        <w:t>х они осуществили въезд (проход) в пограничную зону.</w:t>
      </w:r>
    </w:p>
    <w:p w:rsidR="00000000" w:rsidRDefault="009F1AE4">
      <w:bookmarkStart w:id="48" w:name="sub_1010"/>
      <w:bookmarkEnd w:id="47"/>
      <w:r>
        <w:t>10. При пребывании в пограничной зоне запрещается:</w:t>
      </w:r>
    </w:p>
    <w:p w:rsidR="00000000" w:rsidRDefault="009F1AE4">
      <w:bookmarkStart w:id="49" w:name="sub_101001"/>
      <w:bookmarkEnd w:id="48"/>
      <w:r>
        <w:t>а) находиться в стометровой полосе местности:</w:t>
      </w:r>
    </w:p>
    <w:bookmarkEnd w:id="49"/>
    <w:p w:rsidR="00000000" w:rsidRDefault="009F1AE4">
      <w:r>
        <w:t xml:space="preserve">прилегающей к государственной границе на суше (за исключением </w:t>
      </w:r>
      <w:r>
        <w:t>земель населенных пунктов, прилегающих к государственной границе), - круглосуточно;</w:t>
      </w:r>
    </w:p>
    <w:p w:rsidR="00000000" w:rsidRDefault="009F1AE4">
      <w:r>
        <w:t>прилегающей к российским берегам пограничных рек, озер и иных водных объектов, в пределах которых установлен пограничный режим, - с наступлением темного времени суток (с захода до восхода солнца);</w:t>
      </w:r>
    </w:p>
    <w:p w:rsidR="00000000" w:rsidRDefault="009F1AE4">
      <w:bookmarkStart w:id="50" w:name="sub_101002"/>
      <w:r>
        <w:t>б) осуществлять без разрешения начальника пограни</w:t>
      </w:r>
      <w:r>
        <w:t xml:space="preserve">чного органа фото- и видеосъемку пограничных нарядов, пограничных знаков, инженерно-технических сооружений, других объектов пограничных органов, в том числе с использованием сверхлегких воздушных судов, беспилотных воздушных судов, безмоторных летательных </w:t>
      </w:r>
      <w:r>
        <w:t>аппаратов, не имеющих механического привода;</w:t>
      </w:r>
    </w:p>
    <w:p w:rsidR="00000000" w:rsidRDefault="009F1AE4">
      <w:bookmarkStart w:id="51" w:name="sub_101003"/>
      <w:bookmarkEnd w:id="50"/>
      <w:r>
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000000" w:rsidRDefault="009F1AE4">
      <w:bookmarkStart w:id="52" w:name="sub_101004"/>
      <w:bookmarkEnd w:id="51"/>
      <w:r>
        <w:t>г) вести</w:t>
      </w:r>
      <w:r>
        <w:t xml:space="preserve"> стрельбу из любого вида оружия в направлении территории сопредельного государства;</w:t>
      </w:r>
    </w:p>
    <w:p w:rsidR="00000000" w:rsidRDefault="009F1AE4">
      <w:bookmarkStart w:id="53" w:name="sub_101005"/>
      <w:bookmarkEnd w:id="52"/>
      <w:r>
        <w:t>д) повреждать, уничтожать и (или) портить установленные предупреждающие знаки, возведенные инженерно-технические сооружения, линии связи и коммуникации,</w:t>
      </w:r>
      <w:r>
        <w:t xml:space="preserve"> размещенную технику и вооружение, другие объекты пограничных органов, а также осуществлять какие-либо действия в отношении них;</w:t>
      </w:r>
    </w:p>
    <w:p w:rsidR="00000000" w:rsidRDefault="009F1AE4">
      <w:bookmarkStart w:id="54" w:name="sub_101006"/>
      <w:bookmarkEnd w:id="53"/>
      <w:r>
        <w:t>е) отклоняться от установленных маршрутов передвижения в пограничной зоне - гражданам Российской Федерации,</w:t>
      </w:r>
      <w:r>
        <w:t xml:space="preserve"> пребывающим в пограничной зоне с целью туризма (кроме самодеятельного), а также гражданам, следующим транзитом через пограничную зону при выезде из Российской Федерации или въезде в Российскую Федерацию.</w:t>
      </w:r>
    </w:p>
    <w:bookmarkEnd w:id="54"/>
    <w:p w:rsidR="00000000" w:rsidRDefault="009F1AE4">
      <w:r>
        <w:t xml:space="preserve">Требования </w:t>
      </w:r>
      <w:hyperlink w:anchor="sub_101001" w:history="1">
        <w:r>
          <w:rPr>
            <w:rStyle w:val="a4"/>
          </w:rPr>
          <w:t>подпу</w:t>
        </w:r>
        <w:r>
          <w:rPr>
            <w:rStyle w:val="a4"/>
          </w:rPr>
          <w:t>нкта "а"</w:t>
        </w:r>
      </w:hyperlink>
      <w:r>
        <w:t xml:space="preserve"> настоящего пункта не распространяются в отношении:</w:t>
      </w:r>
    </w:p>
    <w:p w:rsidR="00000000" w:rsidRDefault="009F1AE4">
      <w:r>
        <w:t>граждан, следующих транзитом через пограничную зону в целях пересечения государственной границы;</w:t>
      </w:r>
    </w:p>
    <w:p w:rsidR="00000000" w:rsidRDefault="009F1AE4">
      <w:r>
        <w:t>граждан, имеющих во владении, пользовании и (или) распоряжении жилые помещения или земельные уча</w:t>
      </w:r>
      <w:r>
        <w:t>стки, полностью или частично расположенные в стометровой полосе местности;</w:t>
      </w:r>
    </w:p>
    <w:p w:rsidR="00000000" w:rsidRDefault="009F1AE4">
      <w:r>
        <w:t>граждан и организаций, имеющих разрешения пограничного органа или подразделения пограничного органа (службы, отдела (пограничной комендатуры), отделения, отделения (пограничной заст</w:t>
      </w:r>
      <w:r>
        <w:t>авы), пограничного поста)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включая стометровую полосу местности;</w:t>
      </w:r>
    </w:p>
    <w:p w:rsidR="00000000" w:rsidRDefault="009F1AE4">
      <w:r>
        <w:t>граждан и организ</w:t>
      </w:r>
      <w:r>
        <w:t xml:space="preserve">аций, осуществляющих промышленное (прибрежное) рыболовство и рыболовство в научно-исследовательских и контрольных целях и имеющих разрешения пограничного органа или подразделения пограничного органа на промысловую, исследовательскую, изыскательскую и иную </w:t>
      </w:r>
      <w:r>
        <w:t>деятельность</w:t>
      </w:r>
      <w:hyperlink w:anchor="sub_8888" w:history="1">
        <w:r>
          <w:rPr>
            <w:rStyle w:val="a4"/>
          </w:rPr>
          <w:t>*(8)</w:t>
        </w:r>
      </w:hyperlink>
      <w:r>
        <w:t xml:space="preserve"> в российской части вод пограничных рек, озер и иных водных объектов, в пределах которых установлен пограничный режим.</w:t>
      </w:r>
    </w:p>
    <w:p w:rsidR="00000000" w:rsidRDefault="009F1AE4"/>
    <w:p w:rsidR="00000000" w:rsidRDefault="009F1AE4">
      <w:pPr>
        <w:pStyle w:val="1"/>
      </w:pPr>
      <w:bookmarkStart w:id="55" w:name="sub_102"/>
      <w:r>
        <w:t>Правила хозяйственной, промысловой и иной деятельности, проведения массовых общественно</w:t>
      </w:r>
      <w:r>
        <w:t>-политических, культурных и других мероприятий</w:t>
      </w:r>
    </w:p>
    <w:bookmarkEnd w:id="55"/>
    <w:p w:rsidR="00000000" w:rsidRDefault="009F1AE4"/>
    <w:p w:rsidR="00000000" w:rsidRDefault="009F1AE4">
      <w:bookmarkStart w:id="56" w:name="sub_1011"/>
      <w:r>
        <w:t>11. Хозяйственная, промысловая и иная деятельность, связанная с пользованием землями, лесами, недрами, водными ресурсами, в том числе взлет, посадка и стоянка сверхлегких воздушных судов, беспи</w:t>
      </w:r>
      <w:r>
        <w:t>лотных воздушных судов, безмоторных летательных аппаратов, не имеющих механического привода, проведение массовых общественно-политических, культурных и других мероприятий, охота, содержание и выпас скота</w:t>
      </w:r>
      <w:hyperlink w:anchor="sub_9999" w:history="1">
        <w:r>
          <w:rPr>
            <w:rStyle w:val="a4"/>
          </w:rPr>
          <w:t>*(9)</w:t>
        </w:r>
      </w:hyperlink>
      <w:r>
        <w:t xml:space="preserve"> осуществляются:</w:t>
      </w:r>
    </w:p>
    <w:p w:rsidR="00000000" w:rsidRDefault="009F1AE4">
      <w:bookmarkStart w:id="57" w:name="sub_101101"/>
      <w:bookmarkEnd w:id="56"/>
      <w:r>
        <w:lastRenderedPageBreak/>
        <w:t>а) в пограничной зоне, установленной шириной менее пяти километров, в пятикилометровой полосе местности, на островах на пограничных реках, озерах и иных водных объектах или до рубежа инженерно-технических сооружений в случаях, если он расположе</w:t>
      </w:r>
      <w:r>
        <w:t>н за пределами пятикилометровой полосы местности (за исключением работ оборонного значения и работ, связанных с ликвидацией чрезвычайных ситуаций природного и техногенного характера или особо опасными инфекционными болезнями), - на основании разрешения пог</w:t>
      </w:r>
      <w:r>
        <w:t>раничного органа или подразделения пограничного органа;</w:t>
      </w:r>
    </w:p>
    <w:p w:rsidR="00000000" w:rsidRDefault="009F1AE4">
      <w:bookmarkStart w:id="58" w:name="sub_101102"/>
      <w:bookmarkEnd w:id="57"/>
      <w:r>
        <w:t>б) в остальной части пограничной зоны, установленной шириной от пяти и более километров, - с уведомлением пограничного органа или подразделения пограничного органа.</w:t>
      </w:r>
    </w:p>
    <w:p w:rsidR="00000000" w:rsidRDefault="009F1AE4">
      <w:bookmarkStart w:id="59" w:name="sub_1012"/>
      <w:bookmarkEnd w:id="58"/>
      <w:r>
        <w:t xml:space="preserve">12. Граждане или организации должны уведомить пограничный орган или подразделение пограничного органа (рекомендуемый образец приведен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настоящим Правилам):</w:t>
      </w:r>
    </w:p>
    <w:p w:rsidR="00000000" w:rsidRDefault="009F1AE4">
      <w:bookmarkStart w:id="60" w:name="sub_101201"/>
      <w:bookmarkEnd w:id="59"/>
      <w:r>
        <w:t>а) о хозяйственной деятельности, -</w:t>
      </w:r>
      <w:r>
        <w:t xml:space="preserve"> письменно не позднее чем за 3 суток до начала ее осуществления;</w:t>
      </w:r>
    </w:p>
    <w:p w:rsidR="00000000" w:rsidRDefault="009F1AE4">
      <w:bookmarkStart w:id="61" w:name="sub_101202"/>
      <w:bookmarkEnd w:id="60"/>
      <w:r>
        <w:t>б) о работах оборонного значения и работах, связанных с ликвидацией чрезвычайных ситуаций природного и техногенного характера или особо опасными инфекционными болезнями, -</w:t>
      </w:r>
      <w:r>
        <w:t xml:space="preserve"> по средствам связи не позднее чем за час до начала их проведения с последующим уведомлением письменно.</w:t>
      </w:r>
    </w:p>
    <w:p w:rsidR="00000000" w:rsidRDefault="009F1AE4">
      <w:bookmarkStart w:id="62" w:name="sub_1013"/>
      <w:bookmarkEnd w:id="61"/>
      <w:r>
        <w:t>13. Разрешение на хозяйственную деятельность или уведомление о ней пограничного органа или подразделения пограничного органа не требуе</w:t>
      </w:r>
      <w:r>
        <w:t>тся</w:t>
      </w:r>
      <w:hyperlink w:anchor="sub_11110" w:history="1">
        <w:r>
          <w:rPr>
            <w:rStyle w:val="a4"/>
          </w:rPr>
          <w:t>*(10)</w:t>
        </w:r>
      </w:hyperlink>
      <w:r>
        <w:t>:</w:t>
      </w:r>
    </w:p>
    <w:p w:rsidR="00000000" w:rsidRDefault="009F1AE4">
      <w:bookmarkStart w:id="63" w:name="sub_101301"/>
      <w:bookmarkEnd w:id="62"/>
      <w:r>
        <w:t>а) гражданам Российской Федерации при осуществлении непосредственно ими работ в границах земельных участков, принадлежащих им на праве собственности;</w:t>
      </w:r>
    </w:p>
    <w:p w:rsidR="00000000" w:rsidRDefault="009F1AE4">
      <w:bookmarkStart w:id="64" w:name="sub_101302"/>
      <w:bookmarkEnd w:id="63"/>
      <w:r>
        <w:t>б) лицам, относящимся к коренны</w:t>
      </w:r>
      <w:r>
        <w:t>м малочисленным народам Севера, Сибири и Дальнего Востока Российской Федерации, при осуществлении ими традиционной хозяйственной деятельности в местах традиционного проживания и традиционной хозяйственной деятельности коренных малочисленных народов Российс</w:t>
      </w:r>
      <w:r>
        <w:t>кой Федерации.</w:t>
      </w:r>
    </w:p>
    <w:p w:rsidR="00000000" w:rsidRDefault="009F1AE4">
      <w:bookmarkStart w:id="65" w:name="sub_1014"/>
      <w:bookmarkEnd w:id="64"/>
      <w:r>
        <w:t>14. Хозяйственная деятельность не должна создавать помехи содержанию государственной границы и выполнению задач пограничными органами.</w:t>
      </w:r>
    </w:p>
    <w:p w:rsidR="00000000" w:rsidRDefault="009F1AE4">
      <w:bookmarkStart w:id="66" w:name="sub_1015"/>
      <w:bookmarkEnd w:id="65"/>
      <w:r>
        <w:t>15. Хозяйственная деятельность в пограничной зоне, установленной шириной</w:t>
      </w:r>
      <w:r>
        <w:t xml:space="preserve"> менее пяти километров, в пятикилометровой полосе местности, на островах на пограничных реках, озерах и иных водных объектах или до рубежа инженерно-технических сооружений в случаях, если он расположен за пределами пятикилометровой полосы местности, должна</w:t>
      </w:r>
      <w:r>
        <w:t xml:space="preserve"> осуществляться в светлое время суток (с восхода до захода солнца). В темное время суток, а также в условиях полярной ночи и полярного дня в период с 22 часов до 6 часов хозяйственная деятельность осуществляется на основании мотивированных заявлений гражда</w:t>
      </w:r>
      <w:r>
        <w:t>н и организаций, составленных в произвольной форме, по решению начальника пограничного органа или подразделения пограничного органа.</w:t>
      </w:r>
    </w:p>
    <w:bookmarkEnd w:id="66"/>
    <w:p w:rsidR="00000000" w:rsidRDefault="009F1AE4"/>
    <w:p w:rsidR="00000000" w:rsidRDefault="009F1AE4">
      <w:pPr>
        <w:pStyle w:val="1"/>
      </w:pPr>
      <w:bookmarkStart w:id="67" w:name="sub_200"/>
      <w:r>
        <w:t>II. Правила пограничного режима в российской части вод пограничных рек, озер и иных водных объектов, во вну</w:t>
      </w:r>
      <w:r>
        <w:t>тренних морских водах и в территориальном море Российской Федерации</w:t>
      </w:r>
    </w:p>
    <w:bookmarkEnd w:id="67"/>
    <w:p w:rsidR="00000000" w:rsidRDefault="009F1AE4"/>
    <w:p w:rsidR="00000000" w:rsidRDefault="009F1AE4">
      <w:pPr>
        <w:pStyle w:val="1"/>
      </w:pPr>
      <w:bookmarkStart w:id="68" w:name="sub_201"/>
      <w:r>
        <w:t>Правила учета и содержания российских маломерных самоходных и несамоходных (надводных и подводных) судов (средств) и средств передвижения по льду, их плавания и передвижения</w:t>
      </w:r>
      <w:r>
        <w:t xml:space="preserve"> по льду</w:t>
      </w:r>
    </w:p>
    <w:bookmarkEnd w:id="68"/>
    <w:p w:rsidR="00000000" w:rsidRDefault="009F1AE4"/>
    <w:p w:rsidR="00000000" w:rsidRDefault="009F1AE4">
      <w:pPr>
        <w:pStyle w:val="a6"/>
        <w:rPr>
          <w:color w:val="000000"/>
          <w:sz w:val="16"/>
          <w:szCs w:val="16"/>
        </w:rPr>
      </w:pPr>
      <w:bookmarkStart w:id="69" w:name="sub_1016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9F1AE4">
      <w:pPr>
        <w:pStyle w:val="a7"/>
      </w:pPr>
      <w:r>
        <w:t xml:space="preserve">Пункт 16 изменен с 24 июля 2018 г. - </w:t>
      </w:r>
      <w:hyperlink r:id="rId27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lastRenderedPageBreak/>
        <w:t xml:space="preserve">16. Учету в пограничном органе или подразделении пограничного органа подлежат используемые на участках (в районах) в российской части вод пограничных рек, озер и иных </w:t>
      </w:r>
      <w:r>
        <w:t>водных объектов,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</w:t>
      </w:r>
      <w:hyperlink w:anchor="sub_11111" w:history="1">
        <w:r>
          <w:rPr>
            <w:rStyle w:val="a4"/>
          </w:rPr>
          <w:t>*(11)</w:t>
        </w:r>
      </w:hyperlink>
      <w:r>
        <w:t xml:space="preserve"> российские маломерны</w:t>
      </w:r>
      <w:r>
        <w:t>е суда (средства) (кроме маломерных судов (средств) правоохранительных и контролирующих органов), подлежащие государственной регистрации в реестре маломерных судов, подводные средства движения, подводные обитаемые и необитаемые аппараты и водолазные дыхате</w:t>
      </w:r>
      <w:r>
        <w:t>льные аппараты, средства передвижения по льду (аэросани, буера, мотосани, снегоходы (мотонарты)</w:t>
      </w:r>
      <w:hyperlink w:anchor="sub_11112" w:history="1">
        <w:r>
          <w:rPr>
            <w:rStyle w:val="a4"/>
          </w:rPr>
          <w:t>*(12)</w:t>
        </w:r>
      </w:hyperlink>
      <w:r>
        <w:t>.</w:t>
      </w:r>
    </w:p>
    <w:p w:rsidR="00000000" w:rsidRDefault="009F1AE4">
      <w:bookmarkStart w:id="70" w:name="sub_10162"/>
      <w:r>
        <w:t>Постановка на учет указанных судов (средств) осуществляется собственниками судов (средств), подлежащих учету (в том чи</w:t>
      </w:r>
      <w:r>
        <w:t xml:space="preserve">сле при смене собственников), до начала их эксплуатации посредством уведомления (рекомендуемый образец приведен в </w:t>
      </w:r>
      <w:hyperlink w:anchor="sub_40000" w:history="1">
        <w:r>
          <w:rPr>
            <w:rStyle w:val="a4"/>
          </w:rPr>
          <w:t>приложении N 4</w:t>
        </w:r>
      </w:hyperlink>
      <w:r>
        <w:t xml:space="preserve"> к настоящим Правилам) по почте, факсимильной связи, электронной почте (при наличии), либо путем личн</w:t>
      </w:r>
      <w:r>
        <w:t>ого обращения в пограничный орган или подразделение пограничного органа по месту использования судов (средств), подлежащих учету.</w:t>
      </w:r>
    </w:p>
    <w:p w:rsidR="00000000" w:rsidRDefault="009F1AE4">
      <w:bookmarkStart w:id="71" w:name="sub_10163"/>
      <w:bookmarkEnd w:id="70"/>
      <w:r>
        <w:t>В случае непоступления от пограничного органа или подразделения пограничного органа подтверждения в получени</w:t>
      </w:r>
      <w:r>
        <w:t>и уведомления собственник судна (средства), подлежащего учету и используемого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</w:t>
      </w:r>
      <w:r>
        <w:t>ти Каспийского и Азовского морей, проверяет по телефонной связи получение пограничным органом или подразделением пограничного органа указанного уведомления.</w:t>
      </w:r>
    </w:p>
    <w:p w:rsidR="00000000" w:rsidRDefault="009F1AE4">
      <w:bookmarkStart w:id="72" w:name="sub_1017"/>
      <w:bookmarkEnd w:id="71"/>
      <w:r>
        <w:t>17. Содержание (хранение) российских маломерных самоходных и несамоходных (надводн</w:t>
      </w:r>
      <w:r>
        <w:t>ых и подводных) судов (средств) и средств передвижения по льду, используемых на участках (в районах) в российской части вод</w:t>
      </w:r>
      <w:hyperlink w:anchor="sub_11113" w:history="1">
        <w:r>
          <w:rPr>
            <w:rStyle w:val="a4"/>
          </w:rPr>
          <w:t>*(13)</w:t>
        </w:r>
      </w:hyperlink>
      <w:r>
        <w:t xml:space="preserve"> (кроме судов (средств) правоохранительных и контролирующих органов), осуществляется на пристанях, пр</w:t>
      </w:r>
      <w:r>
        <w:t>ичалах, в других пунктах базирования, обеспечивающих воспрепятствование доступа посторонних лиц и несанкционированного выхода судов (средств) в российскую часть вод</w:t>
      </w:r>
      <w:hyperlink w:anchor="sub_11114" w:history="1">
        <w:r>
          <w:rPr>
            <w:rStyle w:val="a4"/>
          </w:rPr>
          <w:t>*(14)</w:t>
        </w:r>
      </w:hyperlink>
      <w:r>
        <w:t>, на берегу закрепленными с помощью тросов (цепей) за стойки</w:t>
      </w:r>
      <w:r>
        <w:t xml:space="preserve"> с кольцами и закрытыми на замок или в помещении, закрывающемся на замок.</w:t>
      </w:r>
    </w:p>
    <w:bookmarkEnd w:id="72"/>
    <w:p w:rsidR="00000000" w:rsidRDefault="009F1AE4">
      <w:r>
        <w:t>Допускается содержание (хранение) на воде поставленных на якорь или пришвартованных в пунктах базирования судов (средств), которые по своей массе или размеру не могут быть по</w:t>
      </w:r>
      <w:r>
        <w:t>дняты на берег.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73" w:name="sub_1018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9F1AE4">
      <w:pPr>
        <w:pStyle w:val="a7"/>
      </w:pPr>
      <w:r>
        <w:t xml:space="preserve">Пункт 18 изменен с 24 июля 2018 г. - </w:t>
      </w:r>
      <w:hyperlink r:id="rId29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18. О смене пункта базирования пограничный орган или подразделение пограничного органа, в котором судно (средство) состоит на учете, уведомляется лицом, управляющим судном (средством), подлежащим учету, по почте, факсими</w:t>
      </w:r>
      <w:r>
        <w:t xml:space="preserve">льной связи или электронной почте (при наличии) (рекомендуемый образец приведен в </w:t>
      </w:r>
      <w:hyperlink w:anchor="sub_50000" w:history="1">
        <w:r>
          <w:rPr>
            <w:rStyle w:val="a4"/>
          </w:rPr>
          <w:t>приложении N 5</w:t>
        </w:r>
      </w:hyperlink>
      <w:r>
        <w:t xml:space="preserve"> к настоящим Правилам).</w:t>
      </w:r>
    </w:p>
    <w:p w:rsidR="00000000" w:rsidRDefault="009F1AE4">
      <w:bookmarkStart w:id="74" w:name="sub_10182"/>
      <w:r>
        <w:t xml:space="preserve">В случае непоступления от пограничного органа или подразделения пограничного органа подтверждения в </w:t>
      </w:r>
      <w:r>
        <w:t xml:space="preserve">получении уведомления лицо, управляющее судном (средством), подлежащим учету и используемым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</w:t>
      </w:r>
      <w:r>
        <w:t>российской части Каспийского и Азовского морей, проверяет по телефонной связи получение пограничным органом или подразделением пограничного органа указанного уведомления.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75" w:name="sub_1019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9F1AE4">
      <w:pPr>
        <w:pStyle w:val="a7"/>
      </w:pPr>
      <w:r>
        <w:t>Пункт 19 изменен с 24 июля 2018 </w:t>
      </w:r>
      <w:r>
        <w:t xml:space="preserve">г. - </w:t>
      </w:r>
      <w:hyperlink r:id="rId31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19. Выход судов (средств) из пунктов базирования на уч</w:t>
      </w:r>
      <w:r>
        <w:t xml:space="preserve">астки (в районы) в российской части </w:t>
      </w:r>
      <w:r>
        <w:lastRenderedPageBreak/>
        <w:t xml:space="preserve">вод осуществляется с уведомлением лицом, управляющим судном (средством), не позднее чем за 2 часа до выхода судна (средства) по телефонной связи или радиосвязи пограничного органа или подразделения пограничного органа о </w:t>
      </w:r>
      <w:r>
        <w:t xml:space="preserve">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месте (районе) плавания, количестве человек на судне (средстве), времени выхода, предполагаемом </w:t>
      </w:r>
      <w:r>
        <w:t>времени возвращения.</w:t>
      </w:r>
    </w:p>
    <w:p w:rsidR="00000000" w:rsidRDefault="009F1AE4">
      <w:r>
        <w:t>В случаях отказа от выхода (изменения времени выхода) на участки (в районы) в российской части вод лица, управляющие судном (средством), должны уведомить об этом до заявленного времени выхода по телефонной связи или радиосвязи погранич</w:t>
      </w:r>
      <w:r>
        <w:t>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(средством).</w:t>
      </w:r>
    </w:p>
    <w:p w:rsidR="00000000" w:rsidRDefault="009F1AE4">
      <w:r>
        <w:t>По возвращении судов (средств) в пункты базиро</w:t>
      </w:r>
      <w:r>
        <w:t>вания лица, управляющие судами (средствами), должны уведомить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</w:t>
      </w:r>
      <w:r>
        <w:t>) (при его наличии), лице, управляющем судном (средством), фактическом времени возвращения.</w:t>
      </w:r>
    </w:p>
    <w:p w:rsidR="00000000" w:rsidRDefault="009F1AE4">
      <w:r>
        <w:t>В случаях невозвращения судов (средств) в пункты базирования в установленное время лица, управляющие судами (средствами), не позднее чем за час до предполагаемого в</w:t>
      </w:r>
      <w:r>
        <w:t>ремени возвращения, уведомляют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</w:t>
      </w:r>
      <w:r>
        <w:t>вляющем судном (средством), причине несвоевременного возвращения в пункты базирования.</w:t>
      </w:r>
    </w:p>
    <w:p w:rsidR="00000000" w:rsidRDefault="009F1AE4">
      <w:r>
        <w:t>В случаях отсутствия пунктов базирования на берегах пограничных рек, озер и иных водных объектов выход судов (средств) на участки (в районы) в российской части вод погра</w:t>
      </w:r>
      <w:r>
        <w:t>ничных рек, озер и иных водных объектов, в пределах которых установлен пограничный режим, и их возвращение допускаются в местах, согласованных лицом, управляющим судном (средством), с пограничным органом или подразделением пограничного органа, и в порядке,</w:t>
      </w:r>
      <w:r>
        <w:t xml:space="preserve"> предусмотренном настоящим пунктом.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76" w:name="sub_102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9F1AE4">
      <w:pPr>
        <w:pStyle w:val="a7"/>
      </w:pPr>
      <w:r>
        <w:t xml:space="preserve">Пункт 20 изменен с 24 июля 2018 г. - </w:t>
      </w:r>
      <w:hyperlink r:id="rId33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20. Пребывание судов (средств) разрешается в светлое время суток (с восхода до захода солнца):</w:t>
      </w:r>
    </w:p>
    <w:p w:rsidR="00000000" w:rsidRDefault="009F1AE4">
      <w:bookmarkStart w:id="77" w:name="sub_102001"/>
      <w:r>
        <w:t>а) на участках (в районах) в российской части вод пограничных рек, озер и иных водных объектов,</w:t>
      </w:r>
      <w:r>
        <w:t xml:space="preserve"> в пределах которых установлен пограничный режим, - в местах (в районах), указанных в разрешении, предусмотренном </w:t>
      </w:r>
      <w:hyperlink w:anchor="sub_102601" w:history="1">
        <w:r>
          <w:rPr>
            <w:rStyle w:val="a4"/>
          </w:rPr>
          <w:t>подпунктом "а" пункта 26</w:t>
        </w:r>
      </w:hyperlink>
      <w:r>
        <w:t xml:space="preserve"> настоящих Правил;</w:t>
      </w:r>
    </w:p>
    <w:p w:rsidR="00000000" w:rsidRDefault="009F1AE4">
      <w:bookmarkStart w:id="78" w:name="sub_102002"/>
      <w:bookmarkEnd w:id="77"/>
      <w:r>
        <w:t>б) на участках (в районах) внутренних морских вод Р</w:t>
      </w:r>
      <w:r>
        <w:t>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 - до границ районов, указанных в судовом билете, по согласованию с пограничным органом или по</w:t>
      </w:r>
      <w:r>
        <w:t>дразделением пограничного органа, в пределах ответственности которого планируется промысловая деятельность. Судам (средствам), не имеющим судового билета, - на удалении до 2 миль от берега.</w:t>
      </w:r>
    </w:p>
    <w:bookmarkEnd w:id="78"/>
    <w:p w:rsidR="00000000" w:rsidRDefault="009F1AE4">
      <w:r>
        <w:t>Согласование с пограничным органом или подразделением пограничного органа пребывания судов (средств) в пределах границ районов, указанных в судовом билете, осуществляется:</w:t>
      </w:r>
    </w:p>
    <w:p w:rsidR="00000000" w:rsidRDefault="009F1AE4">
      <w:r>
        <w:t>перед началом эксплуатации судов (средств) - ежегодно;</w:t>
      </w:r>
    </w:p>
    <w:p w:rsidR="00000000" w:rsidRDefault="009F1AE4">
      <w:bookmarkStart w:id="79" w:name="sub_10206"/>
      <w:r>
        <w:t>по обращению лиц, уп</w:t>
      </w:r>
      <w:r>
        <w:t>равляющих судами (средствами), - при необходимости.</w:t>
      </w:r>
    </w:p>
    <w:p w:rsidR="00000000" w:rsidRDefault="009F1AE4">
      <w:bookmarkStart w:id="80" w:name="sub_1021"/>
      <w:bookmarkEnd w:id="79"/>
      <w:r>
        <w:t xml:space="preserve">21. Пребывание судов (средств) в любое время суток разрешается на участках (в районах) в российской части вод, указанных в </w:t>
      </w:r>
      <w:hyperlink w:anchor="sub_1020" w:history="1">
        <w:r>
          <w:rPr>
            <w:rStyle w:val="a4"/>
          </w:rPr>
          <w:t>пункте 20</w:t>
        </w:r>
      </w:hyperlink>
      <w:r>
        <w:t xml:space="preserve"> настоящих Правил:</w:t>
      </w:r>
    </w:p>
    <w:p w:rsidR="00000000" w:rsidRDefault="009F1AE4">
      <w:bookmarkStart w:id="81" w:name="sub_102101"/>
      <w:bookmarkEnd w:id="80"/>
      <w:r>
        <w:lastRenderedPageBreak/>
        <w:t>а) на участках (в районах) в российской части вод пограничных рек, озер и иных водных объектов, в пределах которых установлен пограничный режим, - судам (средствам), осуществляющим промышленное (прибрежное) рыболовство и рыболовство в научно-исслед</w:t>
      </w:r>
      <w:r>
        <w:t>овательских и контрольных целях, при наличии на них технических средств контроля, обеспечивающих постоянную автоматическую передачу информации о местоположении судна (средства) в государственные системы мониторинга</w:t>
      </w:r>
      <w:hyperlink w:anchor="sub_11115" w:history="1">
        <w:r>
          <w:rPr>
            <w:rStyle w:val="a4"/>
          </w:rPr>
          <w:t>*(15)</w:t>
        </w:r>
      </w:hyperlink>
      <w:r>
        <w:t>, по согла</w:t>
      </w:r>
      <w:r>
        <w:t>сованию с пограничным органом или подразделением пограничного органа, а в случае отсутствия технических средств контроля - по решению начальника пограничного органа, принимаемого исходя из технической возможности пограничного органа по контролю за пребыван</w:t>
      </w:r>
      <w:r>
        <w:t>ием судов (средств) на участках (районах) в российской части вод пограничных рек, озер и иных водных объектов, в пределах которых установлен пограничный режим;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82" w:name="sub_102102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9F1AE4">
      <w:pPr>
        <w:pStyle w:val="a7"/>
      </w:pPr>
      <w:r>
        <w:t>Подпункт "б" изменен с 24 июля 2018 г. -</w:t>
      </w:r>
      <w:r>
        <w:t xml:space="preserve"> </w:t>
      </w:r>
      <w:hyperlink r:id="rId35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б) судам (средствам), используемым на участках (в района</w:t>
      </w:r>
      <w:r>
        <w:t>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морей, при наличии на них технических средств контроля - по согласованию</w:t>
      </w:r>
      <w:r>
        <w:t xml:space="preserve"> с пограничным органом или подразделением пограничного органа;</w:t>
      </w:r>
    </w:p>
    <w:p w:rsidR="00000000" w:rsidRDefault="009F1AE4">
      <w:r>
        <w:t>Согласование с пограничным органом или подразделением пограничного органа возможности пребывания судов (средств) в любое время суток на участках (в районах) в российской части вод осуществляетс</w:t>
      </w:r>
      <w:r>
        <w:t>я:</w:t>
      </w:r>
    </w:p>
    <w:p w:rsidR="00000000" w:rsidRDefault="009F1AE4">
      <w:r>
        <w:t>перед началом эксплуатации судов (средств) - ежегодно;</w:t>
      </w:r>
    </w:p>
    <w:p w:rsidR="00000000" w:rsidRDefault="009F1AE4">
      <w:bookmarkStart w:id="83" w:name="sub_1021024"/>
      <w:r>
        <w:t>по обращению лиц, управляющих судами (средствами), после оборудования судов (средств) техническими средствами контроля;</w:t>
      </w:r>
    </w:p>
    <w:p w:rsidR="00000000" w:rsidRDefault="009F1AE4">
      <w:bookmarkStart w:id="84" w:name="sub_1021025"/>
      <w:bookmarkEnd w:id="83"/>
      <w:r>
        <w:t>по обращению организаторов официальных спорти</w:t>
      </w:r>
      <w:r>
        <w:t>вных соревнований.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85" w:name="sub_102103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9F1AE4">
      <w:pPr>
        <w:pStyle w:val="a7"/>
      </w:pPr>
      <w:r>
        <w:t xml:space="preserve">Пункт 21 дополнен подпунктом "в" с 24 июля 2018 г. - </w:t>
      </w:r>
      <w:hyperlink r:id="rId37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r>
        <w:t>в) судам (средствам</w:t>
      </w:r>
      <w:r>
        <w:t>) в период участия в официальных спортивных соревнованиях по парусному спорту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</w:t>
      </w:r>
      <w:r>
        <w:t>ти Каспийского и Азовского морей в случаях, когда расписанием соревнований предусмотрены ночные переходы (гонки), - по согласованию с пограничным органом или подразделением пограничного органа.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86" w:name="sub_102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9F1AE4">
      <w:pPr>
        <w:pStyle w:val="a7"/>
      </w:pPr>
      <w:r>
        <w:t>Пункт 22 изменен с 2</w:t>
      </w:r>
      <w:r>
        <w:t xml:space="preserve">4 июля 2018 г. - </w:t>
      </w:r>
      <w:hyperlink r:id="rId38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22. Передача в пограничные органы информац</w:t>
      </w:r>
      <w:r>
        <w:t>ии о местоположении судов (средств) на участках (в районах) в российской части вод осуществляется:</w:t>
      </w:r>
    </w:p>
    <w:p w:rsidR="00000000" w:rsidRDefault="009F1AE4">
      <w:r>
        <w:t>центрами отраслевой системы мониторинга водных биологических ресурсов, наблюдения и контроля за деятельностью промысловых судов</w:t>
      </w:r>
      <w:hyperlink w:anchor="sub_11116" w:history="1">
        <w:r>
          <w:rPr>
            <w:rStyle w:val="a4"/>
          </w:rPr>
          <w:t>*(16)</w:t>
        </w:r>
      </w:hyperlink>
      <w:r>
        <w:t>;</w:t>
      </w:r>
    </w:p>
    <w:p w:rsidR="00000000" w:rsidRDefault="009F1AE4">
      <w:r>
        <w:t>российским центром системы опознавания судов и слежения за ними на дальнем расстоянии</w:t>
      </w:r>
      <w:hyperlink w:anchor="sub_11117" w:history="1">
        <w:r>
          <w:rPr>
            <w:rStyle w:val="a4"/>
          </w:rPr>
          <w:t>*(17)</w:t>
        </w:r>
      </w:hyperlink>
      <w:r>
        <w:t xml:space="preserve"> в электронной форме с использованием информационно-телекоммуникационной сети "Интернет";</w:t>
      </w:r>
    </w:p>
    <w:p w:rsidR="00000000" w:rsidRDefault="009F1AE4">
      <w:bookmarkStart w:id="87" w:name="sub_10224"/>
      <w:r>
        <w:t>центром мониторинга глобальной автом</w:t>
      </w:r>
      <w:r>
        <w:t>атизированной системы мониторинга и контроля за местоположением российских морских и смешанного (река - море) плавания судов</w:t>
      </w:r>
      <w:hyperlink w:anchor="sub_111121" w:history="1">
        <w:r>
          <w:rPr>
            <w:rStyle w:val="a4"/>
          </w:rPr>
          <w:t>*(21)</w:t>
        </w:r>
      </w:hyperlink>
      <w:r>
        <w:t>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88" w:name="sub_1023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9F1AE4">
      <w:pPr>
        <w:pStyle w:val="a7"/>
      </w:pPr>
      <w:r>
        <w:t xml:space="preserve">Пункт 23 изменен с 24 июля 2018 г. - </w:t>
      </w:r>
      <w:hyperlink r:id="rId40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23. Лицам, управляющим судами (средствами):</w:t>
      </w:r>
    </w:p>
    <w:p w:rsidR="00000000" w:rsidRDefault="009F1AE4">
      <w:bookmarkStart w:id="89" w:name="sub_102301"/>
      <w:r>
        <w:t xml:space="preserve">а) при выходе </w:t>
      </w:r>
      <w:r>
        <w:t>на участки (в районы) в российской части вод необходимо при себе иметь документ, удостоверяющий личность (либо копию страниц документа, удостоверяющего личность, содержащего установочные данные гражданина и реквизиты документа, удостоверяющего личность (се</w:t>
      </w:r>
      <w:r>
        <w:t xml:space="preserve">рия, номер, дата выдачи, наименование органа, выдавшего документ), а при осуществлении промысловой деятельности в российской части вод пограничных рек, озер и иных водных объектов - разрешение, предусмотренное </w:t>
      </w:r>
      <w:hyperlink w:anchor="sub_102601" w:history="1">
        <w:r>
          <w:rPr>
            <w:rStyle w:val="a4"/>
          </w:rPr>
          <w:t>подпунктом "а" пункта</w:t>
        </w:r>
        <w:r>
          <w:rPr>
            <w:rStyle w:val="a4"/>
          </w:rPr>
          <w:t xml:space="preserve"> 26</w:t>
        </w:r>
      </w:hyperlink>
      <w:r>
        <w:t xml:space="preserve"> настоящих Правил, и предъявлять их по требованию пограничных органов (пограничных нарядов);</w:t>
      </w:r>
    </w:p>
    <w:p w:rsidR="00000000" w:rsidRDefault="009F1AE4">
      <w:bookmarkStart w:id="90" w:name="sub_102302"/>
      <w:bookmarkEnd w:id="89"/>
      <w:r>
        <w:t>б) запрещается:</w:t>
      </w:r>
    </w:p>
    <w:bookmarkEnd w:id="90"/>
    <w:p w:rsidR="00000000" w:rsidRDefault="009F1AE4">
      <w:r>
        <w:t>использовать не поставленные на учет суда (средства), подлежащие учету;</w:t>
      </w:r>
    </w:p>
    <w:p w:rsidR="00000000" w:rsidRDefault="009F1AE4">
      <w:r>
        <w:t>хранить суда (средства) вне уста</w:t>
      </w:r>
      <w:r>
        <w:t>новленных пунктов базирования и вне других отведенных для этого мест;</w:t>
      </w:r>
    </w:p>
    <w:p w:rsidR="00000000" w:rsidRDefault="009F1AE4">
      <w:bookmarkStart w:id="91" w:name="sub_1023024"/>
      <w:r>
        <w:t xml:space="preserve">абзац утратил силу с 24 июля 2018 г. - </w:t>
      </w:r>
      <w:hyperlink r:id="rId42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bookmarkEnd w:id="91"/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9F1AE4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отключать технические средства контроля и средства связи во время плавания.</w:t>
      </w:r>
    </w:p>
    <w:p w:rsidR="00000000" w:rsidRDefault="009F1AE4">
      <w:bookmarkStart w:id="92" w:name="sub_1024"/>
      <w:r>
        <w:t>24. Лицам, находящимся на судах (средствах):</w:t>
      </w:r>
    </w:p>
    <w:p w:rsidR="00000000" w:rsidRDefault="009F1AE4">
      <w:bookmarkStart w:id="93" w:name="sub_102401"/>
      <w:bookmarkEnd w:id="92"/>
      <w:r>
        <w:t>а) при в</w:t>
      </w:r>
      <w:r>
        <w:t>ыходе на участки (в районы) в российской части вод необходимо при себе иметь документ, удостоверяющий личность (либо копию страниц документа, удостоверяющего личность, содержащего установочные данные гражданина, реквизиты документа, удостоверяющего личност</w:t>
      </w:r>
      <w:r>
        <w:t xml:space="preserve">ь (серия, номер, дата выдачи, наименование органа, выдавшего документ), а при осуществлении промысловой деятельности в российской части вод пограничных рек, озер и иных водных объектов - разрешение, предусмотренное </w:t>
      </w:r>
      <w:hyperlink w:anchor="sub_102601" w:history="1">
        <w:r>
          <w:rPr>
            <w:rStyle w:val="a4"/>
          </w:rPr>
          <w:t>подпунктом "а" п</w:t>
        </w:r>
        <w:r>
          <w:rPr>
            <w:rStyle w:val="a4"/>
          </w:rPr>
          <w:t>ункта 26</w:t>
        </w:r>
      </w:hyperlink>
      <w:r>
        <w:t xml:space="preserve"> настоящих Правил, и предъявлять их по требованию пограничных органов (пограничных нарядов);</w:t>
      </w:r>
    </w:p>
    <w:p w:rsidR="00000000" w:rsidRDefault="009F1AE4">
      <w:bookmarkStart w:id="94" w:name="sub_102402"/>
      <w:bookmarkEnd w:id="93"/>
      <w:r>
        <w:t>б) запрещается:</w:t>
      </w:r>
    </w:p>
    <w:bookmarkEnd w:id="94"/>
    <w:p w:rsidR="00000000" w:rsidRDefault="009F1AE4">
      <w:r>
        <w:t xml:space="preserve">осуществлять подход и швартовку судов (средств) к российским и иностранным судам, в отношении которых при </w:t>
      </w:r>
      <w:r>
        <w:t>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иные виды контроля;</w:t>
      </w:r>
    </w:p>
    <w:p w:rsidR="00000000" w:rsidRDefault="009F1AE4">
      <w:r>
        <w:t>осуществлять высадку (посад</w:t>
      </w:r>
      <w:r>
        <w:t>ку) людей, выгрузку (погрузку)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</w:t>
      </w:r>
      <w:r>
        <w:t>ми договорами Российской Федерации и федеральными законами, не осуществлены иные виды контроля, за исключением случаев, когда это вызвано необходимостью спасания людей, других судов (средств) или другими чрезвычайными обстоятельствами, о которых они незаме</w:t>
      </w:r>
      <w:r>
        <w:t>длительно информируют пограничный орган или подразделение пограничного органа;</w:t>
      </w:r>
    </w:p>
    <w:p w:rsidR="00000000" w:rsidRDefault="009F1AE4">
      <w:r>
        <w:t>разговаривать с членами судовых команд и пассажирами, лицами, находящимися на территории сопредельного государства, принимать от них или передавать им вещи, предметы (грузы) или</w:t>
      </w:r>
      <w:r>
        <w:t xml:space="preserve"> сигналы (за исключением сигналов, обусловленных необходимостью обеспечения безопасности судоходства);</w:t>
      </w:r>
    </w:p>
    <w:p w:rsidR="00000000" w:rsidRDefault="009F1AE4">
      <w:r>
        <w:t>осуществлять без разрешения начальника пограничного органа фото- и видеосъемку пограничных кораблей (катеров) и лиц, находящихся на них, пограничных наря</w:t>
      </w:r>
      <w:r>
        <w:t>дов, пограничных знаков, инженерно-технических сооружений, других объектов пограничных органов, в том числе с использованием воздушных судов;</w:t>
      </w:r>
    </w:p>
    <w:p w:rsidR="00000000" w:rsidRDefault="009F1AE4">
      <w:r>
        <w:t>вести стрельбу из любого вида оружия в направлении территории сопредельного государства.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95" w:name="sub_102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95"/>
    <w:p w:rsidR="00000000" w:rsidRDefault="009F1AE4">
      <w:pPr>
        <w:pStyle w:val="a7"/>
      </w:pPr>
      <w:r>
        <w:t xml:space="preserve">Пункт 25 изменен с 24 июля 2018 г. - </w:t>
      </w:r>
      <w:hyperlink r:id="rId44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 xml:space="preserve">25. Требования </w:t>
      </w:r>
      <w:hyperlink w:anchor="sub_102301" w:history="1">
        <w:r>
          <w:rPr>
            <w:rStyle w:val="a4"/>
          </w:rPr>
          <w:t>подпункта "а" пункта 23</w:t>
        </w:r>
      </w:hyperlink>
      <w:r>
        <w:t xml:space="preserve"> и </w:t>
      </w:r>
      <w:hyperlink w:anchor="sub_102401" w:history="1">
        <w:r>
          <w:rPr>
            <w:rStyle w:val="a4"/>
          </w:rPr>
          <w:t>подпункта "а" пункта 24</w:t>
        </w:r>
      </w:hyperlink>
      <w:r>
        <w:t xml:space="preserve"> настоящих Правил не распространяются на лиц, управляющих судами (средствами), и лиц, находящихся на судах (средствах) (за исключением с</w:t>
      </w:r>
      <w:r>
        <w:t>удов (средств), подлежащих учету), используемых в светлое время суток на удалении не более 500 метров от берега в акватории участков (районов) внутренних морских вод Российской Федерации, в пределах которых установлен пограничный режим, в территориальном м</w:t>
      </w:r>
      <w:r>
        <w:t>оре Российской Федерации и российской части Каспийского и Азовского морей, прилегающей к местам массового отдыха граждан.</w:t>
      </w:r>
    </w:p>
    <w:p w:rsidR="00000000" w:rsidRDefault="009F1AE4"/>
    <w:p w:rsidR="00000000" w:rsidRDefault="009F1AE4">
      <w:pPr>
        <w:pStyle w:val="1"/>
      </w:pPr>
      <w:bookmarkStart w:id="96" w:name="sub_203"/>
      <w:r>
        <w:t>Правила промысловой, исследовательской, изыскательской и иной деятельности в российской части вод пограничных рек, озер и иных</w:t>
      </w:r>
      <w:r>
        <w:t xml:space="preserve"> водных объектов, во внутренних морских водах и в территориальном море Российской Федерации</w:t>
      </w:r>
    </w:p>
    <w:bookmarkEnd w:id="96"/>
    <w:p w:rsidR="00000000" w:rsidRDefault="009F1AE4"/>
    <w:p w:rsidR="00000000" w:rsidRDefault="009F1AE4">
      <w:bookmarkStart w:id="97" w:name="sub_1026"/>
      <w:r>
        <w:t>26. Промысловая деятельность осуществляется:</w:t>
      </w:r>
    </w:p>
    <w:p w:rsidR="00000000" w:rsidRDefault="009F1AE4">
      <w:bookmarkStart w:id="98" w:name="sub_102601"/>
      <w:bookmarkEnd w:id="97"/>
      <w:r>
        <w:t>а) на участках (в районах) в российской части вод пограничных рек, озер и иных водных</w:t>
      </w:r>
      <w:r>
        <w:t xml:space="preserve"> объектов, в пределах которых установлен пограничный режим, - с разрешения пограничного органа или подразделения пограничного органа;</w:t>
      </w:r>
    </w:p>
    <w:p w:rsidR="00000000" w:rsidRDefault="009F1AE4">
      <w:bookmarkStart w:id="99" w:name="sub_102602"/>
      <w:bookmarkEnd w:id="98"/>
      <w:r>
        <w:t xml:space="preserve">б) на участках (в районах) внутренних морских вод Российской Федерации, в пределах которых установлен </w:t>
      </w:r>
      <w:r>
        <w:t>пограничный режим, и в территориальном море Российской Федерации - с уведомлением пограничного органа или подразделения пограничного органа.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00" w:name="sub_1027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9F1AE4">
      <w:pPr>
        <w:pStyle w:val="a7"/>
      </w:pPr>
      <w:r>
        <w:t xml:space="preserve">Пункт 27 изменен с 24 июля 2018 г. - </w:t>
      </w:r>
      <w:hyperlink r:id="rId46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27. Об осуществлении промысловой деятельности на участках (в районах) внутренних мор</w:t>
      </w:r>
      <w:r>
        <w:t>ских вод Российской Федерации, в пределах которых установлен пограничный режим, и в территориальном море Российской Федерации лицо, управляющее промысловым и иным судном и другим средством, письменно, по факсимильной связи или электронной почте (при наличи</w:t>
      </w:r>
      <w:r>
        <w:t>и) уведомляет пограничный орган или подразделение пограничного органа.</w:t>
      </w:r>
    </w:p>
    <w:p w:rsidR="00000000" w:rsidRDefault="009F1AE4">
      <w:r>
        <w:t>В случае непоступления от пограничного органа или подразделения пограничного органа подтверждения в получении уведомления лицо, управляющее промысловым и иным судном и другим средством, до начала осуществления промысловой деятельности проверяет по телефонн</w:t>
      </w:r>
      <w:r>
        <w:t>ой связи получение пограничным органом или подразделением пограничного органа указанного уведомления.</w:t>
      </w:r>
    </w:p>
    <w:p w:rsidR="00000000" w:rsidRDefault="009F1AE4">
      <w:r>
        <w:t xml:space="preserve">Уведомление подается однократно на весь период осуществления промысловой деятельности (рекомендуемый образец приведен в </w:t>
      </w:r>
      <w:hyperlink w:anchor="sub_60000" w:history="1">
        <w:r>
          <w:rPr>
            <w:rStyle w:val="a4"/>
          </w:rPr>
          <w:t>приложении</w:t>
        </w:r>
        <w:r>
          <w:rPr>
            <w:rStyle w:val="a4"/>
          </w:rPr>
          <w:t xml:space="preserve"> N 6</w:t>
        </w:r>
      </w:hyperlink>
      <w:r>
        <w:t xml:space="preserve"> к настоящим Правилам), но не менее чем за 2 часа до начала ее осуществления и не более чем на один календарный год.</w:t>
      </w:r>
    </w:p>
    <w:p w:rsidR="00000000" w:rsidRDefault="009F1AE4">
      <w:r>
        <w:t xml:space="preserve">В случае изменения данных, указанных в уведомлении, лицом, управляющим промысловым и иным судном и другим средством, подается новое </w:t>
      </w:r>
      <w:r>
        <w:t>уведомление.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01" w:name="sub_1028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9F1AE4">
      <w:pPr>
        <w:pStyle w:val="a7"/>
      </w:pPr>
      <w:r>
        <w:t xml:space="preserve">Пункт 28 изменен с 24 июля 2018 г. - </w:t>
      </w:r>
      <w:hyperlink r:id="rId48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 xml:space="preserve">28. Требования </w:t>
      </w:r>
      <w:hyperlink w:anchor="sub_1027" w:history="1">
        <w:r>
          <w:rPr>
            <w:rStyle w:val="a4"/>
          </w:rPr>
          <w:t>пункта 27</w:t>
        </w:r>
      </w:hyperlink>
      <w:r>
        <w:t xml:space="preserve"> настоящих Правил не распространяются на лиц, управляющих промысловым и иным судном и другим средством (за исключением судов (средств), подлежащих учету), используемых в св</w:t>
      </w:r>
      <w:r>
        <w:t>етлое время суток на удалении не более 500 метров от берега в акватории участков (районов)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</w:t>
      </w:r>
      <w:r>
        <w:t>ого и Азовского морей, прилегающей к местам массового отдыха граждан.</w:t>
      </w:r>
    </w:p>
    <w:p w:rsidR="00000000" w:rsidRDefault="009F1AE4"/>
    <w:p w:rsidR="00000000" w:rsidRDefault="009F1AE4">
      <w:pPr>
        <w:pStyle w:val="ad"/>
      </w:pPr>
      <w:r>
        <w:lastRenderedPageBreak/>
        <w:t>______________________________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bookmarkStart w:id="102" w:name="sub_1111"/>
      <w:r>
        <w:t>Сноски изменены с 24 июля 2018 г. - Приказ ФСБ России от 19 июня 2018 г. N 283</w:t>
      </w:r>
    </w:p>
    <w:bookmarkEnd w:id="102"/>
    <w:p w:rsidR="00000000" w:rsidRDefault="009F1AE4">
      <w:pPr>
        <w:pStyle w:val="a7"/>
      </w:pPr>
      <w:r>
        <w:fldChar w:fldCharType="begin"/>
      </w:r>
      <w:r>
        <w:instrText>HYPERLINK "http://ivo.garant.ru/d</w:instrText>
      </w:r>
      <w:r>
        <w:instrText>ocument?id=77568592&amp;sub=1111"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F1AE4">
      <w:r>
        <w:t>*(1) Далее - граждане, если не оговорено иное.</w:t>
      </w:r>
    </w:p>
    <w:p w:rsidR="00000000" w:rsidRDefault="009F1AE4">
      <w:bookmarkStart w:id="103" w:name="sub_2222"/>
      <w:r>
        <w:t>*(2) Далее - государственная граница.</w:t>
      </w:r>
    </w:p>
    <w:p w:rsidR="00000000" w:rsidRDefault="009F1AE4">
      <w:bookmarkStart w:id="104" w:name="sub_3333"/>
      <w:bookmarkEnd w:id="103"/>
      <w:r>
        <w:t>*(3) Далее - пятикилометровая полоса местности.</w:t>
      </w:r>
    </w:p>
    <w:p w:rsidR="00000000" w:rsidRDefault="009F1AE4">
      <w:bookmarkStart w:id="105" w:name="sub_4444"/>
      <w:bookmarkEnd w:id="104"/>
      <w:r>
        <w:t>*(4) Под рубежом инженерно-</w:t>
      </w:r>
      <w:r>
        <w:t>технических сооружений в настоящих Правилах понимается полоса местности, оборудованная инженерными сооружениями и заграждениями.</w:t>
      </w:r>
    </w:p>
    <w:p w:rsidR="00000000" w:rsidRDefault="009F1AE4">
      <w:bookmarkStart w:id="106" w:name="sub_5555"/>
      <w:bookmarkEnd w:id="105"/>
      <w:r>
        <w:t>*(5) Далее - пропуск, если не оговорено иное.</w:t>
      </w:r>
    </w:p>
    <w:p w:rsidR="00000000" w:rsidRDefault="009F1AE4">
      <w:bookmarkStart w:id="107" w:name="sub_6666"/>
      <w:bookmarkEnd w:id="106"/>
      <w:r>
        <w:t xml:space="preserve">*(6) Исключена с 24 июля 2018 г. - </w:t>
      </w:r>
      <w:hyperlink r:id="rId50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bookmarkEnd w:id="107"/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9F1AE4">
      <w:bookmarkStart w:id="108" w:name="sub_7777"/>
      <w:r>
        <w:t>*(7) Вынужденная остановка - пр</w:t>
      </w:r>
      <w:r>
        <w:t>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 (</w:t>
      </w:r>
      <w:hyperlink r:id="rId52" w:history="1">
        <w:r>
          <w:rPr>
            <w:rStyle w:val="a4"/>
          </w:rPr>
          <w:t>пункт 1.2</w:t>
        </w:r>
      </w:hyperlink>
      <w: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 октября 1993 г. N 1090 (Собрание актов Президента и Правительства Российской Федерации, 1993, N 47, ст. 4</w:t>
      </w:r>
      <w:r>
        <w:t>531; Собрание законодательства Российской Федерации, 2015, N 46, ст. 6376).</w:t>
      </w:r>
    </w:p>
    <w:p w:rsidR="00000000" w:rsidRDefault="009F1AE4">
      <w:bookmarkStart w:id="109" w:name="sub_8888"/>
      <w:bookmarkEnd w:id="108"/>
      <w:r>
        <w:t>*(8) Далее - промысловая деятельность.</w:t>
      </w:r>
    </w:p>
    <w:p w:rsidR="00000000" w:rsidRDefault="009F1AE4">
      <w:bookmarkStart w:id="110" w:name="sub_9999"/>
      <w:bookmarkEnd w:id="109"/>
      <w:r>
        <w:t>*(9) Далее - хозяйственная деятельность.</w:t>
      </w:r>
    </w:p>
    <w:p w:rsidR="00000000" w:rsidRDefault="009F1AE4">
      <w:bookmarkStart w:id="111" w:name="sub_11110"/>
      <w:bookmarkEnd w:id="110"/>
      <w:r>
        <w:t>*(10) За исключением взлета, посадки и стоянки свер</w:t>
      </w:r>
      <w:r>
        <w:t>хлегких воздушных судов, беспилотных воздушных судов, безмоторных летательных аппаратов, не имеющих механического привода.</w:t>
      </w:r>
    </w:p>
    <w:p w:rsidR="00000000" w:rsidRDefault="009F1AE4">
      <w:bookmarkStart w:id="112" w:name="sub_11111"/>
      <w:bookmarkEnd w:id="111"/>
      <w:r>
        <w:t>*(11) Далее - российская часть вод, если не оговорено иное.</w:t>
      </w:r>
    </w:p>
    <w:p w:rsidR="00000000" w:rsidRDefault="009F1AE4">
      <w:bookmarkStart w:id="113" w:name="sub_11112"/>
      <w:bookmarkEnd w:id="112"/>
      <w:r>
        <w:t>*(12) Далее - судно (средство), подле</w:t>
      </w:r>
      <w:r>
        <w:t>жащее учету, если не оговорено иное.</w:t>
      </w:r>
    </w:p>
    <w:p w:rsidR="00000000" w:rsidRDefault="009F1AE4">
      <w:bookmarkStart w:id="114" w:name="sub_11113"/>
      <w:bookmarkEnd w:id="113"/>
      <w:r>
        <w:t>*(13) Далее - судно (средство), если не оговорено иное.</w:t>
      </w:r>
    </w:p>
    <w:p w:rsidR="00000000" w:rsidRDefault="009F1AE4">
      <w:bookmarkStart w:id="115" w:name="sub_11114"/>
      <w:bookmarkEnd w:id="114"/>
      <w:r>
        <w:t>*(14) Далее - пункт базирования, если не оговорено иное.</w:t>
      </w:r>
    </w:p>
    <w:p w:rsidR="00000000" w:rsidRDefault="009F1AE4">
      <w:bookmarkStart w:id="116" w:name="sub_11115"/>
      <w:bookmarkEnd w:id="115"/>
      <w:r>
        <w:t>*(15) Далее - технические средства контроля.</w:t>
      </w:r>
    </w:p>
    <w:p w:rsidR="00000000" w:rsidRDefault="009F1AE4">
      <w:bookmarkStart w:id="117" w:name="sub_11116"/>
      <w:bookmarkEnd w:id="116"/>
      <w:r>
        <w:t xml:space="preserve">*(16)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 февраля 1999 г. N 226 "О создании отраслевой системы мониторинга водных биологических ресурсов, наблюдения и контро</w:t>
      </w:r>
      <w:r>
        <w:t>ля за деятельностью промысловых судов" (Собрание законодательства Российской Федерации, 1999, N 10, ст. 1243; 2003, N 29, ст. 3000; 2006, N 52 (часть III), ст. 5587; 2009, N 2, ст. 208).</w:t>
      </w:r>
    </w:p>
    <w:p w:rsidR="00000000" w:rsidRDefault="009F1AE4">
      <w:bookmarkStart w:id="118" w:name="sub_11117"/>
      <w:bookmarkEnd w:id="117"/>
      <w:r>
        <w:t xml:space="preserve">*(17)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декабря 2008 г. N 922 "О мерах по внедрению системы опознавания судов и слежения за ними на дальнем расстоянии" (Собрание законодательства Российской Федерации, 2008, N 50, ст. 5951).</w:t>
      </w:r>
    </w:p>
    <w:p w:rsidR="00000000" w:rsidRDefault="009F1AE4">
      <w:bookmarkStart w:id="119" w:name="sub_11118"/>
      <w:bookmarkEnd w:id="118"/>
      <w:r>
        <w:t xml:space="preserve">*(18) </w:t>
      </w:r>
      <w:hyperlink r:id="rId55" w:history="1">
        <w:r>
          <w:rPr>
            <w:rStyle w:val="a4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 утвержден распоряжением Правительства Российской Федерации от 17 апреля 20</w:t>
      </w:r>
      <w:r>
        <w:t>06 г. N 536-р (Собрание законодательства Российской Федерации, 2006, N 17 (часть II), ст. 1905; 2010, N 21, ст. 2615; 2012, N 1, ст. 178).</w:t>
      </w:r>
    </w:p>
    <w:p w:rsidR="00000000" w:rsidRDefault="009F1AE4">
      <w:bookmarkStart w:id="120" w:name="sub_11119"/>
      <w:bookmarkEnd w:id="119"/>
      <w:r>
        <w:t xml:space="preserve">*(19) </w:t>
      </w:r>
      <w:hyperlink r:id="rId56" w:history="1">
        <w:r>
          <w:rPr>
            <w:rStyle w:val="a4"/>
          </w:rPr>
          <w:t>Перечень</w:t>
        </w:r>
      </w:hyperlink>
      <w:r>
        <w:t xml:space="preserve"> мест традиционного про</w:t>
      </w:r>
      <w:r>
        <w:t>живания и традиционной хозяйственной деятельности коренных малочисленных народов Российской Федерации утвержден распоряжением Правительства Российской Федерации от 8 мая 2009 г. N 631-р (Собрание законодательства Российской Федерации, 2009, N 20, ст. 2493;</w:t>
      </w:r>
      <w:r>
        <w:t xml:space="preserve"> 2015, N 49, ст. 7019; 2017, N 11, ст. 1591; 2018, N 4, ст. 643).</w:t>
      </w:r>
    </w:p>
    <w:p w:rsidR="00000000" w:rsidRDefault="009F1AE4">
      <w:bookmarkStart w:id="121" w:name="sub_111120"/>
      <w:bookmarkEnd w:id="120"/>
      <w:r>
        <w:t>*(20) Далее - иностранные граждане.</w:t>
      </w:r>
    </w:p>
    <w:p w:rsidR="00000000" w:rsidRDefault="009F1AE4">
      <w:bookmarkStart w:id="122" w:name="sub_111121"/>
      <w:bookmarkEnd w:id="121"/>
      <w:r>
        <w:t xml:space="preserve">*(21) </w:t>
      </w:r>
      <w:hyperlink r:id="rId57" w:history="1">
        <w:r>
          <w:rPr>
            <w:rStyle w:val="a4"/>
          </w:rPr>
          <w:t>Приказ</w:t>
        </w:r>
      </w:hyperlink>
      <w:r>
        <w:t xml:space="preserve"> Минтранса России от 17 июля 2000 г. N 74 </w:t>
      </w:r>
      <w:r>
        <w:t xml:space="preserve">"О создании глобальной </w:t>
      </w:r>
      <w:r>
        <w:lastRenderedPageBreak/>
        <w:t>автоматизированной системы мониторинга и контроля за местоположением российских морских и смешанного (река - море) плавания судов" (признан не нуждающимся в государственной регистрации, письмо Минюста России от 7 сентября 2000 г. N 7</w:t>
      </w:r>
      <w:r>
        <w:t>533-ЮД).</w:t>
      </w:r>
    </w:p>
    <w:bookmarkEnd w:id="122"/>
    <w:p w:rsidR="00000000" w:rsidRDefault="009F1AE4"/>
    <w:p w:rsidR="00000000" w:rsidRDefault="009F1AE4">
      <w:pPr>
        <w:ind w:firstLine="698"/>
        <w:jc w:val="right"/>
      </w:pPr>
      <w:bookmarkStart w:id="123" w:name="sub_10000"/>
      <w:r>
        <w:rPr>
          <w:rStyle w:val="a3"/>
        </w:rPr>
        <w:t>Приложение N 1</w:t>
      </w:r>
      <w:r>
        <w:rPr>
          <w:rStyle w:val="a3"/>
        </w:rPr>
        <w:br/>
        <w:t>к Правилам (</w:t>
      </w:r>
      <w:hyperlink w:anchor="sub_1001" w:history="1">
        <w:r>
          <w:rPr>
            <w:rStyle w:val="a4"/>
          </w:rPr>
          <w:t>п.1</w:t>
        </w:r>
      </w:hyperlink>
      <w:r>
        <w:rPr>
          <w:rStyle w:val="a3"/>
        </w:rPr>
        <w:t>)</w:t>
      </w:r>
    </w:p>
    <w:bookmarkEnd w:id="123"/>
    <w:p w:rsidR="00000000" w:rsidRDefault="009F1AE4"/>
    <w:p w:rsidR="00000000" w:rsidRDefault="009F1AE4">
      <w:pPr>
        <w:pStyle w:val="1"/>
      </w:pPr>
      <w:r>
        <w:t>Образец</w:t>
      </w:r>
      <w:r>
        <w:br/>
        <w:t>предупреждающего знака, устанавливаемого в местах въезда (прохода) в пограничную зону</w:t>
      </w:r>
    </w:p>
    <w:p w:rsidR="00000000" w:rsidRDefault="009F1AE4"/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▲ ┌────────────────────────────────────────────────────────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──┐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          ВНИМАНИЕ!        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  ВЪЕЗД В ПОГРАНИЧНУЮ ЗОНУ!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                           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ВЪЕЗД (ПРОХОД) ПО ДОКУМЕНТАМ, </w:t>
      </w:r>
      <w:r>
        <w:rPr>
          <w:sz w:val="22"/>
          <w:szCs w:val="22"/>
        </w:rPr>
        <w:t xml:space="preserve">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УДОСТОВЕРЯЮЩИМ ЛИЧНОСТЬ, ПРОПУСКАМ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                           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1 м│                       ATTENTION!        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  ENTRY ТО THE BOR</w:t>
      </w:r>
      <w:r>
        <w:rPr>
          <w:sz w:val="22"/>
          <w:szCs w:val="22"/>
        </w:rPr>
        <w:t>DER AREA!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                           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ENTRY (PASSAGE) WITH PERSONAL IDs/PASSES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                                      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│   ТЕЛ./TEL.        </w:t>
      </w:r>
      <w:r>
        <w:rPr>
          <w:sz w:val="22"/>
          <w:szCs w:val="22"/>
        </w:rPr>
        <w:t xml:space="preserve">                                      │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▼ └──────────────────────────────────────────────────────────┘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◄──────────────────────── 1,5 м ──────────────────────────►</w:t>
      </w:r>
    </w:p>
    <w:p w:rsidR="00000000" w:rsidRDefault="009F1AE4"/>
    <w:p w:rsidR="00000000" w:rsidRDefault="009F1AE4">
      <w:r>
        <w:rPr>
          <w:rStyle w:val="a3"/>
        </w:rPr>
        <w:t>Примечание.</w:t>
      </w:r>
    </w:p>
    <w:p w:rsidR="00000000" w:rsidRDefault="009F1AE4">
      <w:bookmarkStart w:id="124" w:name="sub_10001"/>
      <w:r>
        <w:t>1. Предупреждающий знак изготавливается на прямоугольном щите синего цвета, покрытом светоотражающим материалом. Надписи на знаке выполняются белым цветом печатными буквами на русском и английском языках соответственно и выравниваются по центру.</w:t>
      </w:r>
    </w:p>
    <w:bookmarkEnd w:id="124"/>
    <w:p w:rsidR="00000000" w:rsidRDefault="009F1AE4">
      <w:r>
        <w:t>Р</w:t>
      </w:r>
      <w:r>
        <w:t>азмеры знака:</w:t>
      </w:r>
    </w:p>
    <w:p w:rsidR="00000000" w:rsidRDefault="009F1AE4">
      <w:r>
        <w:t>высота - 1 м;</w:t>
      </w:r>
    </w:p>
    <w:p w:rsidR="00000000" w:rsidRDefault="009F1AE4">
      <w:r>
        <w:t>ширина - 1,5 м.</w:t>
      </w:r>
    </w:p>
    <w:p w:rsidR="00000000" w:rsidRDefault="009F1AE4">
      <w:r>
        <w:t>Размеры букв в надписях:</w:t>
      </w:r>
    </w:p>
    <w:p w:rsidR="00000000" w:rsidRDefault="009F1AE4">
      <w:r>
        <w:t>высота - 7 см;</w:t>
      </w:r>
    </w:p>
    <w:p w:rsidR="00000000" w:rsidRDefault="009F1AE4">
      <w:r>
        <w:t>ширина - 3 см.</w:t>
      </w:r>
    </w:p>
    <w:p w:rsidR="00000000" w:rsidRDefault="009F1AE4">
      <w:r>
        <w:t>Расстояние от земли до нижнего края знака - 1,5 м.</w:t>
      </w:r>
    </w:p>
    <w:p w:rsidR="00000000" w:rsidRDefault="009F1AE4">
      <w:bookmarkStart w:id="125" w:name="sub_10002"/>
      <w:r>
        <w:t>2. Допускается использование существующих предупреждающих знаков до их износа с последующей замен</w:t>
      </w:r>
      <w:r>
        <w:t xml:space="preserve">ой на предупреждающие знаки согласно </w:t>
      </w:r>
      <w:hyperlink w:anchor="sub_10000" w:history="1">
        <w:r>
          <w:rPr>
            <w:rStyle w:val="a4"/>
          </w:rPr>
          <w:t>образцу</w:t>
        </w:r>
      </w:hyperlink>
      <w:r>
        <w:t>, приведенному в настоящем приложении.</w:t>
      </w:r>
    </w:p>
    <w:bookmarkEnd w:id="125"/>
    <w:p w:rsidR="00000000" w:rsidRDefault="009F1AE4"/>
    <w:p w:rsidR="00000000" w:rsidRDefault="009F1AE4">
      <w:pPr>
        <w:ind w:firstLine="698"/>
        <w:jc w:val="right"/>
      </w:pPr>
      <w:bookmarkStart w:id="126" w:name="sub_20000"/>
      <w:r>
        <w:rPr>
          <w:rStyle w:val="a3"/>
        </w:rPr>
        <w:t>Приложение N 2</w:t>
      </w:r>
      <w:r>
        <w:rPr>
          <w:rStyle w:val="a3"/>
        </w:rPr>
        <w:br/>
        <w:t>к Правилам (</w:t>
      </w:r>
      <w:hyperlink w:anchor="sub_1002" w:history="1">
        <w:r>
          <w:rPr>
            <w:rStyle w:val="a4"/>
          </w:rPr>
          <w:t>п. 2</w:t>
        </w:r>
      </w:hyperlink>
      <w:r>
        <w:rPr>
          <w:rStyle w:val="a3"/>
        </w:rPr>
        <w:t>)</w:t>
      </w:r>
    </w:p>
    <w:bookmarkEnd w:id="126"/>
    <w:p w:rsidR="00000000" w:rsidRDefault="009F1AE4"/>
    <w:p w:rsidR="00000000" w:rsidRDefault="009F1AE4">
      <w:pPr>
        <w:pStyle w:val="1"/>
      </w:pPr>
      <w:r>
        <w:t>Документы, при наличии которых въезд (проход) лиц в погран</w:t>
      </w:r>
      <w:r>
        <w:t>ичную зону осуществляется по документам, удостоверяющим личность</w:t>
      </w:r>
    </w:p>
    <w:p w:rsidR="00000000" w:rsidRDefault="009F1AE4">
      <w:pPr>
        <w:pStyle w:val="ac"/>
      </w:pPr>
      <w:r>
        <w:t>С изменениями и дополнениями от:</w:t>
      </w:r>
    </w:p>
    <w:p w:rsidR="00000000" w:rsidRDefault="009F1AE4">
      <w:pPr>
        <w:pStyle w:val="a9"/>
      </w:pPr>
      <w:r>
        <w:t>19 июня 2018 г.</w:t>
      </w:r>
    </w:p>
    <w:p w:rsidR="00000000" w:rsidRDefault="009F1AE4"/>
    <w:p w:rsidR="00000000" w:rsidRDefault="009F1AE4">
      <w:bookmarkStart w:id="127" w:name="sub_20001"/>
      <w:r>
        <w:lastRenderedPageBreak/>
        <w:t>1. Для граждан Российской Федерации:</w:t>
      </w:r>
    </w:p>
    <w:p w:rsidR="00000000" w:rsidRDefault="009F1AE4">
      <w:bookmarkStart w:id="128" w:name="sub_2000101"/>
      <w:bookmarkEnd w:id="127"/>
      <w:r>
        <w:t>а) документы, подтверждающие:</w:t>
      </w:r>
    </w:p>
    <w:bookmarkEnd w:id="128"/>
    <w:p w:rsidR="00000000" w:rsidRDefault="009F1AE4">
      <w:r>
        <w:t>должностное положение лиц, замещаю</w:t>
      </w:r>
      <w:r>
        <w:t>щих государственные должности, государственные должности субъектов Российской Федерации или должности муниципальной службы;</w:t>
      </w:r>
    </w:p>
    <w:p w:rsidR="00000000" w:rsidRDefault="009F1AE4">
      <w:r>
        <w:t>владение, пользование и (или) распоряжение земельным участком или жилым помещением, не являющимся местом жительства;</w:t>
      </w:r>
    </w:p>
    <w:p w:rsidR="00000000" w:rsidRDefault="009F1AE4">
      <w:r>
        <w:t>близкое родство</w:t>
      </w:r>
      <w:r>
        <w:t xml:space="preserve"> или свойство с гражданином, имеющим во владении, пользовании и (или) распоряжении земельный участок или жилое помещение, не являющееся местом жительства, и документ (его копию), подтверждающий владение, пользование и (или) распоряжение указанным гражданин</w:t>
      </w:r>
      <w:r>
        <w:t>ом, принадлежащим ему земельным участком или жилым помещением;</w:t>
      </w:r>
    </w:p>
    <w:p w:rsidR="00000000" w:rsidRDefault="009F1AE4">
      <w:r>
        <w:t>наличие захоронения (справка о месте захоронения близких родственников, родственников или близких лиц, удостоверение на могилу, удостоверение о захоронении, удостоверение о захоронении урны с п</w:t>
      </w:r>
      <w:r>
        <w:t>рахом близких родственников, родственников или близких лиц);</w:t>
      </w:r>
    </w:p>
    <w:p w:rsidR="00000000" w:rsidRDefault="009F1AE4">
      <w:bookmarkStart w:id="129" w:name="sub_2000102"/>
      <w:r>
        <w:t>б) командировочное удостоверение, копия приказа (распоряжения) о направлении работника в командировку;</w:t>
      </w:r>
    </w:p>
    <w:p w:rsidR="00000000" w:rsidRDefault="009F1AE4">
      <w:bookmarkStart w:id="130" w:name="sub_2000103"/>
      <w:bookmarkEnd w:id="129"/>
      <w:r>
        <w:t>в) отпускной билет (отпускное удостоверение)</w:t>
      </w:r>
      <w:hyperlink w:anchor="sub_21111" w:history="1">
        <w:r>
          <w:rPr>
            <w:rStyle w:val="a4"/>
          </w:rPr>
          <w:t>*(1)</w:t>
        </w:r>
      </w:hyperlink>
      <w:r>
        <w:t>;</w:t>
      </w:r>
    </w:p>
    <w:p w:rsidR="00000000" w:rsidRDefault="009F1AE4">
      <w:bookmarkStart w:id="131" w:name="sub_2000104"/>
      <w:bookmarkEnd w:id="130"/>
      <w:r>
        <w:t>г) предписание на убытие к месту прохождения военной службы (службы)</w:t>
      </w:r>
      <w:hyperlink w:anchor="sub_22222" w:history="1">
        <w:r>
          <w:rPr>
            <w:rStyle w:val="a4"/>
          </w:rPr>
          <w:t>*(2)</w:t>
        </w:r>
      </w:hyperlink>
      <w:r>
        <w:t>;</w:t>
      </w:r>
    </w:p>
    <w:p w:rsidR="00000000" w:rsidRDefault="009F1AE4">
      <w:bookmarkStart w:id="132" w:name="sub_2000105"/>
      <w:bookmarkEnd w:id="131"/>
      <w:r>
        <w:t xml:space="preserve">д) именной список призывников </w:t>
      </w:r>
      <w:r>
        <w:t>- в случае следования военнослужащих, проходящих военную службу по призыву, в составе команд к месту прохождения военной службы;</w:t>
      </w:r>
    </w:p>
    <w:p w:rsidR="00000000" w:rsidRDefault="009F1AE4">
      <w:bookmarkStart w:id="133" w:name="sub_2000106"/>
      <w:bookmarkEnd w:id="132"/>
      <w:r>
        <w:t>е) удостоверение гражданина, проходящего альтернативную гражданскую службу, и предписание на убытие к мес</w:t>
      </w:r>
      <w:r>
        <w:t>ту прохождения альтернативной гражданской службы;</w:t>
      </w:r>
    </w:p>
    <w:p w:rsidR="00000000" w:rsidRDefault="009F1AE4">
      <w:bookmarkStart w:id="134" w:name="sub_2000107"/>
      <w:bookmarkEnd w:id="133"/>
      <w:r>
        <w:t>ж) путевой лист, подтверждающий маршрут передвижения в пограничной зоне, - для водителя автотранспортного средства, управляющего им в силу исполнения трудовых (служебных) обязанностей;</w:t>
      </w:r>
    </w:p>
    <w:p w:rsidR="00000000" w:rsidRDefault="009F1AE4">
      <w:bookmarkStart w:id="135" w:name="sub_2000108"/>
      <w:bookmarkEnd w:id="134"/>
      <w:r>
        <w:t>з) документ, выданный организацией, осуществляющей образовательную деятельность, подтверждающий прохождение практики или стажировки обучающимися;</w:t>
      </w:r>
    </w:p>
    <w:p w:rsidR="00000000" w:rsidRDefault="009F1AE4">
      <w:bookmarkStart w:id="136" w:name="sub_2000109"/>
      <w:bookmarkEnd w:id="135"/>
      <w:r>
        <w:t>и) направление на лечение (обследование), путевка на санаторно-ку</w:t>
      </w:r>
      <w:r>
        <w:t>рортное лечение или курсовка на амбулаторно-курортное лечение в медицинские, оздоровительные, санаторно-курортные организации, организации отдыха или организации отдыха детей и их оздоровления;</w:t>
      </w:r>
    </w:p>
    <w:p w:rsidR="00000000" w:rsidRDefault="009F1AE4">
      <w:bookmarkStart w:id="137" w:name="sub_2000110"/>
      <w:bookmarkEnd w:id="136"/>
      <w:r>
        <w:t>к) копия выданных ребенку одного из доку</w:t>
      </w:r>
      <w:r>
        <w:t xml:space="preserve">ментов, указанных в </w:t>
      </w:r>
      <w:hyperlink w:anchor="sub_2000109" w:history="1">
        <w:r>
          <w:rPr>
            <w:rStyle w:val="a4"/>
          </w:rPr>
          <w:t>подпункте "и"</w:t>
        </w:r>
      </w:hyperlink>
      <w:r>
        <w:t xml:space="preserve"> настоящего пункта, заверенная выдавшей ее организацией, и документ, подтверждающий родительские права в отношении ребенка или факт его усыновления, удочерения, установления над ним опеки или по</w:t>
      </w:r>
      <w:r>
        <w:t>печительства, - для родителя (приемного родителя), усыновителя, опекуна или попечителя, сопровождающего ребенка в медицинские, оздоровительные, санаторно-курортные организации, организации отдыха или организации отдыха детей и их оздоровления;</w:t>
      </w:r>
    </w:p>
    <w:p w:rsidR="00000000" w:rsidRDefault="009F1AE4">
      <w:bookmarkStart w:id="138" w:name="sub_2000111"/>
      <w:bookmarkEnd w:id="137"/>
      <w:r>
        <w:t>л) направление на получение (изготовление) технического средства реабилитации, протезов, протезно-ортопедических изделий, выданное территориальным органом Фонда социального страхования Российской Федерации</w:t>
      </w:r>
      <w:hyperlink w:anchor="sub_23333" w:history="1">
        <w:r>
          <w:rPr>
            <w:rStyle w:val="a4"/>
          </w:rPr>
          <w:t>*(3)</w:t>
        </w:r>
      </w:hyperlink>
      <w:r>
        <w:t>;</w:t>
      </w:r>
    </w:p>
    <w:p w:rsidR="00000000" w:rsidRDefault="009F1AE4">
      <w:bookmarkStart w:id="139" w:name="sub_2000112"/>
      <w:bookmarkEnd w:id="138"/>
      <w:r>
        <w:t>м) заключение врачебной комиссии медицинской организации, оказывающей лечебно-профилактическую помощь, о наличии необходимости сопровождения инвалида (ветерана) к месту нахождения организации, в которую выдано направление на получение (изгото</w:t>
      </w:r>
      <w:r>
        <w:t>вление) технического средства реабилитации, протезов, протезно-ортопедических изделий, - для сопровождающих лиц инвалида (ветерана);</w:t>
      </w:r>
    </w:p>
    <w:p w:rsidR="00000000" w:rsidRDefault="009F1AE4">
      <w:bookmarkStart w:id="140" w:name="sub_2000113"/>
      <w:bookmarkEnd w:id="139"/>
      <w:r>
        <w:t>н) справка, выданная не позднее чем за шесть месяцев до ее представления для въезда (прохода) в погра</w:t>
      </w:r>
      <w:r>
        <w:t>ничную зону:</w:t>
      </w:r>
    </w:p>
    <w:bookmarkEnd w:id="140"/>
    <w:p w:rsidR="00000000" w:rsidRDefault="009F1AE4">
      <w:r>
        <w:t>о месте постоянной службы, работы и занимаемой должности</w:t>
      </w:r>
      <w:hyperlink w:anchor="sub_24444" w:history="1">
        <w:r>
          <w:rPr>
            <w:rStyle w:val="a4"/>
          </w:rPr>
          <w:t>*(4)</w:t>
        </w:r>
      </w:hyperlink>
      <w:r>
        <w:t>;</w:t>
      </w:r>
    </w:p>
    <w:p w:rsidR="00000000" w:rsidRDefault="009F1AE4">
      <w:r>
        <w:t>об исполнении военнослужащим, проходящим военную службу по контракту, служебных обязанностей</w:t>
      </w:r>
      <w:hyperlink w:anchor="sub_25555" w:history="1">
        <w:r>
          <w:rPr>
            <w:rStyle w:val="a4"/>
          </w:rPr>
          <w:t>*(5)</w:t>
        </w:r>
      </w:hyperlink>
      <w:r>
        <w:t>;</w:t>
      </w:r>
    </w:p>
    <w:p w:rsidR="00000000" w:rsidRDefault="009F1AE4">
      <w:r>
        <w:t>воинской части о п</w:t>
      </w:r>
      <w:r>
        <w:t xml:space="preserve">рохождении военной службы по призыву военнослужащим, - для близких </w:t>
      </w:r>
      <w:r>
        <w:lastRenderedPageBreak/>
        <w:t>родственников, следующих для его посещения, при наличии документов, подтверждающих родственные отношения;</w:t>
      </w:r>
    </w:p>
    <w:p w:rsidR="00000000" w:rsidRDefault="009F1AE4">
      <w:r>
        <w:t>с места прохождения альтернативной гражданской службы гражданином - для близких род</w:t>
      </w:r>
      <w:r>
        <w:t>ственников, следующих для его посещения, при наличии документов, подтверждающих родственные отношения;</w:t>
      </w:r>
    </w:p>
    <w:p w:rsidR="00000000" w:rsidRDefault="009F1AE4">
      <w:r>
        <w:t>медицинских, оздоровительных, санаторно-курортных организаций, организаций отдыха или организаций отдыха детей и их оздоровления, подтверждающая нахожден</w:t>
      </w:r>
      <w:r>
        <w:t>ие ребенка в данных организациях, - для родителя (приемного родителя), усыновителя, опекуна или попечителя, следующего к ребенку, находящемуся в указанных организациях, при наличии документов, подтверждающих родственные отношения;</w:t>
      </w:r>
    </w:p>
    <w:p w:rsidR="00000000" w:rsidRDefault="009F1AE4">
      <w:r>
        <w:t>о проживании близких родс</w:t>
      </w:r>
      <w:r>
        <w:t>твенников в пограничной зоне, если ширина пограничной зоны менее пяти километров, либо в пограничной зоне в пределах пятикилометровой полосы местности и (или) за рубежом инженерно-технических сооружений;</w:t>
      </w:r>
    </w:p>
    <w:p w:rsidR="00000000" w:rsidRDefault="009F1AE4">
      <w:bookmarkStart w:id="141" w:name="sub_2000114"/>
      <w:r>
        <w:t>о) договор о реализации туристского проду</w:t>
      </w:r>
      <w:r>
        <w:t>кта;</w:t>
      </w:r>
    </w:p>
    <w:p w:rsidR="00000000" w:rsidRDefault="009F1AE4">
      <w:bookmarkStart w:id="142" w:name="sub_2000115"/>
      <w:bookmarkEnd w:id="141"/>
      <w:r>
        <w:t>п) разрешение на хозяйственную, промысловую и иную деятельность в пограничной зоне, выданное соответствующим пограничным органом или подразделением пограничного органа;</w:t>
      </w:r>
    </w:p>
    <w:p w:rsidR="00000000" w:rsidRDefault="009F1AE4">
      <w:bookmarkStart w:id="143" w:name="sub_2000116"/>
      <w:bookmarkEnd w:id="142"/>
      <w:r>
        <w:t>р) список граждан, участвующих в массо</w:t>
      </w:r>
      <w:r>
        <w:t>вых общественно-политических, культурных и других мероприятиях, заверенный подписью должностного лица и печатью организации (при наличии), являющейся организатором такого мероприятия, и согласованного с пограничным органом;</w:t>
      </w:r>
    </w:p>
    <w:p w:rsidR="00000000" w:rsidRDefault="009F1AE4">
      <w:bookmarkStart w:id="144" w:name="sub_2000117"/>
      <w:bookmarkEnd w:id="143"/>
      <w:r>
        <w:t>с) патруль</w:t>
      </w:r>
      <w:r>
        <w:t>ная путевка;</w:t>
      </w:r>
    </w:p>
    <w:p w:rsidR="00000000" w:rsidRDefault="009F1AE4">
      <w:bookmarkStart w:id="145" w:name="sub_2000118"/>
      <w:bookmarkEnd w:id="144"/>
      <w:r>
        <w:t>т) удостоверение члена добровольной народной дружины по защите государственной границы;</w:t>
      </w:r>
    </w:p>
    <w:p w:rsidR="00000000" w:rsidRDefault="009F1AE4">
      <w:bookmarkStart w:id="146" w:name="sub_2000119"/>
      <w:bookmarkEnd w:id="145"/>
      <w:r>
        <w:t>у) телеграмма вида "заверенная оператором связи", подтверждающая наличие обстоятельств, связанных с тяжелой бол</w:t>
      </w:r>
      <w:r>
        <w:t>езнью (смертью) близкого родственника, родственника или близкого лица, а также стихийного бедствия, причинившего значительный материальный ущерб указанным лицам.</w:t>
      </w:r>
    </w:p>
    <w:p w:rsidR="00000000" w:rsidRDefault="009F1AE4">
      <w:bookmarkStart w:id="147" w:name="sub_20002"/>
      <w:bookmarkEnd w:id="146"/>
      <w:r>
        <w:t>2. Для иностранных граждан:</w:t>
      </w:r>
    </w:p>
    <w:p w:rsidR="00000000" w:rsidRDefault="009F1AE4">
      <w:bookmarkStart w:id="148" w:name="sub_2000201"/>
      <w:bookmarkEnd w:id="147"/>
      <w:r>
        <w:t>а) документы, предусмотрен</w:t>
      </w:r>
      <w:r>
        <w:t>ные международными договорами Российской Федерации, регулирующими вопросы упрощенного порядка пропуска (пересечения) государственной границы, сотрудничества в области предупреждения и ликвидации чрезвычайных ситуаций, строительства (реконструкции) различны</w:t>
      </w:r>
      <w:r>
        <w:t>х сооружений на государственной границе или проходящих через пограничные реки, озера и иные водные объекты, предоставляющие право на пребывание:</w:t>
      </w:r>
    </w:p>
    <w:bookmarkEnd w:id="148"/>
    <w:p w:rsidR="00000000" w:rsidRDefault="009F1AE4">
      <w:r>
        <w:t>на приграничной территории (приграничного региона, района) Российской Федерации - для жителей пригра</w:t>
      </w:r>
      <w:r>
        <w:t>ничной территории (приграничного региона, района) Российской Федерации;</w:t>
      </w:r>
    </w:p>
    <w:p w:rsidR="00000000" w:rsidRDefault="009F1AE4">
      <w:r>
        <w:t>в зоне чрезвычайной ситуации - для лиц, входящих в состав групп по оказанию помощи в ликвидации чрезвычайных ситуаций;</w:t>
      </w:r>
    </w:p>
    <w:p w:rsidR="00000000" w:rsidRDefault="009F1AE4">
      <w:r>
        <w:t>в закрытой зоне строительства - для персонала, занятого на строит</w:t>
      </w:r>
      <w:r>
        <w:t>ельстве (реконструкции) различных сооружений на государственной границе или проходящих через пограничные реки, озера и иные водные объекты;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bookmarkStart w:id="149" w:name="sub_2000202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9F1AE4">
      <w:pPr>
        <w:pStyle w:val="a7"/>
      </w:pPr>
      <w:r>
        <w:t xml:space="preserve">Подпункт "б" изменен с 24 июля 2018 г. - </w:t>
      </w:r>
      <w:hyperlink r:id="rId58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59" w:history="1">
        <w:r>
          <w:rPr>
            <w:rStyle w:val="a4"/>
          </w:rPr>
          <w:t>См. предыдущую редакцию</w:t>
        </w:r>
      </w:hyperlink>
    </w:p>
    <w:p w:rsidR="00000000" w:rsidRDefault="009F1AE4">
      <w:r>
        <w:t>б) командировочное удостоверение, отпускной билет (отпускное удостоверение)</w:t>
      </w:r>
      <w:hyperlink w:anchor="sub_27777" w:history="1">
        <w:r>
          <w:rPr>
            <w:rStyle w:val="a4"/>
          </w:rPr>
          <w:t>*(7)</w:t>
        </w:r>
      </w:hyperlink>
      <w:r>
        <w:t>, справка об исполнении служебных обязанностей, выданная не позднее чем за шесть месяцев до ее представления для въезда (прохода) в пограничную зону</w:t>
      </w:r>
      <w:hyperlink w:anchor="sub_28888" w:history="1">
        <w:r>
          <w:rPr>
            <w:rStyle w:val="a4"/>
          </w:rPr>
          <w:t>*(8)</w:t>
        </w:r>
      </w:hyperlink>
      <w:r>
        <w:t>, - для проходящих военную службу по контракту</w:t>
      </w:r>
      <w:r>
        <w:t xml:space="preserve"> в Вооруженных Силах Российской Федерации и воинских формированиях Российской Федерации.</w:t>
      </w:r>
    </w:p>
    <w:p w:rsidR="00000000" w:rsidRDefault="009F1AE4">
      <w:bookmarkStart w:id="150" w:name="sub_20003"/>
      <w:r>
        <w:t>3. Для граждан:</w:t>
      </w:r>
    </w:p>
    <w:p w:rsidR="00000000" w:rsidRDefault="009F1AE4">
      <w:bookmarkStart w:id="151" w:name="sub_2000301"/>
      <w:bookmarkEnd w:id="150"/>
      <w:r>
        <w:lastRenderedPageBreak/>
        <w:t xml:space="preserve">а) утратил силу с 24 июля 2018 г. - </w:t>
      </w:r>
      <w:hyperlink r:id="rId60" w:history="1">
        <w:r>
          <w:rPr>
            <w:rStyle w:val="a4"/>
          </w:rPr>
          <w:t>Приказ</w:t>
        </w:r>
      </w:hyperlink>
      <w:r>
        <w:t xml:space="preserve"> ФСБ России от </w:t>
      </w:r>
      <w:r>
        <w:t>19 июня 2018 г. N 283</w:t>
      </w:r>
    </w:p>
    <w:bookmarkEnd w:id="151"/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9F1AE4">
      <w:bookmarkStart w:id="152" w:name="sub_2000302"/>
      <w:r>
        <w:t>б) документы, подтверждающие служебное или должностное положение:</w:t>
      </w:r>
    </w:p>
    <w:bookmarkEnd w:id="152"/>
    <w:p w:rsidR="00000000" w:rsidRDefault="009F1AE4">
      <w:r>
        <w:t>военнослужащих (с</w:t>
      </w:r>
      <w:r>
        <w:t>отрудников, работников) экстренных оперативных служб, следующих по вызову на транспортных средствах, оборудованных устройствами для подачи специальных световых или звуковых сигналов при наличии на наружных поверхностях указанных транспортных средств специа</w:t>
      </w:r>
      <w:r>
        <w:t>льных цветографических схем;</w:t>
      </w:r>
    </w:p>
    <w:p w:rsidR="00000000" w:rsidRDefault="009F1AE4">
      <w:r>
        <w:t>военнослужащих, следующих в пограничную зону в составе воинских частей (подразделений) в связи с проведением мероприятий, связанных с мобилизационной готовностью, оперативной и боевой подготовкой, учебными целями;</w:t>
      </w:r>
    </w:p>
    <w:p w:rsidR="00000000" w:rsidRDefault="009F1AE4">
      <w:bookmarkStart w:id="153" w:name="sub_2000303"/>
      <w:r>
        <w:t>в)</w:t>
      </w:r>
      <w:r>
        <w:t xml:space="preserve"> документы для выезда из Российской Федерации, въезда в Российскую Федерацию или транзитного проезда через территорию Российской Федерации - для граждан, следующих транзитом через пограничную зону при выезде из Российской Федерации, въезде в Российскую Фед</w:t>
      </w:r>
      <w:r>
        <w:t>ерацию или транзитном проезде через территорию Российской Федерации.</w:t>
      </w:r>
    </w:p>
    <w:bookmarkEnd w:id="153"/>
    <w:p w:rsidR="00000000" w:rsidRDefault="009F1AE4"/>
    <w:p w:rsidR="00000000" w:rsidRDefault="009F1AE4">
      <w:pPr>
        <w:pStyle w:val="ad"/>
      </w:pPr>
      <w:r>
        <w:t>______________________________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bookmarkStart w:id="154" w:name="sub_21111"/>
      <w:r>
        <w:t xml:space="preserve">Сноска изменена с 24 июля 2018 г. - </w:t>
      </w:r>
      <w:hyperlink r:id="rId62" w:history="1">
        <w:r>
          <w:rPr>
            <w:rStyle w:val="a4"/>
          </w:rPr>
          <w:t>Приказ</w:t>
        </w:r>
      </w:hyperlink>
      <w:r>
        <w:t xml:space="preserve"> </w:t>
      </w:r>
      <w:r>
        <w:t>ФСБ России от 19 июня 2018 г. N 283</w:t>
      </w:r>
    </w:p>
    <w:bookmarkEnd w:id="154"/>
    <w:p w:rsidR="00000000" w:rsidRDefault="009F1AE4">
      <w:pPr>
        <w:pStyle w:val="a7"/>
      </w:pPr>
      <w:r>
        <w:fldChar w:fldCharType="begin"/>
      </w:r>
      <w:r>
        <w:instrText>HYPERLINK "http://ivo.garant.ru/document?id=77568592&amp;sub=21111"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F1AE4">
      <w:r>
        <w:t>*(1) В том числе для членов семей, имеющих гражданство Российской Федерации, внесенных в отпускной билет (отпускное удост</w:t>
      </w:r>
      <w:r>
        <w:t>оверение) и следующих совместно с гражданами Российской Федерации, имеющими такой документ.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bookmarkStart w:id="155" w:name="sub_22222"/>
      <w:r>
        <w:t xml:space="preserve">Сноска изменена с 24 июля 2018 г. - </w:t>
      </w:r>
      <w:hyperlink r:id="rId63" w:history="1">
        <w:r>
          <w:rPr>
            <w:rStyle w:val="a4"/>
          </w:rPr>
          <w:t>Приказ</w:t>
        </w:r>
      </w:hyperlink>
      <w:r>
        <w:t xml:space="preserve"> ФСБ России от 19 июн</w:t>
      </w:r>
      <w:r>
        <w:t>я 2018 г. N 283</w:t>
      </w:r>
    </w:p>
    <w:bookmarkEnd w:id="155"/>
    <w:p w:rsidR="00000000" w:rsidRDefault="009F1AE4">
      <w:pPr>
        <w:pStyle w:val="a7"/>
      </w:pPr>
      <w:r>
        <w:fldChar w:fldCharType="begin"/>
      </w:r>
      <w:r>
        <w:instrText>HYPERLINK "http://ivo.garant.ru/document?id=77568592&amp;sub=22222"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F1AE4">
      <w:r>
        <w:t>*(2) В том числе для членов семей, имеющих гражданство Российской Федерации и следующих совместно с гражданами Российской Федерации, имеющими</w:t>
      </w:r>
      <w:r>
        <w:t xml:space="preserve"> предписание на убытие к месту прохождения военной службы (службы).</w:t>
      </w:r>
    </w:p>
    <w:p w:rsidR="00000000" w:rsidRDefault="009F1AE4">
      <w:bookmarkStart w:id="156" w:name="sub_23333"/>
      <w:r>
        <w:t xml:space="preserve">*(3) </w:t>
      </w:r>
      <w:hyperlink r:id="rId64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23 сентября 2014 г. N </w:t>
      </w:r>
      <w:r>
        <w:t>657н "Об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</w:t>
      </w:r>
      <w:r>
        <w:t>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</w:t>
      </w:r>
      <w:r>
        <w:t xml:space="preserve">кие изделия) и (или) оплаченные услуги и ежегодной денежной компенсации расходов инвалидов на содержание и ветеринарное обслуживание собак- проводников" (зарегистрирован Минюстом России 19 декабря 2014 г., регистрационный N 35259, с </w:t>
      </w:r>
      <w:hyperlink r:id="rId6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6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20 июня 2016 г. N 300н (зарегистрирован Минюстом России </w:t>
      </w:r>
      <w:r>
        <w:t>8 августа 2016 г., регистрационный N 43168).</w:t>
      </w:r>
    </w:p>
    <w:bookmarkEnd w:id="156"/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bookmarkStart w:id="157" w:name="sub_24444"/>
      <w:r>
        <w:t xml:space="preserve">Сноска изменена с 24 июля 2018 г. - </w:t>
      </w:r>
      <w:hyperlink r:id="rId67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bookmarkEnd w:id="157"/>
    <w:p w:rsidR="00000000" w:rsidRDefault="009F1AE4">
      <w:pPr>
        <w:pStyle w:val="a7"/>
      </w:pPr>
      <w:r>
        <w:fldChar w:fldCharType="begin"/>
      </w:r>
      <w:r>
        <w:instrText>HYPERLINK "ht</w:instrText>
      </w:r>
      <w:r>
        <w:instrText>tp://ivo.garant.ru/document?id=77568592&amp;sub=24444"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F1AE4">
      <w:r>
        <w:t>*(4) В том числе для членов семей, имеющих гражданство Российской Федерации и следующих самостоятельно к гражданам Российской Федерации, проходящим службу, исполняющим трудовые ил</w:t>
      </w:r>
      <w:r>
        <w:t>и служебные обязанности в месте, расположенном в пограничной зоне.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9F1AE4">
      <w:pPr>
        <w:pStyle w:val="a7"/>
      </w:pPr>
      <w:bookmarkStart w:id="158" w:name="sub_25555"/>
      <w:r>
        <w:t xml:space="preserve">Сноска изменена с 24 июля 2018 г. - </w:t>
      </w:r>
      <w:hyperlink r:id="rId68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bookmarkEnd w:id="158"/>
    <w:p w:rsidR="00000000" w:rsidRDefault="009F1AE4">
      <w:pPr>
        <w:pStyle w:val="a7"/>
      </w:pPr>
      <w:r>
        <w:fldChar w:fldCharType="begin"/>
      </w:r>
      <w:r>
        <w:instrText>HYPERLINK "http://ivo.garant.ru/document?id=77568592&amp;sub=25555"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F1AE4">
      <w:r>
        <w:t>*(5</w:t>
      </w:r>
      <w:r>
        <w:t>) В том числе для членов семей, имеющих гражданство Российской Федерации и следующих самостоятельно к гражданам Российской Федерации, проходящим военную службу по контракту в месте, расположенном в пограничной зоне.</w:t>
      </w:r>
    </w:p>
    <w:p w:rsidR="00000000" w:rsidRDefault="009F1AE4">
      <w:bookmarkStart w:id="159" w:name="sub_26666"/>
      <w:r>
        <w:t>*(6) Исключена с 24 июля 2018 г</w:t>
      </w:r>
      <w:r>
        <w:t xml:space="preserve">. - </w:t>
      </w:r>
      <w:hyperlink r:id="rId69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bookmarkEnd w:id="159"/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9F1AE4">
      <w:pPr>
        <w:pStyle w:val="a7"/>
      </w:pPr>
      <w:bookmarkStart w:id="160" w:name="sub_27777"/>
      <w:r>
        <w:t>Сноска из</w:t>
      </w:r>
      <w:r>
        <w:t xml:space="preserve">менена с 24 июля 2018 г. - </w:t>
      </w:r>
      <w:hyperlink r:id="rId71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bookmarkEnd w:id="160"/>
    <w:p w:rsidR="00000000" w:rsidRDefault="009F1AE4">
      <w:pPr>
        <w:pStyle w:val="a7"/>
      </w:pPr>
      <w:r>
        <w:fldChar w:fldCharType="begin"/>
      </w:r>
      <w:r>
        <w:instrText>HYPERLINK "http://ivo.garant.ru/document?id=77568592&amp;sub=27777"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F1AE4">
      <w:r>
        <w:t xml:space="preserve">*(7) В том числе для </w:t>
      </w:r>
      <w:r>
        <w:t>членов семей, имеющих гражданство Российской Федерации, внесенных в отпускной билет (отпускное удостоверение) и следующих совместно с иностранными гражданами, имеющими такой документ.</w:t>
      </w:r>
    </w:p>
    <w:p w:rsidR="00000000" w:rsidRDefault="009F1A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F1AE4">
      <w:pPr>
        <w:pStyle w:val="a7"/>
      </w:pPr>
      <w:bookmarkStart w:id="161" w:name="sub_28888"/>
      <w:r>
        <w:t xml:space="preserve">Сноска изменена с 24 июля 2018 г. - </w:t>
      </w:r>
      <w:hyperlink r:id="rId72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bookmarkEnd w:id="161"/>
    <w:p w:rsidR="00000000" w:rsidRDefault="009F1AE4">
      <w:pPr>
        <w:pStyle w:val="a7"/>
      </w:pPr>
      <w:r>
        <w:fldChar w:fldCharType="begin"/>
      </w:r>
      <w:r>
        <w:instrText>HYPERLINK "http://ivo.garant.ru/document?id=77568592&amp;sub=28888"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F1AE4">
      <w:r>
        <w:t>*(8) В том числе для членов семей, имеющих гражда</w:t>
      </w:r>
      <w:r>
        <w:t>нство Российской Федерации и следующих самостоятельно к иностранным гражданам, проходящим военную службу по контракту в месте, расположенном в пограничной зоне.</w:t>
      </w:r>
    </w:p>
    <w:p w:rsidR="00000000" w:rsidRDefault="009F1AE4"/>
    <w:p w:rsidR="00000000" w:rsidRDefault="009F1AE4">
      <w:pPr>
        <w:ind w:firstLine="698"/>
        <w:jc w:val="right"/>
      </w:pPr>
      <w:bookmarkStart w:id="162" w:name="sub_30000"/>
      <w:r>
        <w:rPr>
          <w:rStyle w:val="a3"/>
        </w:rPr>
        <w:t>Приложение N 3</w:t>
      </w:r>
      <w:r>
        <w:rPr>
          <w:rStyle w:val="a3"/>
        </w:rPr>
        <w:br/>
        <w:t>к Правилам (</w:t>
      </w:r>
      <w:hyperlink w:anchor="sub_1012" w:history="1">
        <w:r>
          <w:rPr>
            <w:rStyle w:val="a4"/>
          </w:rPr>
          <w:t>п. 12</w:t>
        </w:r>
      </w:hyperlink>
      <w:r>
        <w:rPr>
          <w:rStyle w:val="a3"/>
        </w:rPr>
        <w:t>)</w:t>
      </w:r>
    </w:p>
    <w:bookmarkEnd w:id="162"/>
    <w:p w:rsidR="00000000" w:rsidRDefault="009F1AE4"/>
    <w:p w:rsidR="00000000" w:rsidRDefault="009F1AE4">
      <w:pPr>
        <w:ind w:firstLine="698"/>
        <w:jc w:val="right"/>
      </w:pPr>
      <w:r>
        <w:rPr>
          <w:rStyle w:val="a3"/>
        </w:rPr>
        <w:t>Рекомендуемый о</w:t>
      </w:r>
      <w:r>
        <w:rPr>
          <w:rStyle w:val="a3"/>
        </w:rPr>
        <w:t>бразец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bookmarkStart w:id="163" w:name="sub_30001"/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Лицевая сторона</w:t>
      </w:r>
    </w:p>
    <w:bookmarkEnd w:id="163"/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 xml:space="preserve"> Уведомление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 осуществлении хозяйственной, промысловой и иной деятельности,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 проведении массовых общественно-политических, культурных 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            других мероприятий в пограничной зоне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Кому 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пограничного органа или подразделения пограничного органа)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кого 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организации, организационно-правовая форма, адрес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местонахождения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или фамилия, имя, отчество (при наличии) физического лица,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дата рождения, серия, номер, дата и место выдачи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документа, удостоверяющего личность, адрес места жительства,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телефон, адрес электронной почты (при наличии)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Наме</w:t>
      </w:r>
      <w:r>
        <w:rPr>
          <w:sz w:val="22"/>
          <w:szCs w:val="22"/>
        </w:rPr>
        <w:t>рен осуществлять 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вида хозяйственной деятельности)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(район) проведения хозяйственной де</w:t>
      </w:r>
      <w:r>
        <w:rPr>
          <w:sz w:val="22"/>
          <w:szCs w:val="22"/>
        </w:rPr>
        <w:t>ятельности: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проведения хозяйственной деятельности: с ___ ___20__ г. по ___ 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20__ г.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проведен</w:t>
      </w:r>
      <w:r>
        <w:rPr>
          <w:sz w:val="22"/>
          <w:szCs w:val="22"/>
        </w:rPr>
        <w:t>ия хозяйственной деятельности: 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(круглосуточно, в светлое время суток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или с ___ час. ___ мин. до ___ час</w:t>
      </w:r>
      <w:r>
        <w:rPr>
          <w:sz w:val="22"/>
          <w:szCs w:val="22"/>
        </w:rPr>
        <w:t>. ___ мин.)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участников __________________ человек(а) согласно прилагаемому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(указать числом и прописью)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списку</w:t>
      </w:r>
      <w:hyperlink w:anchor="sub_3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Транспортное средство</w:t>
      </w:r>
      <w:hyperlink w:anchor="sub_32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_____________________, ______________</w:t>
      </w:r>
      <w:r>
        <w:rPr>
          <w:sz w:val="22"/>
          <w:szCs w:val="22"/>
        </w:rPr>
        <w:t>____________,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(тип)                   (марка)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_______________________________________, _______________________________.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(государственный регистрационный знак)   (идентификационный номер (VIN)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bookmarkStart w:id="164" w:name="sub_30002"/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 Оборотная сторона</w:t>
      </w:r>
    </w:p>
    <w:bookmarkEnd w:id="164"/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сверхлегком воздушном  судне,  беспилотном  воздушном   судне,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безмоторном летательном аппарате, не имеющем механического привода: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Владелец 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(наименование организации, организационно-правовая форма или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фамилия, имя, отчество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(при наличии) физического лица, тип, заводской (серийный</w:t>
      </w:r>
      <w:r>
        <w:rPr>
          <w:sz w:val="22"/>
          <w:szCs w:val="22"/>
        </w:rPr>
        <w:t>) номер,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государственный регистрационный знак (при наличии)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Основные летно-технические характеристики 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(макс</w:t>
      </w:r>
      <w:r>
        <w:rPr>
          <w:sz w:val="22"/>
          <w:szCs w:val="22"/>
        </w:rPr>
        <w:t>имальная дальность, продолжительность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полета, диапазон высот и скоростей полета, максимальная взлетная масса,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возможность применения фото-, видеоаппаратуры, инфракрасной,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аэромагнитной и другой аппаратуры)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Ответственный за проведение хозяйственной деятельности: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(при наличии) физического лица,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дата рождения, серия, номер, дата и место выдачи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документа, удостоверяющего личность, адрес места жительства,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телефон, адрес электронной почты (при наличии)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Дополнительная информация, __________</w:t>
      </w:r>
      <w:r>
        <w:rPr>
          <w:sz w:val="22"/>
          <w:szCs w:val="22"/>
        </w:rPr>
        <w:t>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 __________ ____ г.       ________________________________________</w:t>
      </w:r>
      <w:r>
        <w:rPr>
          <w:sz w:val="22"/>
          <w:szCs w:val="22"/>
        </w:rPr>
        <w:t>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и расшифровка подписи уведомителя)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М.П.</w:t>
      </w:r>
      <w:hyperlink w:anchor="sub_33333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9F1AE4">
      <w:pPr>
        <w:pStyle w:val="ab"/>
        <w:rPr>
          <w:sz w:val="22"/>
          <w:szCs w:val="22"/>
        </w:rPr>
      </w:pPr>
      <w:bookmarkStart w:id="165" w:name="sub_31111"/>
      <w:r>
        <w:rPr>
          <w:sz w:val="22"/>
          <w:szCs w:val="22"/>
        </w:rPr>
        <w:t xml:space="preserve">     * В списке указываются порядковый номер, фамилия, имя, отчество (при</w:t>
      </w:r>
    </w:p>
    <w:bookmarkEnd w:id="165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наличии), дата рождения и данные о  документе,  удостоверяющем   личность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каждого участника работы, мероприятия (вид, серия, номер, дата  и   место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выдачи).</w:t>
      </w:r>
    </w:p>
    <w:p w:rsidR="00000000" w:rsidRDefault="009F1AE4">
      <w:pPr>
        <w:pStyle w:val="ab"/>
        <w:rPr>
          <w:sz w:val="22"/>
          <w:szCs w:val="22"/>
        </w:rPr>
      </w:pPr>
      <w:bookmarkStart w:id="166" w:name="sub_32222"/>
      <w:r>
        <w:rPr>
          <w:sz w:val="22"/>
          <w:szCs w:val="22"/>
        </w:rPr>
        <w:t xml:space="preserve">     **  Графа  заполняется  в   случае   осуществления     хозяйственной</w:t>
      </w:r>
    </w:p>
    <w:bookmarkEnd w:id="166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с использованием личного  или  служебного  транспорта.   При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использовании  более  двух  единиц  личного  или  служебного   транспорта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прилагается список транспортных средств.</w:t>
      </w:r>
    </w:p>
    <w:p w:rsidR="00000000" w:rsidRDefault="009F1AE4">
      <w:pPr>
        <w:pStyle w:val="ab"/>
        <w:rPr>
          <w:sz w:val="22"/>
          <w:szCs w:val="22"/>
        </w:rPr>
      </w:pPr>
      <w:bookmarkStart w:id="167" w:name="sub_33333"/>
      <w:r>
        <w:rPr>
          <w:sz w:val="22"/>
          <w:szCs w:val="22"/>
        </w:rPr>
        <w:t xml:space="preserve">     ***   Уведомление   скрепляется   печатью         ю</w:t>
      </w:r>
      <w:r>
        <w:rPr>
          <w:sz w:val="22"/>
          <w:szCs w:val="22"/>
        </w:rPr>
        <w:t>ридического лица,</w:t>
      </w:r>
    </w:p>
    <w:bookmarkEnd w:id="167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 (при наличии).</w:t>
      </w:r>
    </w:p>
    <w:p w:rsidR="00000000" w:rsidRDefault="009F1AE4"/>
    <w:p w:rsidR="00000000" w:rsidRDefault="009F1AE4">
      <w:pPr>
        <w:pStyle w:val="a6"/>
        <w:rPr>
          <w:color w:val="000000"/>
          <w:sz w:val="16"/>
          <w:szCs w:val="16"/>
        </w:rPr>
      </w:pPr>
      <w:bookmarkStart w:id="168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9F1AE4">
      <w:pPr>
        <w:pStyle w:val="a7"/>
      </w:pPr>
      <w:r>
        <w:t xml:space="preserve">Приложение 4 изменено с 1 января 2018 г. - </w:t>
      </w:r>
      <w:hyperlink r:id="rId73" w:history="1">
        <w:r>
          <w:rPr>
            <w:rStyle w:val="a4"/>
          </w:rPr>
          <w:t>Приказ</w:t>
        </w:r>
      </w:hyperlink>
      <w:r>
        <w:t xml:space="preserve"> ФСБ России от 19 июня </w:t>
      </w:r>
      <w:r>
        <w:t>2018 г. N 283</w:t>
      </w:r>
    </w:p>
    <w:p w:rsidR="00000000" w:rsidRDefault="009F1AE4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9F1AE4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>к Правилам (</w:t>
      </w:r>
      <w:hyperlink w:anchor="sub_1016" w:history="1">
        <w:r>
          <w:rPr>
            <w:rStyle w:val="a4"/>
          </w:rPr>
          <w:t>п. 16</w:t>
        </w:r>
      </w:hyperlink>
      <w:r>
        <w:rPr>
          <w:rStyle w:val="a3"/>
        </w:rPr>
        <w:t>)</w:t>
      </w:r>
      <w:r>
        <w:rPr>
          <w:rStyle w:val="a3"/>
        </w:rPr>
        <w:br/>
        <w:t>(с изменениями от 19 июня 2018 г.)</w:t>
      </w:r>
    </w:p>
    <w:p w:rsidR="00000000" w:rsidRDefault="009F1AE4"/>
    <w:p w:rsidR="00000000" w:rsidRDefault="009F1AE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</w:t>
      </w:r>
      <w:r>
        <w:rPr>
          <w:rStyle w:val="a3"/>
          <w:sz w:val="22"/>
          <w:szCs w:val="22"/>
        </w:rPr>
        <w:t>едомление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о постановке на учет российского маломерного самоходного 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несамоходного (надводного и подводного) судна (средства) и средства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передвижения по льду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Кому_________________________________________________________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пограничного органа или подразделения пограничного органа)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кого__________________________________________________________________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(наи</w:t>
      </w:r>
      <w:r>
        <w:rPr>
          <w:sz w:val="22"/>
          <w:szCs w:val="22"/>
        </w:rPr>
        <w:t>менование организации, организационно-правовая форма,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 местонахождения или фамилия, имя, отчество (при наличии)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физического лица,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дата рождения, серия, номер, дата и место выдачи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документа, удостоверяющего личность, адрес места житель</w:t>
      </w:r>
      <w:r>
        <w:rPr>
          <w:sz w:val="22"/>
          <w:szCs w:val="22"/>
        </w:rPr>
        <w:t>ства,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телефон, адрес электронной почты (при наличии)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о судне (средстве) 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(название, з</w:t>
      </w:r>
      <w:r>
        <w:rPr>
          <w:sz w:val="22"/>
          <w:szCs w:val="22"/>
        </w:rPr>
        <w:t>аводской номер (при наличии),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государственный регистрационный номер (при наличии), тип и мощность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двигателя)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Пристань, причал, другой пункт базиров</w:t>
      </w:r>
      <w:r>
        <w:rPr>
          <w:sz w:val="22"/>
          <w:szCs w:val="22"/>
        </w:rPr>
        <w:t>ания_______________________________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 ___________ _____ г.     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и расшифровка подписи уведомителя)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М.П.</w:t>
      </w:r>
      <w:hyperlink w:anchor="sub_4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</w:t>
      </w:r>
    </w:p>
    <w:p w:rsidR="00000000" w:rsidRDefault="009F1AE4">
      <w:pPr>
        <w:pStyle w:val="ab"/>
        <w:rPr>
          <w:sz w:val="22"/>
          <w:szCs w:val="22"/>
        </w:rPr>
      </w:pPr>
      <w:bookmarkStart w:id="169" w:name="sub_41111"/>
      <w:r>
        <w:rPr>
          <w:sz w:val="22"/>
          <w:szCs w:val="22"/>
        </w:rPr>
        <w:t xml:space="preserve">     * Уведомление скрепляется печатью юридического лица, индивидуального</w:t>
      </w:r>
    </w:p>
    <w:bookmarkEnd w:id="169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 (при наличии).</w:t>
      </w:r>
    </w:p>
    <w:p w:rsidR="00000000" w:rsidRDefault="009F1AE4"/>
    <w:p w:rsidR="00000000" w:rsidRDefault="009F1AE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F1AE4">
      <w:pPr>
        <w:ind w:firstLine="698"/>
        <w:jc w:val="right"/>
      </w:pPr>
      <w:bookmarkStart w:id="170" w:name="sub_500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>к Правилам (</w:t>
      </w:r>
      <w:hyperlink w:anchor="sub_1018" w:history="1">
        <w:r>
          <w:rPr>
            <w:rStyle w:val="a4"/>
          </w:rPr>
          <w:t>п. 18</w:t>
        </w:r>
      </w:hyperlink>
      <w:r>
        <w:rPr>
          <w:rStyle w:val="a3"/>
        </w:rPr>
        <w:t>)</w:t>
      </w:r>
    </w:p>
    <w:bookmarkEnd w:id="170"/>
    <w:p w:rsidR="00000000" w:rsidRDefault="009F1AE4"/>
    <w:p w:rsidR="00000000" w:rsidRDefault="009F1AE4">
      <w:pPr>
        <w:ind w:firstLine="698"/>
        <w:jc w:val="right"/>
      </w:pPr>
      <w:r>
        <w:rPr>
          <w:rStyle w:val="a3"/>
        </w:rPr>
        <w:t>Рекоменду</w:t>
      </w:r>
      <w:r>
        <w:rPr>
          <w:rStyle w:val="a3"/>
        </w:rPr>
        <w:t>емый образец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Уведомление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смене пристани, причала, другого пункта базирования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Кому 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пограничного органа или подразделения пограни</w:t>
      </w:r>
      <w:r>
        <w:rPr>
          <w:sz w:val="22"/>
          <w:szCs w:val="22"/>
        </w:rPr>
        <w:t>чного органа)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кого 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организации, организационно-правовая форма, адрес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местонахождения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или фамилия, имя, отчество (при наличии) физического лица,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дата</w:t>
      </w:r>
      <w:r>
        <w:rPr>
          <w:sz w:val="22"/>
          <w:szCs w:val="22"/>
        </w:rPr>
        <w:t xml:space="preserve"> рождения, серия, номер, дата и место выдачи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документа, удостоверяющего личность, адрес места жительства,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телефон, адрес электронной почты (при наличии)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Текущий пункт базирования _______________________________________________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Новый пункт базирования _________________________________________________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о судне (средстве) _______________</w:t>
      </w:r>
      <w:r>
        <w:rPr>
          <w:sz w:val="22"/>
          <w:szCs w:val="22"/>
        </w:rPr>
        <w:t>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(название, заводской номер (при наличии),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государственный регистрационный номер (при наличии), тип и мощность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двигателя)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 __________ ____ г.        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и расшифровка подписи уведомителя)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М.П.</w:t>
      </w:r>
      <w:hyperlink w:anchor="sub_5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</w:t>
      </w:r>
    </w:p>
    <w:p w:rsidR="00000000" w:rsidRDefault="009F1AE4">
      <w:pPr>
        <w:pStyle w:val="ab"/>
        <w:rPr>
          <w:sz w:val="22"/>
          <w:szCs w:val="22"/>
        </w:rPr>
      </w:pPr>
      <w:bookmarkStart w:id="171" w:name="sub_51111"/>
      <w:r>
        <w:rPr>
          <w:sz w:val="22"/>
          <w:szCs w:val="22"/>
        </w:rPr>
        <w:t xml:space="preserve">     * Уведомление скрепляется печатью юридического лица, индивидуального</w:t>
      </w:r>
    </w:p>
    <w:bookmarkEnd w:id="171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 (при наличии).</w:t>
      </w:r>
    </w:p>
    <w:p w:rsidR="00000000" w:rsidRDefault="009F1AE4"/>
    <w:p w:rsidR="00000000" w:rsidRDefault="009F1AE4">
      <w:pPr>
        <w:pStyle w:val="a6"/>
        <w:rPr>
          <w:color w:val="000000"/>
          <w:sz w:val="16"/>
          <w:szCs w:val="16"/>
        </w:rPr>
      </w:pPr>
      <w:bookmarkStart w:id="172" w:name="sub_60000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9F1AE4">
      <w:pPr>
        <w:pStyle w:val="a7"/>
      </w:pPr>
      <w:r>
        <w:t xml:space="preserve">Приложение 6 изменено с 24 июля 2018 г. - </w:t>
      </w:r>
      <w:hyperlink r:id="rId75" w:history="1">
        <w:r>
          <w:rPr>
            <w:rStyle w:val="a4"/>
          </w:rPr>
          <w:t>Приказ</w:t>
        </w:r>
      </w:hyperlink>
      <w:r>
        <w:t xml:space="preserve"> ФСБ России от 19 июня 2018 г. N 283</w:t>
      </w:r>
    </w:p>
    <w:p w:rsidR="00000000" w:rsidRDefault="009F1AE4">
      <w:pPr>
        <w:pStyle w:val="a7"/>
      </w:pPr>
      <w:hyperlink r:id="rId76" w:history="1">
        <w:r>
          <w:rPr>
            <w:rStyle w:val="a4"/>
          </w:rPr>
          <w:t>См. предыдущую редакцию</w:t>
        </w:r>
      </w:hyperlink>
    </w:p>
    <w:p w:rsidR="00000000" w:rsidRDefault="009F1AE4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>к Правилам (</w:t>
      </w:r>
      <w:hyperlink w:anchor="sub_1027" w:history="1">
        <w:r>
          <w:rPr>
            <w:rStyle w:val="a4"/>
          </w:rPr>
          <w:t>п. 27</w:t>
        </w:r>
      </w:hyperlink>
      <w:r>
        <w:rPr>
          <w:rStyle w:val="a3"/>
        </w:rPr>
        <w:t>)</w:t>
      </w:r>
      <w:r>
        <w:rPr>
          <w:rStyle w:val="a3"/>
        </w:rPr>
        <w:br/>
        <w:t>(с изменениями от 19 июня 2018 г.)</w:t>
      </w:r>
    </w:p>
    <w:p w:rsidR="00000000" w:rsidRDefault="009F1AE4"/>
    <w:p w:rsidR="00000000" w:rsidRDefault="009F1AE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bookmarkStart w:id="173" w:name="sub_60001"/>
      <w:r>
        <w:rPr>
          <w:sz w:val="22"/>
          <w:szCs w:val="22"/>
        </w:rPr>
        <w:lastRenderedPageBreak/>
        <w:t xml:space="preserve">                           </w:t>
      </w:r>
      <w:r>
        <w:rPr>
          <w:rStyle w:val="a3"/>
          <w:sz w:val="22"/>
          <w:szCs w:val="22"/>
        </w:rPr>
        <w:t>Лицевая сторона</w:t>
      </w:r>
    </w:p>
    <w:bookmarkEnd w:id="173"/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об осуществлении промысловой, исследовательской,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изыскательской и иной </w:t>
      </w:r>
      <w:r>
        <w:rPr>
          <w:rStyle w:val="a3"/>
          <w:sz w:val="22"/>
          <w:szCs w:val="22"/>
        </w:rPr>
        <w:t>деятельности на участках (в районах)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внутренних морских вод Российской Федерации, в пределах которых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установлен пограничный режим, и в территориальном море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Кому 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пограничного органа или подразделения пограничного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органа)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кого 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 организа</w:t>
      </w:r>
      <w:r>
        <w:rPr>
          <w:sz w:val="22"/>
          <w:szCs w:val="22"/>
        </w:rPr>
        <w:t>ции, организационно-правовая форма, адрес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местонахождения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или фамилия, имя, отчество (при наличии) физического лица,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дата рождения, серия, номер, дата и место выдачи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документа,  удостоверяющего  личность,   адрес   места   жительства,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телефон, адрес электронной почты (при наличии)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о промысловом и ином судне и другом средстве 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(название, номер ИМО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(при наличии), номер MMSI (при наличии), позывной сигнал (при наличии),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государственный регистрационный номер (при наличии)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о собственнике промыслового и иного судна и другого средства______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(наимено-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вание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организации, организационно-правовая форма, адрес местонахождения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или фамилия, имя,</w:t>
      </w:r>
      <w:r>
        <w:rPr>
          <w:sz w:val="22"/>
          <w:szCs w:val="22"/>
        </w:rPr>
        <w:t xml:space="preserve"> отчество (при наличии) физического лица, адрес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места жительства)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  о   капитане  промыслового  и  иного  судна  (лице,  управляющем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промысловым и иным судном и другим средством) 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(фамилия, имя, отчество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(при наличии),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серия, номер, дата и место выдачи документа, удостовер</w:t>
      </w:r>
      <w:r>
        <w:rPr>
          <w:sz w:val="22"/>
          <w:szCs w:val="22"/>
        </w:rPr>
        <w:t>яющего личность,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адрес места жительства)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Намерен осуществлять 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(вид промысл</w:t>
      </w:r>
      <w:r>
        <w:rPr>
          <w:sz w:val="22"/>
          <w:szCs w:val="22"/>
        </w:rPr>
        <w:t>овой деятельности)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Географические координаты района осуществления промысловой деятельности: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осуществлен</w:t>
      </w:r>
      <w:r>
        <w:rPr>
          <w:sz w:val="22"/>
          <w:szCs w:val="22"/>
        </w:rPr>
        <w:t>ия промысловой деятельности: с__ ____20_г. по__ ____20_г.</w:t>
      </w:r>
    </w:p>
    <w:p w:rsidR="00000000" w:rsidRDefault="009F1AE4"/>
    <w:p w:rsidR="00000000" w:rsidRDefault="009F1AE4">
      <w:pPr>
        <w:pStyle w:val="ab"/>
        <w:rPr>
          <w:sz w:val="22"/>
          <w:szCs w:val="22"/>
        </w:rPr>
      </w:pPr>
      <w:bookmarkStart w:id="174" w:name="sub_60002"/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Оборотная сторона</w:t>
      </w:r>
    </w:p>
    <w:bookmarkEnd w:id="174"/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Время осуществления промысловой деятельности: 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(круглосут</w:t>
      </w:r>
      <w:r>
        <w:rPr>
          <w:sz w:val="22"/>
          <w:szCs w:val="22"/>
        </w:rPr>
        <w:t>очно, в светлое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время суток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или с ___ час. ___ мин. до ___ час. ___ мин.)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участников _________________</w:t>
      </w:r>
      <w:r>
        <w:rPr>
          <w:sz w:val="22"/>
          <w:szCs w:val="22"/>
        </w:rPr>
        <w:t>__________________ человек(а).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(числом и прописью)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  технических   средств    контроля,   обеспечивающих  постоянную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автоматическую передачу информации о местоположении промыслового и  иного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судна и другого средства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F1AE4"/>
    <w:p w:rsidR="00000000" w:rsidRDefault="009F1AE4"/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>___ ___________ ____ г.     _______</w:t>
      </w:r>
      <w:r>
        <w:rPr>
          <w:sz w:val="22"/>
          <w:szCs w:val="22"/>
        </w:rPr>
        <w:t>______________________________________</w:t>
      </w:r>
    </w:p>
    <w:p w:rsidR="00000000" w:rsidRDefault="009F1AE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 и расшифровка подписи уведомителя)</w:t>
      </w:r>
    </w:p>
    <w:p w:rsidR="00000000" w:rsidRDefault="009F1AE4"/>
    <w:p w:rsidR="009F1AE4" w:rsidRDefault="009F1AE4"/>
    <w:sectPr w:rsidR="009F1AE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1"/>
    <w:rsid w:val="003975B1"/>
    <w:rsid w:val="009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F2FA39-4C5F-413D-9372-5CF4400D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887556&amp;sub=1033" TargetMode="External"/><Relationship Id="rId21" Type="http://schemas.openxmlformats.org/officeDocument/2006/relationships/hyperlink" Target="http://ivo.garant.ru/document?id=77568592&amp;sub=100404" TargetMode="External"/><Relationship Id="rId42" Type="http://schemas.openxmlformats.org/officeDocument/2006/relationships/hyperlink" Target="http://ivo.garant.ru/document?id=71887556&amp;sub=1102" TargetMode="External"/><Relationship Id="rId47" Type="http://schemas.openxmlformats.org/officeDocument/2006/relationships/hyperlink" Target="http://ivo.garant.ru/document?id=77568592&amp;sub=1027" TargetMode="External"/><Relationship Id="rId63" Type="http://schemas.openxmlformats.org/officeDocument/2006/relationships/hyperlink" Target="http://ivo.garant.ru/document?id=71887556&amp;sub=11412" TargetMode="External"/><Relationship Id="rId68" Type="http://schemas.openxmlformats.org/officeDocument/2006/relationships/hyperlink" Target="http://ivo.garant.ru/document?id=71887556&amp;sub=11413" TargetMode="External"/><Relationship Id="rId16" Type="http://schemas.openxmlformats.org/officeDocument/2006/relationships/hyperlink" Target="http://ivo.garant.ru/document?id=71887556&amp;sub=1024" TargetMode="External"/><Relationship Id="rId11" Type="http://schemas.openxmlformats.org/officeDocument/2006/relationships/hyperlink" Target="http://ivo.garant.ru/document?id=77568592&amp;sub=100203" TargetMode="External"/><Relationship Id="rId24" Type="http://schemas.openxmlformats.org/officeDocument/2006/relationships/hyperlink" Target="http://ivo.garant.ru/document?id=71887556&amp;sub=1033" TargetMode="External"/><Relationship Id="rId32" Type="http://schemas.openxmlformats.org/officeDocument/2006/relationships/hyperlink" Target="http://ivo.garant.ru/document?id=77568592&amp;sub=1019" TargetMode="External"/><Relationship Id="rId37" Type="http://schemas.openxmlformats.org/officeDocument/2006/relationships/hyperlink" Target="http://ivo.garant.ru/document?id=71887556&amp;sub=1082" TargetMode="External"/><Relationship Id="rId40" Type="http://schemas.openxmlformats.org/officeDocument/2006/relationships/hyperlink" Target="http://ivo.garant.ru/document?id=71887556&amp;sub=1010" TargetMode="External"/><Relationship Id="rId45" Type="http://schemas.openxmlformats.org/officeDocument/2006/relationships/hyperlink" Target="http://ivo.garant.ru/document?id=77568592&amp;sub=1025" TargetMode="External"/><Relationship Id="rId53" Type="http://schemas.openxmlformats.org/officeDocument/2006/relationships/hyperlink" Target="http://ivo.garant.ru/document?id=12014688&amp;sub=0" TargetMode="External"/><Relationship Id="rId58" Type="http://schemas.openxmlformats.org/officeDocument/2006/relationships/hyperlink" Target="http://ivo.garant.ru/document?id=71887556&amp;sub=1142" TargetMode="External"/><Relationship Id="rId66" Type="http://schemas.openxmlformats.org/officeDocument/2006/relationships/hyperlink" Target="http://ivo.garant.ru/document?id=71362094&amp;sub=0" TargetMode="External"/><Relationship Id="rId74" Type="http://schemas.openxmlformats.org/officeDocument/2006/relationships/hyperlink" Target="http://ivo.garant.ru/document?id=77568592&amp;sub=40000" TargetMode="External"/><Relationship Id="rId5" Type="http://schemas.openxmlformats.org/officeDocument/2006/relationships/hyperlink" Target="http://ivo.garant.ru/document?id=10003372&amp;sub=16" TargetMode="External"/><Relationship Id="rId61" Type="http://schemas.openxmlformats.org/officeDocument/2006/relationships/hyperlink" Target="http://ivo.garant.ru/document?id=77568592&amp;sub=2000301" TargetMode="External"/><Relationship Id="rId19" Type="http://schemas.openxmlformats.org/officeDocument/2006/relationships/hyperlink" Target="http://ivo.garant.ru/document?id=77568592&amp;sub=100303" TargetMode="External"/><Relationship Id="rId14" Type="http://schemas.openxmlformats.org/officeDocument/2006/relationships/hyperlink" Target="http://ivo.garant.ru/document?id=71887556&amp;sub=1023" TargetMode="External"/><Relationship Id="rId22" Type="http://schemas.openxmlformats.org/officeDocument/2006/relationships/hyperlink" Target="http://ivo.garant.ru/document?id=71887556&amp;sub=1032" TargetMode="External"/><Relationship Id="rId27" Type="http://schemas.openxmlformats.org/officeDocument/2006/relationships/hyperlink" Target="http://ivo.garant.ru/document?id=71887556&amp;sub=1004" TargetMode="External"/><Relationship Id="rId30" Type="http://schemas.openxmlformats.org/officeDocument/2006/relationships/hyperlink" Target="http://ivo.garant.ru/document?id=77568592&amp;sub=1018" TargetMode="External"/><Relationship Id="rId35" Type="http://schemas.openxmlformats.org/officeDocument/2006/relationships/hyperlink" Target="http://ivo.garant.ru/document?id=71887556&amp;sub=1081" TargetMode="External"/><Relationship Id="rId43" Type="http://schemas.openxmlformats.org/officeDocument/2006/relationships/hyperlink" Target="http://ivo.garant.ru/document?id=77568592&amp;sub=1023024" TargetMode="External"/><Relationship Id="rId48" Type="http://schemas.openxmlformats.org/officeDocument/2006/relationships/hyperlink" Target="http://ivo.garant.ru/document?id=71887556&amp;sub=10013" TargetMode="External"/><Relationship Id="rId56" Type="http://schemas.openxmlformats.org/officeDocument/2006/relationships/hyperlink" Target="http://ivo.garant.ru/document?id=95535&amp;sub=1000" TargetMode="External"/><Relationship Id="rId64" Type="http://schemas.openxmlformats.org/officeDocument/2006/relationships/hyperlink" Target="http://ivo.garant.ru/document?id=70736408&amp;sub=0" TargetMode="External"/><Relationship Id="rId69" Type="http://schemas.openxmlformats.org/officeDocument/2006/relationships/hyperlink" Target="http://ivo.garant.ru/document?id=71887556&amp;sub=1142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vo.garant.ru/document?id=71887556&amp;sub=1011" TargetMode="External"/><Relationship Id="rId51" Type="http://schemas.openxmlformats.org/officeDocument/2006/relationships/hyperlink" Target="http://ivo.garant.ru/document?id=77568592&amp;sub=6666" TargetMode="External"/><Relationship Id="rId72" Type="http://schemas.openxmlformats.org/officeDocument/2006/relationships/hyperlink" Target="http://ivo.garant.ru/document?id=71887556&amp;sub=114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1887556&amp;sub=1013" TargetMode="External"/><Relationship Id="rId17" Type="http://schemas.openxmlformats.org/officeDocument/2006/relationships/hyperlink" Target="http://ivo.garant.ru/document?id=77568592&amp;sub=100302" TargetMode="External"/><Relationship Id="rId25" Type="http://schemas.openxmlformats.org/officeDocument/2006/relationships/hyperlink" Target="http://ivo.garant.ru/document?id=71887556&amp;sub=1033" TargetMode="External"/><Relationship Id="rId33" Type="http://schemas.openxmlformats.org/officeDocument/2006/relationships/hyperlink" Target="http://ivo.garant.ru/document?id=71887556&amp;sub=1007" TargetMode="External"/><Relationship Id="rId38" Type="http://schemas.openxmlformats.org/officeDocument/2006/relationships/hyperlink" Target="http://ivo.garant.ru/document?id=71887556&amp;sub=1009" TargetMode="External"/><Relationship Id="rId46" Type="http://schemas.openxmlformats.org/officeDocument/2006/relationships/hyperlink" Target="http://ivo.garant.ru/document?id=71887556&amp;sub=10012" TargetMode="External"/><Relationship Id="rId59" Type="http://schemas.openxmlformats.org/officeDocument/2006/relationships/hyperlink" Target="http://ivo.garant.ru/document?id=77568592&amp;sub=2000202" TargetMode="External"/><Relationship Id="rId67" Type="http://schemas.openxmlformats.org/officeDocument/2006/relationships/hyperlink" Target="http://ivo.garant.ru/document?id=71887556&amp;sub=11413" TargetMode="External"/><Relationship Id="rId20" Type="http://schemas.openxmlformats.org/officeDocument/2006/relationships/hyperlink" Target="http://ivo.garant.ru/document?id=71887556&amp;sub=1031" TargetMode="External"/><Relationship Id="rId41" Type="http://schemas.openxmlformats.org/officeDocument/2006/relationships/hyperlink" Target="http://ivo.garant.ru/document?id=77568592&amp;sub=1023" TargetMode="External"/><Relationship Id="rId54" Type="http://schemas.openxmlformats.org/officeDocument/2006/relationships/hyperlink" Target="http://ivo.garant.ru/document?id=12063895&amp;sub=0" TargetMode="External"/><Relationship Id="rId62" Type="http://schemas.openxmlformats.org/officeDocument/2006/relationships/hyperlink" Target="http://ivo.garant.ru/document?id=71887556&amp;sub=11411" TargetMode="External"/><Relationship Id="rId70" Type="http://schemas.openxmlformats.org/officeDocument/2006/relationships/hyperlink" Target="http://ivo.garant.ru/document?id=77568592&amp;sub=26666" TargetMode="External"/><Relationship Id="rId75" Type="http://schemas.openxmlformats.org/officeDocument/2006/relationships/hyperlink" Target="http://ivo.garant.ru/document?id=71887556&amp;sub=1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78052&amp;sub=0" TargetMode="External"/><Relationship Id="rId15" Type="http://schemas.openxmlformats.org/officeDocument/2006/relationships/hyperlink" Target="http://ivo.garant.ru/document?id=77568592&amp;sub=100301" TargetMode="External"/><Relationship Id="rId23" Type="http://schemas.openxmlformats.org/officeDocument/2006/relationships/hyperlink" Target="http://ivo.garant.ru/document?id=77568592&amp;sub=100406" TargetMode="External"/><Relationship Id="rId28" Type="http://schemas.openxmlformats.org/officeDocument/2006/relationships/hyperlink" Target="http://ivo.garant.ru/document?id=77568592&amp;sub=1016" TargetMode="External"/><Relationship Id="rId36" Type="http://schemas.openxmlformats.org/officeDocument/2006/relationships/hyperlink" Target="http://ivo.garant.ru/document?id=77568592&amp;sub=102102" TargetMode="External"/><Relationship Id="rId49" Type="http://schemas.openxmlformats.org/officeDocument/2006/relationships/hyperlink" Target="http://ivo.garant.ru/document?id=77568592&amp;sub=1028" TargetMode="External"/><Relationship Id="rId57" Type="http://schemas.openxmlformats.org/officeDocument/2006/relationships/hyperlink" Target="http://ivo.garant.ru/document?id=1486423&amp;sub=0" TargetMode="External"/><Relationship Id="rId10" Type="http://schemas.openxmlformats.org/officeDocument/2006/relationships/hyperlink" Target="http://ivo.garant.ru/document?id=71887556&amp;sub=1011" TargetMode="External"/><Relationship Id="rId31" Type="http://schemas.openxmlformats.org/officeDocument/2006/relationships/hyperlink" Target="http://ivo.garant.ru/document?id=71887556&amp;sub=1006" TargetMode="External"/><Relationship Id="rId44" Type="http://schemas.openxmlformats.org/officeDocument/2006/relationships/hyperlink" Target="http://ivo.garant.ru/document?id=71887556&amp;sub=10011" TargetMode="External"/><Relationship Id="rId52" Type="http://schemas.openxmlformats.org/officeDocument/2006/relationships/hyperlink" Target="http://ivo.garant.ru/document?id=1205770&amp;sub=100012" TargetMode="External"/><Relationship Id="rId60" Type="http://schemas.openxmlformats.org/officeDocument/2006/relationships/hyperlink" Target="http://ivo.garant.ru/document?id=71887556&amp;sub=1143" TargetMode="External"/><Relationship Id="rId65" Type="http://schemas.openxmlformats.org/officeDocument/2006/relationships/hyperlink" Target="http://ivo.garant.ru/document?id=71362094&amp;sub=1000" TargetMode="External"/><Relationship Id="rId73" Type="http://schemas.openxmlformats.org/officeDocument/2006/relationships/hyperlink" Target="http://ivo.garant.ru/document?id=71887556&amp;sub=101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68592&amp;sub=100202" TargetMode="External"/><Relationship Id="rId13" Type="http://schemas.openxmlformats.org/officeDocument/2006/relationships/hyperlink" Target="http://ivo.garant.ru/document?id=71887556&amp;sub=1013" TargetMode="External"/><Relationship Id="rId18" Type="http://schemas.openxmlformats.org/officeDocument/2006/relationships/hyperlink" Target="http://ivo.garant.ru/document?id=71887556&amp;sub=1025" TargetMode="External"/><Relationship Id="rId39" Type="http://schemas.openxmlformats.org/officeDocument/2006/relationships/hyperlink" Target="http://ivo.garant.ru/document?id=77568592&amp;sub=1022" TargetMode="External"/><Relationship Id="rId34" Type="http://schemas.openxmlformats.org/officeDocument/2006/relationships/hyperlink" Target="http://ivo.garant.ru/document?id=77568592&amp;sub=1020" TargetMode="External"/><Relationship Id="rId50" Type="http://schemas.openxmlformats.org/officeDocument/2006/relationships/hyperlink" Target="http://ivo.garant.ru/document?id=71887556&amp;sub=1312" TargetMode="External"/><Relationship Id="rId55" Type="http://schemas.openxmlformats.org/officeDocument/2006/relationships/hyperlink" Target="http://ivo.garant.ru/document?id=6098896&amp;sub=1000" TargetMode="External"/><Relationship Id="rId76" Type="http://schemas.openxmlformats.org/officeDocument/2006/relationships/hyperlink" Target="http://ivo.garant.ru/document?id=77568592&amp;sub=60000" TargetMode="External"/><Relationship Id="rId7" Type="http://schemas.openxmlformats.org/officeDocument/2006/relationships/hyperlink" Target="http://ivo.garant.ru/document?id=70448762&amp;sub=0" TargetMode="External"/><Relationship Id="rId71" Type="http://schemas.openxmlformats.org/officeDocument/2006/relationships/hyperlink" Target="http://ivo.garant.ru/document?id=71887556&amp;sub=11425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887556&amp;sub=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11578</Words>
  <Characters>65997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dcterms:created xsi:type="dcterms:W3CDTF">2018-09-13T11:28:00Z</dcterms:created>
  <dcterms:modified xsi:type="dcterms:W3CDTF">2018-09-13T11:28:00Z</dcterms:modified>
</cp:coreProperties>
</file>