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A10" w:rsidRDefault="00024A10" w:rsidP="00547749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</w:p>
    <w:p w:rsidR="00DB4C73" w:rsidRDefault="00024A10" w:rsidP="00547749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024A10" w:rsidRDefault="00024A10" w:rsidP="00547749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Сланцевского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024A10" w:rsidRDefault="00024A10" w:rsidP="00547749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от__№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024A10" w:rsidRPr="002555BD" w:rsidRDefault="00024A10" w:rsidP="00547749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(приложение)</w:t>
      </w:r>
    </w:p>
    <w:p w:rsidR="00BC6EAC" w:rsidRPr="00713C26" w:rsidRDefault="00BC6EAC" w:rsidP="00BC6EAC">
      <w:pPr>
        <w:tabs>
          <w:tab w:val="left" w:pos="285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BC6EAC" w:rsidRPr="00713C26" w:rsidRDefault="00BC6EAC" w:rsidP="00BC6EAC">
      <w:pPr>
        <w:tabs>
          <w:tab w:val="left" w:pos="285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9B7A9F" w:rsidRPr="00713C26" w:rsidRDefault="009B7A9F" w:rsidP="009B7A9F">
      <w:pPr>
        <w:tabs>
          <w:tab w:val="left" w:pos="28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3C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</w:t>
      </w:r>
    </w:p>
    <w:p w:rsidR="009B7A9F" w:rsidRPr="00713C26" w:rsidRDefault="00713C26" w:rsidP="00713C26">
      <w:pPr>
        <w:tabs>
          <w:tab w:val="left" w:pos="28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3C2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ПРОФИЛАКТИКИ РИСКОВ ПРИЧИНЕНИЯ ВРЕДА (УЩЕРБА) ОХРАНЯЕМЫМ ЗАКОНОМ ЦЕННОСТЯМ ПРИ ОСУЩЕСТВЛЕНИИ МУНИЦИПАЛЬНОГО КОНТРОЛЯ </w:t>
      </w:r>
      <w:r w:rsidR="005464AE" w:rsidRPr="00546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ОБЛАСТИ ОХРАНЫ И </w:t>
      </w:r>
      <w:proofErr w:type="gramStart"/>
      <w:r w:rsidR="005464AE" w:rsidRPr="00546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ИСПОЛЬЗОВАНИЯ</w:t>
      </w:r>
      <w:proofErr w:type="gramEnd"/>
      <w:r w:rsidR="005464AE" w:rsidRPr="00546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ОСОБО ОХРАНЯЕМЫХ ПРИРОДНЫХ ТЕРРИТОРИЙ </w:t>
      </w:r>
      <w:r w:rsidR="00FA7E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 ТЕРРИТРИИ </w:t>
      </w:r>
      <w:r w:rsidR="008865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МУНИЦИПАЛЬНОГО ОБРАЗОВАНИЯ </w:t>
      </w:r>
      <w:r w:rsidR="00B826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СЛАНЦЕВСКОЕ ГОРОДСКОЕ ПОСЕЛЕНИЕ </w:t>
      </w:r>
      <w:r w:rsidR="008865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Pr="00713C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ЛАНЦЕВСК</w:t>
      </w:r>
      <w:r w:rsidR="00C26B4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ОГО </w:t>
      </w:r>
      <w:r w:rsidRPr="00713C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УНИЦИПАЛЬН</w:t>
      </w:r>
      <w:r w:rsidR="00C26B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ОГО</w:t>
      </w:r>
      <w:r w:rsidR="008865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РАЙОН</w:t>
      </w:r>
      <w:r w:rsidR="00C26B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Pr="00713C2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ЛЕНИНГРАДСКОЙ ОБЛАСТИ </w:t>
      </w:r>
      <w:r w:rsidR="00BC6EAC" w:rsidRPr="00713C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2022 ГОД</w:t>
      </w:r>
    </w:p>
    <w:p w:rsidR="009B7A9F" w:rsidRPr="00713C26" w:rsidRDefault="009B7A9F" w:rsidP="009B7A9F">
      <w:pPr>
        <w:tabs>
          <w:tab w:val="left" w:pos="28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3C26" w:rsidRPr="00713C26" w:rsidRDefault="005464AE" w:rsidP="00D0786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64AE">
        <w:rPr>
          <w:rFonts w:ascii="Times New Roman" w:eastAsia="Calibri" w:hAnsi="Times New Roman" w:cs="Times New Roman"/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на 2022 год в сфере муниципального контроля в области охраны и </w:t>
      </w:r>
      <w:proofErr w:type="gramStart"/>
      <w:r w:rsidRPr="005464AE">
        <w:rPr>
          <w:rFonts w:ascii="Times New Roman" w:eastAsia="Calibri" w:hAnsi="Times New Roman" w:cs="Times New Roman"/>
          <w:sz w:val="24"/>
          <w:szCs w:val="24"/>
        </w:rPr>
        <w:t>использования</w:t>
      </w:r>
      <w:proofErr w:type="gramEnd"/>
      <w:r w:rsidRPr="005464AE">
        <w:rPr>
          <w:rFonts w:ascii="Times New Roman" w:eastAsia="Calibri" w:hAnsi="Times New Roman" w:cs="Times New Roman"/>
          <w:sz w:val="24"/>
          <w:szCs w:val="24"/>
        </w:rPr>
        <w:t xml:space="preserve"> особо охраняемых природных территорий </w:t>
      </w:r>
      <w:r w:rsidR="00146030">
        <w:rPr>
          <w:rFonts w:ascii="Times New Roman" w:eastAsia="Calibri" w:hAnsi="Times New Roman" w:cs="Times New Roman"/>
          <w:sz w:val="24"/>
          <w:szCs w:val="24"/>
        </w:rPr>
        <w:t>на территории</w:t>
      </w:r>
      <w:r w:rsidRPr="00713C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65CF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C26B4A">
        <w:rPr>
          <w:rFonts w:ascii="Times New Roman" w:eastAsia="Calibri" w:hAnsi="Times New Roman" w:cs="Times New Roman"/>
          <w:sz w:val="24"/>
          <w:szCs w:val="24"/>
        </w:rPr>
        <w:t>Сланцевское</w:t>
      </w:r>
      <w:proofErr w:type="spellEnd"/>
      <w:r w:rsidR="00C26B4A">
        <w:rPr>
          <w:rFonts w:ascii="Times New Roman" w:eastAsia="Calibri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Pr="00713C26">
        <w:rPr>
          <w:rFonts w:ascii="Times New Roman" w:eastAsia="Calibri" w:hAnsi="Times New Roman" w:cs="Times New Roman"/>
          <w:sz w:val="24"/>
          <w:szCs w:val="24"/>
        </w:rPr>
        <w:t>Сланцевск</w:t>
      </w:r>
      <w:r w:rsidR="00C26B4A">
        <w:rPr>
          <w:rFonts w:ascii="Times New Roman" w:eastAsia="Calibri" w:hAnsi="Times New Roman" w:cs="Times New Roman"/>
          <w:sz w:val="24"/>
          <w:szCs w:val="24"/>
        </w:rPr>
        <w:t>ого</w:t>
      </w:r>
      <w:proofErr w:type="spellEnd"/>
      <w:r w:rsidR="008865CF">
        <w:rPr>
          <w:rFonts w:ascii="Times New Roman" w:eastAsia="Calibri" w:hAnsi="Times New Roman" w:cs="Times New Roman"/>
          <w:sz w:val="24"/>
          <w:szCs w:val="24"/>
        </w:rPr>
        <w:t xml:space="preserve"> муниципальн</w:t>
      </w:r>
      <w:r w:rsidR="00C26B4A">
        <w:rPr>
          <w:rFonts w:ascii="Times New Roman" w:eastAsia="Calibri" w:hAnsi="Times New Roman" w:cs="Times New Roman"/>
          <w:sz w:val="24"/>
          <w:szCs w:val="24"/>
        </w:rPr>
        <w:t>ого</w:t>
      </w:r>
      <w:r w:rsidRPr="00713C26"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  <w:r w:rsidR="00C26B4A">
        <w:rPr>
          <w:rFonts w:ascii="Times New Roman" w:eastAsia="Calibri" w:hAnsi="Times New Roman" w:cs="Times New Roman"/>
          <w:sz w:val="24"/>
          <w:szCs w:val="24"/>
        </w:rPr>
        <w:t>а</w:t>
      </w:r>
      <w:r w:rsidRPr="00713C26">
        <w:rPr>
          <w:rFonts w:ascii="Times New Roman" w:eastAsia="Calibri" w:hAnsi="Times New Roman" w:cs="Times New Roman"/>
          <w:sz w:val="24"/>
          <w:szCs w:val="24"/>
        </w:rPr>
        <w:t xml:space="preserve"> Ленинградской области</w:t>
      </w:r>
      <w:r w:rsidRPr="005464AE">
        <w:rPr>
          <w:rFonts w:ascii="Times New Roman" w:eastAsia="Calibri" w:hAnsi="Times New Roman" w:cs="Times New Roman"/>
          <w:sz w:val="24"/>
          <w:szCs w:val="24"/>
        </w:rPr>
        <w:t xml:space="preserve"> (далее – Программа) разработана в целях  стимулирования добросовестного соблюдения обязательных требований организациями 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</w:t>
      </w:r>
      <w:r>
        <w:rPr>
          <w:rFonts w:ascii="Times New Roman" w:eastAsia="Calibri" w:hAnsi="Times New Roman" w:cs="Times New Roman"/>
          <w:sz w:val="24"/>
          <w:szCs w:val="24"/>
        </w:rPr>
        <w:t>нности о способах их соблюдения</w:t>
      </w:r>
      <w:r w:rsidR="00713C26" w:rsidRPr="00713C2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07861" w:rsidRDefault="00D07861" w:rsidP="00D07861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2C42" w:rsidRPr="004B2C42" w:rsidRDefault="004B2C42" w:rsidP="00D07861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B2C42">
        <w:rPr>
          <w:rFonts w:ascii="Times New Roman" w:eastAsia="Calibri" w:hAnsi="Times New Roman" w:cs="Times New Roman"/>
          <w:b/>
          <w:sz w:val="24"/>
          <w:szCs w:val="24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4B2C42" w:rsidRPr="004B2C42" w:rsidRDefault="004B2C42" w:rsidP="00D07861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2C42" w:rsidRPr="004B2C42" w:rsidRDefault="004B2C42" w:rsidP="00D07861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B2C42">
        <w:rPr>
          <w:rFonts w:ascii="Times New Roman" w:eastAsia="Calibri" w:hAnsi="Times New Roman" w:cs="Times New Roman"/>
          <w:b/>
          <w:i/>
          <w:sz w:val="24"/>
          <w:szCs w:val="24"/>
        </w:rPr>
        <w:t>1.1. Анализ текущего состояния осуществления вида контроля.</w:t>
      </w:r>
    </w:p>
    <w:p w:rsidR="004B2C42" w:rsidRPr="004B2C42" w:rsidRDefault="004B2C42" w:rsidP="00D0786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C42">
        <w:rPr>
          <w:rFonts w:ascii="Times New Roman" w:eastAsia="Calibri" w:hAnsi="Times New Roman" w:cs="Times New Roman"/>
          <w:sz w:val="24"/>
          <w:szCs w:val="24"/>
        </w:rPr>
        <w:t xml:space="preserve">С принятием Федерального закона от 11.06.2021 № 170-ФЗ «О внесении изменений </w:t>
      </w:r>
      <w:proofErr w:type="gramStart"/>
      <w:r w:rsidRPr="004B2C42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4B2C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B2C42">
        <w:rPr>
          <w:rFonts w:ascii="Times New Roman" w:eastAsia="Calibri" w:hAnsi="Times New Roman" w:cs="Times New Roman"/>
          <w:sz w:val="24"/>
          <w:szCs w:val="24"/>
        </w:rPr>
        <w:t xml:space="preserve">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муниципального контроля в области охраны и использования особо охраняемых природных территорий местного значения </w:t>
      </w:r>
      <w:r w:rsidR="00146030">
        <w:rPr>
          <w:rFonts w:ascii="Times New Roman" w:eastAsia="Calibri" w:hAnsi="Times New Roman" w:cs="Times New Roman"/>
          <w:sz w:val="24"/>
          <w:szCs w:val="24"/>
        </w:rPr>
        <w:t>на территории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26B4A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C26B4A">
        <w:rPr>
          <w:rFonts w:ascii="Times New Roman" w:eastAsia="Calibri" w:hAnsi="Times New Roman" w:cs="Times New Roman"/>
          <w:sz w:val="24"/>
          <w:szCs w:val="24"/>
        </w:rPr>
        <w:t>Сланцевское</w:t>
      </w:r>
      <w:proofErr w:type="spellEnd"/>
      <w:r w:rsidR="00C26B4A">
        <w:rPr>
          <w:rFonts w:ascii="Times New Roman" w:eastAsia="Calibri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="00C26B4A" w:rsidRPr="00713C26">
        <w:rPr>
          <w:rFonts w:ascii="Times New Roman" w:eastAsia="Calibri" w:hAnsi="Times New Roman" w:cs="Times New Roman"/>
          <w:sz w:val="24"/>
          <w:szCs w:val="24"/>
        </w:rPr>
        <w:t>Сланцевск</w:t>
      </w:r>
      <w:r w:rsidR="00C26B4A">
        <w:rPr>
          <w:rFonts w:ascii="Times New Roman" w:eastAsia="Calibri" w:hAnsi="Times New Roman" w:cs="Times New Roman"/>
          <w:sz w:val="24"/>
          <w:szCs w:val="24"/>
        </w:rPr>
        <w:t>ого</w:t>
      </w:r>
      <w:proofErr w:type="spellEnd"/>
      <w:r w:rsidR="00C26B4A">
        <w:rPr>
          <w:rFonts w:ascii="Times New Roman" w:eastAsia="Calibri" w:hAnsi="Times New Roman" w:cs="Times New Roman"/>
          <w:sz w:val="24"/>
          <w:szCs w:val="24"/>
        </w:rPr>
        <w:t xml:space="preserve"> муниципального</w:t>
      </w:r>
      <w:r w:rsidR="00C26B4A" w:rsidRPr="00713C26"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  <w:r w:rsidR="00C26B4A">
        <w:rPr>
          <w:rFonts w:ascii="Times New Roman" w:eastAsia="Calibri" w:hAnsi="Times New Roman" w:cs="Times New Roman"/>
          <w:sz w:val="24"/>
          <w:szCs w:val="24"/>
        </w:rPr>
        <w:t>а</w:t>
      </w:r>
      <w:r w:rsidR="00C26B4A" w:rsidRPr="00713C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Ленинградской области</w:t>
      </w:r>
      <w:r w:rsidRPr="005464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2C42">
        <w:rPr>
          <w:rFonts w:ascii="Times New Roman" w:eastAsia="Calibri" w:hAnsi="Times New Roman" w:cs="Times New Roman"/>
          <w:sz w:val="24"/>
          <w:szCs w:val="24"/>
        </w:rPr>
        <w:t>(далее – муниципальный контроль в области охраны и использования</w:t>
      </w:r>
      <w:proofErr w:type="gramEnd"/>
      <w:r w:rsidRPr="004B2C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B2C42">
        <w:rPr>
          <w:rFonts w:ascii="Times New Roman" w:eastAsia="Calibri" w:hAnsi="Times New Roman" w:cs="Times New Roman"/>
          <w:sz w:val="24"/>
          <w:szCs w:val="24"/>
        </w:rPr>
        <w:t xml:space="preserve">особо охраняемых природных территорий) было отнесено соблюдение юридическими лицами, индивидуальными предпринимателями и гражданами (далее – контролируемые лица) на особо охраняемых природных территориях местного значения, расположенных </w:t>
      </w:r>
      <w:r w:rsidR="00146030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8865CF">
        <w:rPr>
          <w:rFonts w:ascii="Times New Roman" w:eastAsia="Calibri" w:hAnsi="Times New Roman" w:cs="Times New Roman"/>
          <w:sz w:val="24"/>
          <w:szCs w:val="24"/>
        </w:rPr>
        <w:t>территории</w:t>
      </w:r>
      <w:r w:rsidR="008865CF" w:rsidRPr="00713C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26B4A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C26B4A">
        <w:rPr>
          <w:rFonts w:ascii="Times New Roman" w:eastAsia="Calibri" w:hAnsi="Times New Roman" w:cs="Times New Roman"/>
          <w:sz w:val="24"/>
          <w:szCs w:val="24"/>
        </w:rPr>
        <w:t>Сланцевское</w:t>
      </w:r>
      <w:proofErr w:type="spellEnd"/>
      <w:r w:rsidR="00C26B4A">
        <w:rPr>
          <w:rFonts w:ascii="Times New Roman" w:eastAsia="Calibri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="00C26B4A" w:rsidRPr="00713C26">
        <w:rPr>
          <w:rFonts w:ascii="Times New Roman" w:eastAsia="Calibri" w:hAnsi="Times New Roman" w:cs="Times New Roman"/>
          <w:sz w:val="24"/>
          <w:szCs w:val="24"/>
        </w:rPr>
        <w:t>Сланцевск</w:t>
      </w:r>
      <w:r w:rsidR="00C26B4A">
        <w:rPr>
          <w:rFonts w:ascii="Times New Roman" w:eastAsia="Calibri" w:hAnsi="Times New Roman" w:cs="Times New Roman"/>
          <w:sz w:val="24"/>
          <w:szCs w:val="24"/>
        </w:rPr>
        <w:t>ого</w:t>
      </w:r>
      <w:proofErr w:type="spellEnd"/>
      <w:r w:rsidR="00C26B4A">
        <w:rPr>
          <w:rFonts w:ascii="Times New Roman" w:eastAsia="Calibri" w:hAnsi="Times New Roman" w:cs="Times New Roman"/>
          <w:sz w:val="24"/>
          <w:szCs w:val="24"/>
        </w:rPr>
        <w:t xml:space="preserve"> муниципального</w:t>
      </w:r>
      <w:r w:rsidR="00C26B4A" w:rsidRPr="00713C26"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  <w:r w:rsidR="00C26B4A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Ленинградской области</w:t>
      </w:r>
      <w:r w:rsidRPr="004B2C42">
        <w:rPr>
          <w:rFonts w:ascii="Times New Roman" w:eastAsia="Calibri" w:hAnsi="Times New Roman" w:cs="Times New Roman"/>
          <w:sz w:val="24"/>
          <w:szCs w:val="24"/>
        </w:rPr>
        <w:t xml:space="preserve"> (далее - особо охраняемые природные территории), обязательных требований, установленных Федеральным законом от 14.03.1995 № 33-ФЗ «Об особо охраняемых природных территориях», другими федеральными законами и принимаемыми в</w:t>
      </w:r>
      <w:proofErr w:type="gramEnd"/>
      <w:r w:rsidRPr="004B2C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B2C42">
        <w:rPr>
          <w:rFonts w:ascii="Times New Roman" w:eastAsia="Calibri" w:hAnsi="Times New Roman" w:cs="Times New Roman"/>
          <w:sz w:val="24"/>
          <w:szCs w:val="24"/>
        </w:rPr>
        <w:t xml:space="preserve">соответствии с ними иными нормативными правовыми актами Российской Федерации, нормативными правовыми актами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Ленинградской области </w:t>
      </w:r>
      <w:r w:rsidRPr="004B2C42">
        <w:rPr>
          <w:rFonts w:ascii="Times New Roman" w:eastAsia="Calibri" w:hAnsi="Times New Roman" w:cs="Times New Roman"/>
          <w:sz w:val="24"/>
          <w:szCs w:val="24"/>
        </w:rPr>
        <w:t>в области охраны и использования особо охраняемых природных территорий, касающихся:</w:t>
      </w:r>
      <w:proofErr w:type="gramEnd"/>
    </w:p>
    <w:p w:rsidR="004B2C42" w:rsidRPr="004B2C42" w:rsidRDefault="004B2C42" w:rsidP="00D0786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C42">
        <w:rPr>
          <w:rFonts w:ascii="Times New Roman" w:eastAsia="Calibri" w:hAnsi="Times New Roman" w:cs="Times New Roman"/>
          <w:sz w:val="24"/>
          <w:szCs w:val="24"/>
        </w:rPr>
        <w:lastRenderedPageBreak/>
        <w:t>- режима особо охраняемой природной территории;</w:t>
      </w:r>
    </w:p>
    <w:p w:rsidR="004B2C42" w:rsidRPr="004B2C42" w:rsidRDefault="004B2C42" w:rsidP="00D0786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C42">
        <w:rPr>
          <w:rFonts w:ascii="Times New Roman" w:eastAsia="Calibri" w:hAnsi="Times New Roman" w:cs="Times New Roman"/>
          <w:sz w:val="24"/>
          <w:szCs w:val="24"/>
        </w:rPr>
        <w:t>- 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4B2C42" w:rsidRPr="004B2C42" w:rsidRDefault="004B2C42" w:rsidP="00D0786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C42">
        <w:rPr>
          <w:rFonts w:ascii="Times New Roman" w:eastAsia="Calibri" w:hAnsi="Times New Roman" w:cs="Times New Roman"/>
          <w:sz w:val="24"/>
          <w:szCs w:val="24"/>
        </w:rPr>
        <w:t>- режима охранных зон особо охраняемых природных территорий.</w:t>
      </w:r>
    </w:p>
    <w:p w:rsidR="004B2C42" w:rsidRPr="004B2C42" w:rsidRDefault="004B2C42" w:rsidP="00D0786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C42">
        <w:rPr>
          <w:rFonts w:ascii="Times New Roman" w:eastAsia="Calibri" w:hAnsi="Times New Roman" w:cs="Times New Roman"/>
          <w:sz w:val="24"/>
          <w:szCs w:val="24"/>
        </w:rPr>
        <w:t xml:space="preserve">Таким образом, с учетом вступления в силу с 1 января 2022 года Положения о муниципальном контроле в области охраны и </w:t>
      </w:r>
      <w:proofErr w:type="gramStart"/>
      <w:r w:rsidRPr="004B2C42">
        <w:rPr>
          <w:rFonts w:ascii="Times New Roman" w:eastAsia="Calibri" w:hAnsi="Times New Roman" w:cs="Times New Roman"/>
          <w:sz w:val="24"/>
          <w:szCs w:val="24"/>
        </w:rPr>
        <w:t>использования</w:t>
      </w:r>
      <w:proofErr w:type="gramEnd"/>
      <w:r w:rsidRPr="004B2C42">
        <w:rPr>
          <w:rFonts w:ascii="Times New Roman" w:eastAsia="Calibri" w:hAnsi="Times New Roman" w:cs="Times New Roman"/>
          <w:sz w:val="24"/>
          <w:szCs w:val="24"/>
        </w:rPr>
        <w:t xml:space="preserve"> особо охраняемых природных территорий местного значения </w:t>
      </w:r>
      <w:r w:rsidR="00A6044F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8865CF">
        <w:rPr>
          <w:rFonts w:ascii="Times New Roman" w:eastAsia="Calibri" w:hAnsi="Times New Roman" w:cs="Times New Roman"/>
          <w:sz w:val="24"/>
          <w:szCs w:val="24"/>
        </w:rPr>
        <w:t>территории</w:t>
      </w:r>
      <w:r w:rsidR="008865CF" w:rsidRPr="00713C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26B4A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C26B4A">
        <w:rPr>
          <w:rFonts w:ascii="Times New Roman" w:eastAsia="Calibri" w:hAnsi="Times New Roman" w:cs="Times New Roman"/>
          <w:sz w:val="24"/>
          <w:szCs w:val="24"/>
        </w:rPr>
        <w:t>Сланцевское</w:t>
      </w:r>
      <w:proofErr w:type="spellEnd"/>
      <w:r w:rsidR="00C26B4A">
        <w:rPr>
          <w:rFonts w:ascii="Times New Roman" w:eastAsia="Calibri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="00C26B4A" w:rsidRPr="00713C26">
        <w:rPr>
          <w:rFonts w:ascii="Times New Roman" w:eastAsia="Calibri" w:hAnsi="Times New Roman" w:cs="Times New Roman"/>
          <w:sz w:val="24"/>
          <w:szCs w:val="24"/>
        </w:rPr>
        <w:t>Сланцевск</w:t>
      </w:r>
      <w:r w:rsidR="00C26B4A">
        <w:rPr>
          <w:rFonts w:ascii="Times New Roman" w:eastAsia="Calibri" w:hAnsi="Times New Roman" w:cs="Times New Roman"/>
          <w:sz w:val="24"/>
          <w:szCs w:val="24"/>
        </w:rPr>
        <w:t>ого</w:t>
      </w:r>
      <w:proofErr w:type="spellEnd"/>
      <w:r w:rsidR="00C26B4A">
        <w:rPr>
          <w:rFonts w:ascii="Times New Roman" w:eastAsia="Calibri" w:hAnsi="Times New Roman" w:cs="Times New Roman"/>
          <w:sz w:val="24"/>
          <w:szCs w:val="24"/>
        </w:rPr>
        <w:t xml:space="preserve"> муниципального</w:t>
      </w:r>
      <w:r w:rsidR="00C26B4A" w:rsidRPr="00713C26"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  <w:r w:rsidR="00C26B4A">
        <w:rPr>
          <w:rFonts w:ascii="Times New Roman" w:eastAsia="Calibri" w:hAnsi="Times New Roman" w:cs="Times New Roman"/>
          <w:sz w:val="24"/>
          <w:szCs w:val="24"/>
        </w:rPr>
        <w:t>а</w:t>
      </w:r>
      <w:r w:rsidR="008865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Ленинградской области</w:t>
      </w:r>
      <w:r w:rsidRPr="005464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2C42">
        <w:rPr>
          <w:rFonts w:ascii="Times New Roman" w:eastAsia="Calibri" w:hAnsi="Times New Roman" w:cs="Times New Roman"/>
          <w:sz w:val="24"/>
          <w:szCs w:val="24"/>
        </w:rPr>
        <w:t>объектами муниципального контроля в области охраны и использования особо охраняемых природных территорий являются:</w:t>
      </w:r>
    </w:p>
    <w:p w:rsidR="004B2C42" w:rsidRPr="004B2C42" w:rsidRDefault="004B2C42" w:rsidP="00D0786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C42">
        <w:rPr>
          <w:rFonts w:ascii="Times New Roman" w:eastAsia="Calibri" w:hAnsi="Times New Roman" w:cs="Times New Roman"/>
          <w:sz w:val="24"/>
          <w:szCs w:val="24"/>
        </w:rPr>
        <w:t>1) особо охраняемые природные территории;</w:t>
      </w:r>
    </w:p>
    <w:p w:rsidR="004B2C42" w:rsidRPr="004B2C42" w:rsidRDefault="004B2C42" w:rsidP="00D0786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C42">
        <w:rPr>
          <w:rFonts w:ascii="Times New Roman" w:eastAsia="Calibri" w:hAnsi="Times New Roman" w:cs="Times New Roman"/>
          <w:sz w:val="24"/>
          <w:szCs w:val="24"/>
        </w:rPr>
        <w:t xml:space="preserve">2) деятельность, действия (бездействие) контролируемых лиц в области охраны и </w:t>
      </w:r>
      <w:proofErr w:type="gramStart"/>
      <w:r w:rsidRPr="004B2C42">
        <w:rPr>
          <w:rFonts w:ascii="Times New Roman" w:eastAsia="Calibri" w:hAnsi="Times New Roman" w:cs="Times New Roman"/>
          <w:sz w:val="24"/>
          <w:szCs w:val="24"/>
        </w:rPr>
        <w:t>использования</w:t>
      </w:r>
      <w:proofErr w:type="gramEnd"/>
      <w:r w:rsidRPr="004B2C42">
        <w:rPr>
          <w:rFonts w:ascii="Times New Roman" w:eastAsia="Calibri" w:hAnsi="Times New Roman" w:cs="Times New Roman"/>
          <w:sz w:val="24"/>
          <w:szCs w:val="24"/>
        </w:rPr>
        <w:t xml:space="preserve"> особо охраняемых природных территорий, в рамках которых должны соблюдаться обязательные требования по соблюдению:</w:t>
      </w:r>
    </w:p>
    <w:p w:rsidR="004B2C42" w:rsidRPr="004B2C42" w:rsidRDefault="004B2C42" w:rsidP="00D0786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C42">
        <w:rPr>
          <w:rFonts w:ascii="Times New Roman" w:eastAsia="Calibri" w:hAnsi="Times New Roman" w:cs="Times New Roman"/>
          <w:sz w:val="24"/>
          <w:szCs w:val="24"/>
        </w:rPr>
        <w:t>- режима особо охраняемой природной территории;</w:t>
      </w:r>
    </w:p>
    <w:p w:rsidR="004B2C42" w:rsidRPr="004B2C42" w:rsidRDefault="004B2C42" w:rsidP="00D0786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C42">
        <w:rPr>
          <w:rFonts w:ascii="Times New Roman" w:eastAsia="Calibri" w:hAnsi="Times New Roman" w:cs="Times New Roman"/>
          <w:sz w:val="24"/>
          <w:szCs w:val="24"/>
        </w:rPr>
        <w:t>- 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4B2C42" w:rsidRPr="004B2C42" w:rsidRDefault="004B2C42" w:rsidP="00D0786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C42">
        <w:rPr>
          <w:rFonts w:ascii="Times New Roman" w:eastAsia="Calibri" w:hAnsi="Times New Roman" w:cs="Times New Roman"/>
          <w:sz w:val="24"/>
          <w:szCs w:val="24"/>
        </w:rPr>
        <w:t>- режима охранных зон особо охраняемых природных территорий;</w:t>
      </w:r>
    </w:p>
    <w:p w:rsidR="004B2C42" w:rsidRPr="004B2C42" w:rsidRDefault="004B2C42" w:rsidP="00D0786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B2C42">
        <w:rPr>
          <w:rFonts w:ascii="Times New Roman" w:eastAsia="Calibri" w:hAnsi="Times New Roman" w:cs="Times New Roman"/>
          <w:sz w:val="24"/>
          <w:szCs w:val="24"/>
        </w:rPr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контролируемые лица владеют и (или) пользуются, компоненты природной среды, природные и природно-антропогенные объекты, не находящиеся во владении и (или) пользовании контролируемых лиц, к которым предъявляются обязательные требования.</w:t>
      </w:r>
      <w:proofErr w:type="gramEnd"/>
    </w:p>
    <w:p w:rsidR="004B2C42" w:rsidRPr="004B2C42" w:rsidRDefault="004B2C42" w:rsidP="00D0786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C42">
        <w:rPr>
          <w:rFonts w:ascii="Times New Roman" w:eastAsia="Calibri" w:hAnsi="Times New Roman" w:cs="Times New Roman"/>
          <w:sz w:val="24"/>
          <w:szCs w:val="24"/>
        </w:rPr>
        <w:t>До принятия Федерального закона № 170-ФЗ муниципальный контроль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2C42">
        <w:rPr>
          <w:rFonts w:ascii="Times New Roman" w:eastAsia="Calibri" w:hAnsi="Times New Roman" w:cs="Times New Roman"/>
          <w:sz w:val="24"/>
          <w:szCs w:val="24"/>
        </w:rPr>
        <w:t xml:space="preserve">в области охраны и </w:t>
      </w:r>
      <w:proofErr w:type="gramStart"/>
      <w:r w:rsidRPr="004B2C42">
        <w:rPr>
          <w:rFonts w:ascii="Times New Roman" w:eastAsia="Calibri" w:hAnsi="Times New Roman" w:cs="Times New Roman"/>
          <w:sz w:val="24"/>
          <w:szCs w:val="24"/>
        </w:rPr>
        <w:t>использования</w:t>
      </w:r>
      <w:proofErr w:type="gramEnd"/>
      <w:r w:rsidRPr="004B2C42">
        <w:rPr>
          <w:rFonts w:ascii="Times New Roman" w:eastAsia="Calibri" w:hAnsi="Times New Roman" w:cs="Times New Roman"/>
          <w:sz w:val="24"/>
          <w:szCs w:val="24"/>
        </w:rPr>
        <w:t xml:space="preserve"> особо охраняемых природных территорий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на системной основе не осуществлялся.</w:t>
      </w:r>
    </w:p>
    <w:p w:rsidR="004B2C42" w:rsidRDefault="004B2C42" w:rsidP="00D0786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C42">
        <w:rPr>
          <w:rFonts w:ascii="Times New Roman" w:eastAsia="Calibri" w:hAnsi="Times New Roman" w:cs="Times New Roman"/>
          <w:sz w:val="24"/>
          <w:szCs w:val="24"/>
        </w:rPr>
        <w:t xml:space="preserve">Кроме того, следует отметить, что Федеральным законом № 170-ФЗ был изменен предмет муниципального контроля в области охраны и </w:t>
      </w:r>
      <w:proofErr w:type="gramStart"/>
      <w:r w:rsidRPr="004B2C42">
        <w:rPr>
          <w:rFonts w:ascii="Times New Roman" w:eastAsia="Calibri" w:hAnsi="Times New Roman" w:cs="Times New Roman"/>
          <w:sz w:val="24"/>
          <w:szCs w:val="24"/>
        </w:rPr>
        <w:t>использования</w:t>
      </w:r>
      <w:proofErr w:type="gramEnd"/>
      <w:r w:rsidRPr="004B2C42">
        <w:rPr>
          <w:rFonts w:ascii="Times New Roman" w:eastAsia="Calibri" w:hAnsi="Times New Roman" w:cs="Times New Roman"/>
          <w:sz w:val="24"/>
          <w:szCs w:val="24"/>
        </w:rPr>
        <w:t xml:space="preserve"> особо охраняемых природных территорий, что не позволяет говорить о преемственности правового регулирования данного вида муниципального контроля.</w:t>
      </w:r>
    </w:p>
    <w:p w:rsidR="004B2C42" w:rsidRPr="004B2C42" w:rsidRDefault="004B2C42" w:rsidP="00D0786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2C42" w:rsidRPr="004B2C42" w:rsidRDefault="004B2C42" w:rsidP="00D07861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B2C42">
        <w:rPr>
          <w:rFonts w:ascii="Times New Roman" w:eastAsia="Calibri" w:hAnsi="Times New Roman" w:cs="Times New Roman"/>
          <w:b/>
          <w:i/>
          <w:sz w:val="24"/>
          <w:szCs w:val="24"/>
        </w:rPr>
        <w:t>1.2. Описание текущего развития профилактической деятельности контрольного органа.</w:t>
      </w:r>
    </w:p>
    <w:p w:rsidR="004B2C42" w:rsidRDefault="004B2C42" w:rsidP="00D0786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C42">
        <w:rPr>
          <w:rFonts w:ascii="Times New Roman" w:eastAsia="Calibri" w:hAnsi="Times New Roman" w:cs="Times New Roman"/>
          <w:sz w:val="24"/>
          <w:szCs w:val="24"/>
        </w:rPr>
        <w:t xml:space="preserve">Профилактическая деятельность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администрацией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Сланцевского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Ленинградской области</w:t>
      </w:r>
      <w:r w:rsidRPr="005464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2C42">
        <w:rPr>
          <w:rFonts w:ascii="Times New Roman" w:eastAsia="Calibri" w:hAnsi="Times New Roman" w:cs="Times New Roman"/>
          <w:sz w:val="24"/>
          <w:szCs w:val="24"/>
        </w:rPr>
        <w:t>(далее также – администрация или контрольный орган) на системной основе не осуществлялась.</w:t>
      </w:r>
    </w:p>
    <w:p w:rsidR="004B2C42" w:rsidRPr="004B2C42" w:rsidRDefault="004B2C42" w:rsidP="00D0786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2C42" w:rsidRPr="004B2C42" w:rsidRDefault="004B2C42" w:rsidP="00D07861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B2C42">
        <w:rPr>
          <w:rFonts w:ascii="Times New Roman" w:eastAsia="Calibri" w:hAnsi="Times New Roman" w:cs="Times New Roman"/>
          <w:b/>
          <w:i/>
          <w:sz w:val="24"/>
          <w:szCs w:val="24"/>
        </w:rPr>
        <w:t>1.3. К проблемам, на решение которых направлена программа профилактики, относятся случаи нарушения режима использования и охраны особо охраняемой природной территории, в том числе:</w:t>
      </w:r>
    </w:p>
    <w:p w:rsidR="004B2C42" w:rsidRPr="004B2C42" w:rsidRDefault="004B2C42" w:rsidP="00D0786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C42">
        <w:rPr>
          <w:rFonts w:ascii="Times New Roman" w:eastAsia="Calibri" w:hAnsi="Times New Roman" w:cs="Times New Roman"/>
          <w:sz w:val="24"/>
          <w:szCs w:val="24"/>
        </w:rPr>
        <w:lastRenderedPageBreak/>
        <w:t>1) наличия мусора, отходов производства и потребления на особо охраняемой природной территории;</w:t>
      </w:r>
    </w:p>
    <w:p w:rsidR="004B2C42" w:rsidRPr="004B2C42" w:rsidRDefault="004B2C42" w:rsidP="00D0786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C42">
        <w:rPr>
          <w:rFonts w:ascii="Times New Roman" w:eastAsia="Calibri" w:hAnsi="Times New Roman" w:cs="Times New Roman"/>
          <w:sz w:val="24"/>
          <w:szCs w:val="24"/>
        </w:rPr>
        <w:t>2) пожара на особо охраняемой природной территории;</w:t>
      </w:r>
    </w:p>
    <w:p w:rsidR="004B2C42" w:rsidRPr="004B2C42" w:rsidRDefault="004B2C42" w:rsidP="00D0786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C42">
        <w:rPr>
          <w:rFonts w:ascii="Times New Roman" w:eastAsia="Calibri" w:hAnsi="Times New Roman" w:cs="Times New Roman"/>
          <w:sz w:val="24"/>
          <w:szCs w:val="24"/>
        </w:rPr>
        <w:t>3) самовольного захвата прилегающей территории к особо охраняемой природной территории;</w:t>
      </w:r>
    </w:p>
    <w:p w:rsidR="004B2C42" w:rsidRPr="004B2C42" w:rsidRDefault="004B2C42" w:rsidP="00D0786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C42">
        <w:rPr>
          <w:rFonts w:ascii="Times New Roman" w:eastAsia="Calibri" w:hAnsi="Times New Roman" w:cs="Times New Roman"/>
          <w:sz w:val="24"/>
          <w:szCs w:val="24"/>
        </w:rPr>
        <w:t xml:space="preserve"> 4) уничтожения или повреждения специальных знаков, содержащих информацию, необходимую для эксплуатации особо охраняемой природной территории;</w:t>
      </w:r>
    </w:p>
    <w:p w:rsidR="004B2C42" w:rsidRPr="004B2C42" w:rsidRDefault="004B2C42" w:rsidP="00D0786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C42">
        <w:rPr>
          <w:rFonts w:ascii="Times New Roman" w:eastAsia="Calibri" w:hAnsi="Times New Roman" w:cs="Times New Roman"/>
          <w:sz w:val="24"/>
          <w:szCs w:val="24"/>
        </w:rPr>
        <w:t>5) строительства и эксплуатации хозяйственных и жилых объектов, строительства зданий и сооружений, возведения временных строений и сооружений, строительства магистральных автомобильных дорог, временных дорог, железных дорог, трубопроводов, линий электропередачи и других коммуникаций на особо охраняемой природной территории;</w:t>
      </w:r>
    </w:p>
    <w:p w:rsidR="004B2C42" w:rsidRPr="004B2C42" w:rsidRDefault="004B2C42" w:rsidP="00D0786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C42">
        <w:rPr>
          <w:rFonts w:ascii="Times New Roman" w:eastAsia="Calibri" w:hAnsi="Times New Roman" w:cs="Times New Roman"/>
          <w:sz w:val="24"/>
          <w:szCs w:val="24"/>
        </w:rPr>
        <w:t>6) незаконной охоты и добычи (вылова) водных биологических ресурсов на особо охраняемой природной территории.</w:t>
      </w:r>
    </w:p>
    <w:p w:rsidR="004B2C42" w:rsidRPr="004B2C42" w:rsidRDefault="004B2C42" w:rsidP="00D0786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C42">
        <w:rPr>
          <w:rFonts w:ascii="Times New Roman" w:eastAsia="Calibri" w:hAnsi="Times New Roman" w:cs="Times New Roman"/>
          <w:sz w:val="24"/>
          <w:szCs w:val="24"/>
        </w:rPr>
        <w:t>Наиболее распространенными причинами перечисленных нарушений являются стремление извлечь выгоду от использования особо охраняемых природных территорий, отсутствие у отдельных граждан экологической культуры, стремления к сохранению чистоты окружающей среды, а также стремление к экономии ресурсов, необходимых для систематического проведения мероприятий, направленных на поддержание особо охраняемых природных территорий и сохранность окружающей среды.</w:t>
      </w:r>
    </w:p>
    <w:p w:rsidR="004B2C42" w:rsidRPr="004B2C42" w:rsidRDefault="004B2C42" w:rsidP="00D0786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C42">
        <w:rPr>
          <w:rFonts w:ascii="Times New Roman" w:eastAsia="Calibri" w:hAnsi="Times New Roman" w:cs="Times New Roman"/>
          <w:sz w:val="24"/>
          <w:szCs w:val="24"/>
        </w:rPr>
        <w:t>Нарушение обязательных требований в сфере законодательства об особо охраняемых природных территориях может повлечь причинение вреда жизни, здоровью граждан, окружающей среде, охраняемым законом ценностям, а также возникновение чрезвычайных ситуаций природного и техногенного характера на</w:t>
      </w:r>
      <w:r w:rsidR="00A604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65CF">
        <w:rPr>
          <w:rFonts w:ascii="Times New Roman" w:eastAsia="Calibri" w:hAnsi="Times New Roman" w:cs="Times New Roman"/>
          <w:sz w:val="24"/>
          <w:szCs w:val="24"/>
        </w:rPr>
        <w:t>территории</w:t>
      </w:r>
      <w:r w:rsidR="008865CF" w:rsidRPr="00713C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26B4A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C26B4A">
        <w:rPr>
          <w:rFonts w:ascii="Times New Roman" w:eastAsia="Calibri" w:hAnsi="Times New Roman" w:cs="Times New Roman"/>
          <w:sz w:val="24"/>
          <w:szCs w:val="24"/>
        </w:rPr>
        <w:t>Сланцевское</w:t>
      </w:r>
      <w:proofErr w:type="spellEnd"/>
      <w:r w:rsidR="00C26B4A">
        <w:rPr>
          <w:rFonts w:ascii="Times New Roman" w:eastAsia="Calibri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="00C26B4A" w:rsidRPr="00713C26">
        <w:rPr>
          <w:rFonts w:ascii="Times New Roman" w:eastAsia="Calibri" w:hAnsi="Times New Roman" w:cs="Times New Roman"/>
          <w:sz w:val="24"/>
          <w:szCs w:val="24"/>
        </w:rPr>
        <w:t>Сланцевск</w:t>
      </w:r>
      <w:r w:rsidR="00C26B4A">
        <w:rPr>
          <w:rFonts w:ascii="Times New Roman" w:eastAsia="Calibri" w:hAnsi="Times New Roman" w:cs="Times New Roman"/>
          <w:sz w:val="24"/>
          <w:szCs w:val="24"/>
        </w:rPr>
        <w:t>ого</w:t>
      </w:r>
      <w:proofErr w:type="spellEnd"/>
      <w:r w:rsidR="00C26B4A">
        <w:rPr>
          <w:rFonts w:ascii="Times New Roman" w:eastAsia="Calibri" w:hAnsi="Times New Roman" w:cs="Times New Roman"/>
          <w:sz w:val="24"/>
          <w:szCs w:val="24"/>
        </w:rPr>
        <w:t xml:space="preserve"> муниципального</w:t>
      </w:r>
      <w:r w:rsidR="00C26B4A" w:rsidRPr="00713C26"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  <w:r w:rsidR="00C26B4A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Ленинградской области.</w:t>
      </w:r>
    </w:p>
    <w:p w:rsidR="004B2C42" w:rsidRDefault="004B2C42" w:rsidP="00D0786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C42">
        <w:rPr>
          <w:rFonts w:ascii="Times New Roman" w:eastAsia="Calibri" w:hAnsi="Times New Roman" w:cs="Times New Roman"/>
          <w:sz w:val="24"/>
          <w:szCs w:val="24"/>
        </w:rPr>
        <w:t>Мероприятия программы профилактики будут способствовать 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</w:t>
      </w:r>
    </w:p>
    <w:p w:rsidR="004B2C42" w:rsidRDefault="004B2C42" w:rsidP="00D0786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64AE">
        <w:rPr>
          <w:rFonts w:ascii="Times New Roman" w:eastAsia="Calibri" w:hAnsi="Times New Roman" w:cs="Times New Roman"/>
          <w:sz w:val="24"/>
          <w:szCs w:val="24"/>
        </w:rPr>
        <w:t xml:space="preserve">Согласно Перечню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особо охраняемых природных территорий в Ленинградской области, </w:t>
      </w:r>
      <w:r w:rsidRPr="005464AE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proofErr w:type="spellStart"/>
      <w:r w:rsidR="00C26B4A">
        <w:rPr>
          <w:rFonts w:ascii="Times New Roman" w:eastAsia="Calibri" w:hAnsi="Times New Roman" w:cs="Times New Roman"/>
          <w:sz w:val="24"/>
          <w:szCs w:val="24"/>
        </w:rPr>
        <w:t>Сланцевском</w:t>
      </w:r>
      <w:proofErr w:type="spellEnd"/>
      <w:r w:rsidR="00C26B4A">
        <w:rPr>
          <w:rFonts w:ascii="Times New Roman" w:eastAsia="Calibri" w:hAnsi="Times New Roman" w:cs="Times New Roman"/>
          <w:sz w:val="24"/>
          <w:szCs w:val="24"/>
        </w:rPr>
        <w:t xml:space="preserve"> городском поселении </w:t>
      </w:r>
      <w:proofErr w:type="spellStart"/>
      <w:r w:rsidR="00C26B4A" w:rsidRPr="00713C26">
        <w:rPr>
          <w:rFonts w:ascii="Times New Roman" w:eastAsia="Calibri" w:hAnsi="Times New Roman" w:cs="Times New Roman"/>
          <w:sz w:val="24"/>
          <w:szCs w:val="24"/>
        </w:rPr>
        <w:t>Сланцевск</w:t>
      </w:r>
      <w:r w:rsidR="00C26B4A">
        <w:rPr>
          <w:rFonts w:ascii="Times New Roman" w:eastAsia="Calibri" w:hAnsi="Times New Roman" w:cs="Times New Roman"/>
          <w:sz w:val="24"/>
          <w:szCs w:val="24"/>
        </w:rPr>
        <w:t>ого</w:t>
      </w:r>
      <w:proofErr w:type="spellEnd"/>
      <w:r w:rsidR="00C26B4A">
        <w:rPr>
          <w:rFonts w:ascii="Times New Roman" w:eastAsia="Calibri" w:hAnsi="Times New Roman" w:cs="Times New Roman"/>
          <w:sz w:val="24"/>
          <w:szCs w:val="24"/>
        </w:rPr>
        <w:t xml:space="preserve"> муниципального</w:t>
      </w:r>
      <w:r w:rsidR="00C26B4A" w:rsidRPr="00713C26"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  <w:r w:rsidR="00C26B4A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Ленинградской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области</w:t>
      </w:r>
      <w:proofErr w:type="gramEnd"/>
      <w:r w:rsidRPr="005464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особо охраняемые природные объекты отсутствуют.</w:t>
      </w:r>
    </w:p>
    <w:p w:rsidR="004B2C42" w:rsidRPr="005464AE" w:rsidRDefault="004B2C42" w:rsidP="00D0786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2C42" w:rsidRDefault="004B2C42" w:rsidP="00D07861">
      <w:pPr>
        <w:widowControl w:val="0"/>
        <w:suppressAutoHyphens/>
        <w:autoSpaceDE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B2C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ЦЕЛИ И ЗАДАЧИ РЕАЛИЗАЦИИ ПРОГРАММЫ ПРОФИЛАКТИКИ</w:t>
      </w:r>
    </w:p>
    <w:p w:rsidR="004B2C42" w:rsidRPr="004B2C42" w:rsidRDefault="004B2C42" w:rsidP="00D07861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4B2C4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2.1. Целями профилактики рисков причинения вреда (ущерба) охраняемым законом ценностям являются:</w:t>
      </w:r>
    </w:p>
    <w:p w:rsidR="004B2C42" w:rsidRPr="004B2C42" w:rsidRDefault="004B2C42" w:rsidP="00D0786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2C42">
        <w:rPr>
          <w:rFonts w:ascii="Times New Roman" w:hAnsi="Times New Roman" w:cs="Times New Roman"/>
          <w:color w:val="000000" w:themeColor="text1"/>
          <w:sz w:val="24"/>
          <w:szCs w:val="24"/>
        </w:rPr>
        <w:t>1) стимулирование добросовестного соблюдения обязательных требований всеми контролируемыми лицами;</w:t>
      </w:r>
    </w:p>
    <w:p w:rsidR="004B2C42" w:rsidRPr="004B2C42" w:rsidRDefault="004B2C42" w:rsidP="00D0786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2C42">
        <w:rPr>
          <w:rFonts w:ascii="Times New Roman" w:hAnsi="Times New Roman" w:cs="Times New Roman"/>
          <w:color w:val="000000" w:themeColor="text1"/>
          <w:sz w:val="24"/>
          <w:szCs w:val="24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B2C42" w:rsidRDefault="004B2C42" w:rsidP="00D0786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2C42">
        <w:rPr>
          <w:rFonts w:ascii="Times New Roman" w:hAnsi="Times New Roman" w:cs="Times New Roman"/>
          <w:color w:val="000000" w:themeColor="text1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B2C42" w:rsidRPr="004B2C42" w:rsidRDefault="004B2C42" w:rsidP="00D07861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2C42" w:rsidRPr="004B2C42" w:rsidRDefault="004B2C42" w:rsidP="00D07861">
      <w:pPr>
        <w:widowControl w:val="0"/>
        <w:suppressAutoHyphens/>
        <w:autoSpaceDE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4B2C4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4B2C42" w:rsidRPr="004B2C42" w:rsidRDefault="004B2C42" w:rsidP="00D07861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C4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1) анализ выявленных в результате проведения муниципального контроля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B2C4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2C42">
        <w:rPr>
          <w:rFonts w:ascii="Times New Roman" w:hAnsi="Times New Roman" w:cs="Times New Roman"/>
          <w:sz w:val="24"/>
          <w:szCs w:val="24"/>
        </w:rPr>
        <w:t>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2C42">
        <w:rPr>
          <w:rFonts w:ascii="Times New Roman" w:hAnsi="Times New Roman" w:cs="Times New Roman"/>
          <w:sz w:val="24"/>
          <w:szCs w:val="24"/>
        </w:rPr>
        <w:t>охраны и использования особо охраняемых природных территорий</w:t>
      </w:r>
      <w:r w:rsidRPr="004B2C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нарушений обязательных требований</w:t>
      </w:r>
      <w:r w:rsidRPr="004B2C42">
        <w:rPr>
          <w:rFonts w:ascii="Times New Roman" w:hAnsi="Times New Roman" w:cs="Times New Roman"/>
          <w:sz w:val="24"/>
          <w:szCs w:val="24"/>
        </w:rPr>
        <w:t>;</w:t>
      </w:r>
    </w:p>
    <w:p w:rsidR="004B2C42" w:rsidRPr="004B2C42" w:rsidRDefault="004B2C42" w:rsidP="00D07861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C42">
        <w:rPr>
          <w:rFonts w:ascii="Times New Roman" w:hAnsi="Times New Roman" w:cs="Times New Roman"/>
          <w:sz w:val="24"/>
          <w:szCs w:val="24"/>
        </w:rPr>
        <w:t>2) оценка состояния подконтрольной среды</w:t>
      </w:r>
      <w:r w:rsidR="00A6044F">
        <w:rPr>
          <w:rFonts w:ascii="Times New Roman" w:hAnsi="Times New Roman" w:cs="Times New Roman"/>
          <w:sz w:val="24"/>
          <w:szCs w:val="24"/>
        </w:rPr>
        <w:t xml:space="preserve"> </w:t>
      </w:r>
      <w:r w:rsidRPr="004B2C42">
        <w:rPr>
          <w:rFonts w:ascii="Times New Roman" w:hAnsi="Times New Roman" w:cs="Times New Roman"/>
          <w:sz w:val="24"/>
          <w:szCs w:val="24"/>
        </w:rPr>
        <w:t>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2C42">
        <w:rPr>
          <w:rFonts w:ascii="Times New Roman" w:hAnsi="Times New Roman" w:cs="Times New Roman"/>
          <w:sz w:val="24"/>
          <w:szCs w:val="24"/>
        </w:rPr>
        <w:t>подконтрольной среды;</w:t>
      </w:r>
    </w:p>
    <w:p w:rsidR="004B2C42" w:rsidRPr="004B2C42" w:rsidRDefault="004B2C42" w:rsidP="00D07861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C42">
        <w:rPr>
          <w:rFonts w:ascii="Times New Roman" w:hAnsi="Times New Roman" w:cs="Times New Roman"/>
          <w:sz w:val="24"/>
          <w:szCs w:val="24"/>
        </w:rPr>
        <w:t>3) организация и проведение профилактических мероприятий с учетом состояния подконтрольной среды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2C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proofErr w:type="gramStart"/>
      <w:r w:rsidRPr="004B2C42">
        <w:rPr>
          <w:rFonts w:ascii="Times New Roman" w:hAnsi="Times New Roman" w:cs="Times New Roman"/>
          <w:color w:val="000000" w:themeColor="text1"/>
          <w:sz w:val="24"/>
          <w:szCs w:val="24"/>
        </w:rPr>
        <w:t>анализа</w:t>
      </w:r>
      <w:proofErr w:type="gramEnd"/>
      <w:r w:rsidRPr="004B2C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выявленных в результате проведения муниципального контроля </w:t>
      </w:r>
      <w:r w:rsidRPr="004B2C42">
        <w:rPr>
          <w:rFonts w:ascii="Times New Roman" w:hAnsi="Times New Roman" w:cs="Times New Roman"/>
          <w:sz w:val="24"/>
          <w:szCs w:val="24"/>
        </w:rPr>
        <w:t>в области охраны и использования особо охраняемых природных территорий</w:t>
      </w:r>
      <w:r w:rsidRPr="004B2C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нарушений обязательных требований</w:t>
      </w:r>
      <w:r w:rsidRPr="004B2C42">
        <w:rPr>
          <w:rFonts w:ascii="Times New Roman" w:hAnsi="Times New Roman" w:cs="Times New Roman"/>
          <w:sz w:val="24"/>
          <w:szCs w:val="24"/>
        </w:rPr>
        <w:t>.</w:t>
      </w:r>
    </w:p>
    <w:p w:rsidR="004B2C42" w:rsidRDefault="004B2C42" w:rsidP="00D07861">
      <w:pPr>
        <w:widowControl w:val="0"/>
        <w:suppressAutoHyphens/>
        <w:autoSpaceDE w:val="0"/>
        <w:spacing w:after="0"/>
        <w:ind w:firstLine="709"/>
        <w:jc w:val="center"/>
        <w:rPr>
          <w:rFonts w:ascii="Times New Roman" w:hAnsi="Times New Roman" w:cs="Times New Roman"/>
          <w:color w:val="22272F"/>
          <w:sz w:val="24"/>
          <w:szCs w:val="24"/>
        </w:rPr>
      </w:pPr>
    </w:p>
    <w:p w:rsidR="004B2C42" w:rsidRPr="004B2C42" w:rsidRDefault="004B2C42" w:rsidP="00D07861">
      <w:pPr>
        <w:widowControl w:val="0"/>
        <w:suppressAutoHyphens/>
        <w:autoSpaceDE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C42">
        <w:rPr>
          <w:rFonts w:ascii="Times New Roman" w:hAnsi="Times New Roman" w:cs="Times New Roman"/>
          <w:b/>
          <w:sz w:val="24"/>
          <w:szCs w:val="24"/>
        </w:rPr>
        <w:t xml:space="preserve">3. ПЕРЕЧЕНЬ ПРОФИЛАКТИЧЕСКИХ МЕРОПРИЯТИЙ, </w:t>
      </w:r>
    </w:p>
    <w:p w:rsidR="004B2C42" w:rsidRPr="004B2C42" w:rsidRDefault="004B2C42" w:rsidP="00D07861">
      <w:pPr>
        <w:widowControl w:val="0"/>
        <w:suppressAutoHyphens/>
        <w:autoSpaceDE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C42">
        <w:rPr>
          <w:rFonts w:ascii="Times New Roman" w:hAnsi="Times New Roman" w:cs="Times New Roman"/>
          <w:b/>
          <w:sz w:val="24"/>
          <w:szCs w:val="24"/>
        </w:rPr>
        <w:t>СРОКИ (ПЕРИОДИЧНОСТЬ) ИХ ПРОВЕДЕНИЯ</w:t>
      </w:r>
    </w:p>
    <w:p w:rsidR="004B2C42" w:rsidRPr="004B2C42" w:rsidRDefault="004B2C42" w:rsidP="00D07861">
      <w:pPr>
        <w:pStyle w:val="s1"/>
        <w:widowControl w:val="0"/>
        <w:shd w:val="clear" w:color="auto" w:fill="FFFFFF"/>
        <w:spacing w:before="0" w:beforeAutospacing="0" w:after="0" w:afterAutospacing="0"/>
        <w:rPr>
          <w:color w:val="22272F"/>
        </w:rPr>
      </w:pPr>
    </w:p>
    <w:p w:rsidR="004B2C42" w:rsidRPr="00F95300" w:rsidRDefault="004B2C42" w:rsidP="00D07861">
      <w:pPr>
        <w:pStyle w:val="s1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F95300">
        <w:t>Перечень профилактических мероприятий, сроки (периодичность) их проведения представлены в таблице</w:t>
      </w:r>
      <w:r w:rsidRPr="00F95300">
        <w:rPr>
          <w:color w:val="000000" w:themeColor="text1"/>
        </w:rPr>
        <w:t>.</w:t>
      </w: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0"/>
        <w:gridCol w:w="2645"/>
        <w:gridCol w:w="3123"/>
        <w:gridCol w:w="1990"/>
        <w:gridCol w:w="1937"/>
      </w:tblGrid>
      <w:tr w:rsidR="00F95300" w:rsidRPr="004B2C42" w:rsidTr="00A87425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42" w:rsidRPr="004B2C42" w:rsidRDefault="004B2C42" w:rsidP="00D0786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2C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B2C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4B2C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4B2C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42" w:rsidRPr="004B2C42" w:rsidRDefault="004B2C42" w:rsidP="00D0786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2C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42" w:rsidRPr="004B2C42" w:rsidRDefault="004B2C42" w:rsidP="00D0786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2C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42" w:rsidRPr="004B2C42" w:rsidRDefault="004B2C42" w:rsidP="00D0786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2C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42" w:rsidRPr="004B2C42" w:rsidRDefault="004B2C42" w:rsidP="00D0786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2C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Ответственный за реализацию мероприятия исполнитель</w:t>
            </w:r>
          </w:p>
        </w:tc>
      </w:tr>
      <w:tr w:rsidR="00F95300" w:rsidRPr="004B2C42" w:rsidTr="00A87425">
        <w:tc>
          <w:tcPr>
            <w:tcW w:w="4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B2C42" w:rsidRPr="004B2C42" w:rsidRDefault="004B2C42" w:rsidP="00D0786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2C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B2C42" w:rsidRPr="00A87425" w:rsidRDefault="004B2C42" w:rsidP="00D07861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 контролируемых и иных лиц по вопросам соблюдения обязательных требований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42" w:rsidRPr="004B2C42" w:rsidRDefault="00A87425" w:rsidP="00D0786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Размещение</w:t>
            </w:r>
            <w:r w:rsidRPr="00A87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сведений на своем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42" w:rsidRPr="004B2C42" w:rsidRDefault="004B2C42" w:rsidP="00D0786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42" w:rsidRDefault="004B2C42" w:rsidP="00D07861">
            <w:pPr>
              <w:spacing w:after="0"/>
              <w:jc w:val="center"/>
            </w:pPr>
            <w:r w:rsidRPr="00DD1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 исполнитель администраци</w:t>
            </w:r>
            <w:r w:rsidR="00A604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DD1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D1673">
              <w:rPr>
                <w:rFonts w:ascii="Times New Roman" w:eastAsia="Calibri" w:hAnsi="Times New Roman" w:cs="Times New Roman"/>
                <w:sz w:val="24"/>
                <w:szCs w:val="24"/>
              </w:rPr>
              <w:t>Сланцевского</w:t>
            </w:r>
            <w:proofErr w:type="spellEnd"/>
            <w:r w:rsidRPr="00DD16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Ленинградской области</w:t>
            </w:r>
          </w:p>
        </w:tc>
      </w:tr>
      <w:tr w:rsidR="00F95300" w:rsidRPr="004B2C42" w:rsidTr="00A87425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42" w:rsidRPr="004B2C42" w:rsidRDefault="00A87425" w:rsidP="00D0786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42" w:rsidRPr="004B2C42" w:rsidRDefault="004B2C42" w:rsidP="00D0786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2C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4B2C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4B2C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случае наличия у администрации сведений </w:t>
            </w:r>
            <w:r w:rsidRPr="004B2C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 готовящихся нарушениях обязательных требований </w:t>
            </w:r>
            <w:r w:rsidRPr="004B2C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или признаках нарушений обязательных требований </w:t>
            </w:r>
            <w:r w:rsidRPr="004B2C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4B2C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законом ценностям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42" w:rsidRPr="004B2C42" w:rsidRDefault="004B2C42" w:rsidP="00D0786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2C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42" w:rsidRPr="004B2C42" w:rsidRDefault="004B2C42" w:rsidP="00D0786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B2C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мере выявления готовящихся нарушений обязательных требований </w:t>
            </w:r>
            <w:r w:rsidRPr="004B2C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или признаков нарушений обязательных требований,</w:t>
            </w:r>
            <w:r w:rsidR="00F95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4B2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позднее 30 дней со дня получения администрацией </w:t>
            </w:r>
            <w:r w:rsidRPr="004B2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указанных сведений</w:t>
            </w:r>
          </w:p>
          <w:p w:rsidR="004B2C42" w:rsidRPr="004B2C42" w:rsidRDefault="004B2C42" w:rsidP="00D0786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C42" w:rsidRPr="004B2C42" w:rsidRDefault="004B2C42" w:rsidP="00D0786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42" w:rsidRDefault="004B2C42" w:rsidP="00D07861">
            <w:pPr>
              <w:spacing w:after="0"/>
              <w:jc w:val="center"/>
            </w:pPr>
            <w:r w:rsidRPr="00DD1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Ответственный исполнитель администрации </w:t>
            </w:r>
            <w:proofErr w:type="spellStart"/>
            <w:r w:rsidRPr="00DD1673">
              <w:rPr>
                <w:rFonts w:ascii="Times New Roman" w:eastAsia="Calibri" w:hAnsi="Times New Roman" w:cs="Times New Roman"/>
                <w:sz w:val="24"/>
                <w:szCs w:val="24"/>
              </w:rPr>
              <w:t>Сланцевского</w:t>
            </w:r>
            <w:proofErr w:type="spellEnd"/>
            <w:r w:rsidRPr="00DD16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Ленинградской области</w:t>
            </w:r>
          </w:p>
        </w:tc>
      </w:tr>
      <w:tr w:rsidR="00A87425" w:rsidRPr="004B2C42" w:rsidTr="00127790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425" w:rsidRPr="004B2C42" w:rsidRDefault="00A87425" w:rsidP="00D0786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425" w:rsidRDefault="00A87425" w:rsidP="00D07861">
            <w:pPr>
              <w:pStyle w:val="a4"/>
              <w:spacing w:after="0" w:line="276" w:lineRule="auto"/>
              <w:jc w:val="center"/>
            </w:pPr>
            <w:r>
      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      </w:r>
          </w:p>
          <w:p w:rsidR="00A87425" w:rsidRDefault="00A87425" w:rsidP="00D07861">
            <w:pPr>
              <w:pStyle w:val="a4"/>
              <w:spacing w:after="0" w:line="276" w:lineRule="auto"/>
              <w:jc w:val="center"/>
            </w:pPr>
            <w:r>
              <w:t>1) порядка проведения контрольных мероприятий;</w:t>
            </w:r>
          </w:p>
          <w:p w:rsidR="00A87425" w:rsidRDefault="00A87425" w:rsidP="00D07861">
            <w:pPr>
              <w:pStyle w:val="a4"/>
              <w:spacing w:after="0" w:line="276" w:lineRule="auto"/>
              <w:jc w:val="center"/>
            </w:pPr>
            <w:r>
              <w:t>2) периодичности проведения контрольных мероприятий;</w:t>
            </w:r>
          </w:p>
          <w:p w:rsidR="00A87425" w:rsidRDefault="00A87425" w:rsidP="00D07861">
            <w:pPr>
              <w:pStyle w:val="a4"/>
              <w:spacing w:after="0" w:line="276" w:lineRule="auto"/>
              <w:jc w:val="center"/>
            </w:pPr>
            <w:r>
              <w:t>3) порядка принятия решений по итогам контрольных мероприятий;</w:t>
            </w:r>
          </w:p>
          <w:p w:rsidR="00A87425" w:rsidRPr="00DC16CE" w:rsidRDefault="00A87425" w:rsidP="00D07861">
            <w:pPr>
              <w:pStyle w:val="a4"/>
              <w:spacing w:after="0" w:line="276" w:lineRule="auto"/>
              <w:jc w:val="center"/>
            </w:pPr>
            <w:r>
              <w:t>4) порядка обжалования решений Контрольного органа.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425" w:rsidRPr="00A87425" w:rsidRDefault="00A87425" w:rsidP="00D07861">
            <w:pPr>
              <w:pStyle w:val="s1"/>
              <w:widowControl w:val="0"/>
              <w:shd w:val="clear" w:color="auto" w:fill="FFFFFF"/>
              <w:spacing w:after="0" w:afterAutospacing="0" w:line="276" w:lineRule="auto"/>
              <w:jc w:val="center"/>
              <w:rPr>
                <w:color w:val="000000" w:themeColor="text1"/>
              </w:rPr>
            </w:pPr>
            <w:r w:rsidRPr="00A87425">
              <w:rPr>
                <w:color w:val="000000" w:themeColor="text1"/>
              </w:rPr>
              <w:t>консультирование контролируемых лиц и их представителей:</w:t>
            </w:r>
          </w:p>
          <w:p w:rsidR="00A87425" w:rsidRPr="00A87425" w:rsidRDefault="00A87425" w:rsidP="00D07861">
            <w:pPr>
              <w:pStyle w:val="s1"/>
              <w:widowControl w:val="0"/>
              <w:shd w:val="clear" w:color="auto" w:fill="FFFFFF"/>
              <w:spacing w:after="0" w:afterAutospacing="0" w:line="276" w:lineRule="auto"/>
              <w:jc w:val="center"/>
              <w:rPr>
                <w:color w:val="000000" w:themeColor="text1"/>
              </w:rPr>
            </w:pPr>
            <w:r w:rsidRPr="00A87425">
              <w:rPr>
                <w:color w:val="000000" w:themeColor="text1"/>
              </w:rPr>
              <w:t xml:space="preserve">1) в виде устных разъяснений по телефону, посредством </w:t>
            </w:r>
            <w:proofErr w:type="spellStart"/>
            <w:r w:rsidRPr="00A87425">
              <w:rPr>
                <w:color w:val="000000" w:themeColor="text1"/>
              </w:rPr>
              <w:t>видео-конференц-связи</w:t>
            </w:r>
            <w:proofErr w:type="spellEnd"/>
            <w:r w:rsidRPr="00A87425">
              <w:rPr>
                <w:color w:val="000000" w:themeColor="text1"/>
              </w:rPr>
              <w:t>, на личном приеме либо в ходе проведения профилактического мероприятия, контрольного мероприятия;</w:t>
            </w:r>
          </w:p>
          <w:p w:rsidR="00A87425" w:rsidRPr="004B2C42" w:rsidRDefault="00A87425" w:rsidP="00D07861">
            <w:pPr>
              <w:pStyle w:val="s1"/>
              <w:widowControl w:val="0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A87425">
              <w:rPr>
                <w:color w:val="000000" w:themeColor="text1"/>
              </w:rPr>
      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425" w:rsidRPr="004B2C42" w:rsidRDefault="00A87425" w:rsidP="00D0786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B2C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обращении лица, нуждающегося в консультировании</w:t>
            </w:r>
          </w:p>
          <w:p w:rsidR="00A87425" w:rsidRPr="004B2C42" w:rsidRDefault="00A87425" w:rsidP="00D0786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87425" w:rsidRPr="004B2C42" w:rsidRDefault="00A87425" w:rsidP="00D0786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425" w:rsidRDefault="00A87425" w:rsidP="00D07861">
            <w:pPr>
              <w:spacing w:after="0"/>
              <w:jc w:val="center"/>
            </w:pPr>
            <w:r w:rsidRPr="00DD1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</w:t>
            </w:r>
            <w:r w:rsidR="00D07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венный исполнитель администрация</w:t>
            </w:r>
            <w:r w:rsidRPr="00DD1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D1673">
              <w:rPr>
                <w:rFonts w:ascii="Times New Roman" w:eastAsia="Calibri" w:hAnsi="Times New Roman" w:cs="Times New Roman"/>
                <w:sz w:val="24"/>
                <w:szCs w:val="24"/>
              </w:rPr>
              <w:t>Сланцевского</w:t>
            </w:r>
            <w:proofErr w:type="spellEnd"/>
            <w:r w:rsidRPr="00DD16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Ленинградской области</w:t>
            </w:r>
          </w:p>
        </w:tc>
      </w:tr>
      <w:tr w:rsidR="00127790" w:rsidRPr="004B2C42" w:rsidTr="00A87425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27790" w:rsidRDefault="00127790" w:rsidP="00D0786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27790" w:rsidRDefault="00127790" w:rsidP="00D07861">
            <w:pPr>
              <w:pStyle w:val="a4"/>
              <w:spacing w:after="0" w:line="276" w:lineRule="auto"/>
              <w:jc w:val="center"/>
            </w:pPr>
            <w:r w:rsidRPr="00D31BFE">
              <w:rPr>
                <w:rStyle w:val="29"/>
                <w:rFonts w:ascii="Times New Roman" w:hAnsi="Times New Roman" w:cs="Times New Roman"/>
                <w:sz w:val="24"/>
                <w:szCs w:val="24"/>
              </w:rPr>
              <w:t xml:space="preserve">Поддержание в актуальном состоянии размещенных на официальном сайте  администрации </w:t>
            </w:r>
            <w:r w:rsidRPr="00D31BFE">
              <w:t xml:space="preserve"> муниципального образования </w:t>
            </w:r>
            <w:proofErr w:type="spellStart"/>
            <w:r w:rsidRPr="00D31BFE">
              <w:lastRenderedPageBreak/>
              <w:t>Сланцевский</w:t>
            </w:r>
            <w:proofErr w:type="spellEnd"/>
            <w:r w:rsidRPr="00D31BFE">
              <w:t xml:space="preserve"> муниципальный район</w:t>
            </w:r>
            <w:r w:rsidRPr="00D31BFE">
              <w:rPr>
                <w:rStyle w:val="29"/>
                <w:rFonts w:ascii="Times New Roman" w:hAnsi="Times New Roman" w:cs="Times New Roman"/>
                <w:sz w:val="24"/>
                <w:szCs w:val="24"/>
              </w:rPr>
              <w:t xml:space="preserve"> перечней нормативных правовых актов, </w:t>
            </w:r>
            <w:proofErr w:type="spellStart"/>
            <w:r w:rsidRPr="00D31BFE">
              <w:rPr>
                <w:rStyle w:val="29"/>
                <w:rFonts w:ascii="Times New Roman" w:hAnsi="Times New Roman" w:cs="Times New Roman"/>
                <w:sz w:val="24"/>
                <w:szCs w:val="24"/>
              </w:rPr>
              <w:t>содержащие</w:t>
            </w:r>
            <w:r>
              <w:rPr>
                <w:rStyle w:val="29"/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D31BFE">
              <w:rPr>
                <w:rStyle w:val="29"/>
                <w:rFonts w:ascii="Times New Roman" w:hAnsi="Times New Roman" w:cs="Times New Roman"/>
                <w:sz w:val="24"/>
                <w:szCs w:val="24"/>
              </w:rPr>
              <w:t xml:space="preserve"> обязательные требования, соблюдение которых оценивается при проведении мероприятий по контролю в рамках осуществления муниципального контроля.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27790" w:rsidRPr="00A87425" w:rsidRDefault="00127790" w:rsidP="00D07861">
            <w:pPr>
              <w:pStyle w:val="s1"/>
              <w:widowControl w:val="0"/>
              <w:shd w:val="clear" w:color="auto" w:fill="FFFFFF"/>
              <w:spacing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Размещение</w:t>
            </w:r>
            <w:r w:rsidRPr="00A87425">
              <w:rPr>
                <w:color w:val="000000" w:themeColor="text1"/>
              </w:rPr>
              <w:t xml:space="preserve"> сведений на своем на официальном сайте в сети «Интернет» (далее – официальный сайт)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7790" w:rsidRPr="004B2C42" w:rsidRDefault="00127790" w:rsidP="00D0786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BFE">
              <w:rPr>
                <w:rStyle w:val="29"/>
                <w:rFonts w:ascii="Times New Roman" w:eastAsiaTheme="minorHAnsi" w:hAnsi="Times New Roman" w:cs="Times New Roman"/>
                <w:sz w:val="24"/>
                <w:szCs w:val="24"/>
              </w:rPr>
              <w:t>В текущем режиме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7790" w:rsidRPr="00DD1673" w:rsidRDefault="00127790" w:rsidP="00D0786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1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Ответственный исполнитель администрации </w:t>
            </w:r>
            <w:proofErr w:type="spellStart"/>
            <w:r w:rsidRPr="00DD1673">
              <w:rPr>
                <w:rFonts w:ascii="Times New Roman" w:eastAsia="Calibri" w:hAnsi="Times New Roman" w:cs="Times New Roman"/>
                <w:sz w:val="24"/>
                <w:szCs w:val="24"/>
              </w:rPr>
              <w:t>Сланцевского</w:t>
            </w:r>
            <w:proofErr w:type="spellEnd"/>
            <w:r w:rsidRPr="00DD16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Ленинградской </w:t>
            </w:r>
            <w:r w:rsidRPr="00DD16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</w:tr>
    </w:tbl>
    <w:p w:rsidR="00F95300" w:rsidRDefault="00F95300" w:rsidP="00D07861">
      <w:pPr>
        <w:pStyle w:val="s1"/>
        <w:widowControl w:val="0"/>
        <w:shd w:val="clear" w:color="auto" w:fill="FFFFFF"/>
        <w:spacing w:before="0" w:beforeAutospacing="0" w:after="0" w:afterAutospacing="0" w:line="360" w:lineRule="auto"/>
        <w:ind w:firstLine="709"/>
        <w:rPr>
          <w:b/>
        </w:rPr>
      </w:pPr>
    </w:p>
    <w:p w:rsidR="00127790" w:rsidRDefault="00127790" w:rsidP="00127790">
      <w:pPr>
        <w:pStyle w:val="s1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</w:rPr>
      </w:pPr>
    </w:p>
    <w:p w:rsidR="00127790" w:rsidRPr="008052E7" w:rsidRDefault="00127790" w:rsidP="001277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52E7">
        <w:rPr>
          <w:rFonts w:ascii="Times New Roman" w:hAnsi="Times New Roman" w:cs="Times New Roman"/>
          <w:b/>
        </w:rPr>
        <w:t xml:space="preserve">4. </w:t>
      </w:r>
      <w:r>
        <w:rPr>
          <w:rFonts w:ascii="Times New Roman" w:hAnsi="Times New Roman" w:cs="Times New Roman"/>
          <w:b/>
        </w:rPr>
        <w:t>ПОКАЗАТЕЛИ РЕЗУЛЬТАТИВНОСТИ И ЭФФЕКТИВНОСТИ ПРОГРАММЫ</w:t>
      </w:r>
    </w:p>
    <w:p w:rsidR="00127790" w:rsidRDefault="00127790" w:rsidP="00127790">
      <w:pPr>
        <w:pStyle w:val="s1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</w:pPr>
    </w:p>
    <w:tbl>
      <w:tblPr>
        <w:tblStyle w:val="ac"/>
        <w:tblW w:w="0" w:type="auto"/>
        <w:tblLook w:val="04A0"/>
      </w:tblPr>
      <w:tblGrid>
        <w:gridCol w:w="817"/>
        <w:gridCol w:w="7371"/>
        <w:gridCol w:w="1665"/>
      </w:tblGrid>
      <w:tr w:rsidR="00127790" w:rsidTr="00002289">
        <w:tc>
          <w:tcPr>
            <w:tcW w:w="817" w:type="dxa"/>
          </w:tcPr>
          <w:p w:rsidR="00127790" w:rsidRDefault="00127790" w:rsidP="00002289">
            <w:pPr>
              <w:pStyle w:val="s1"/>
              <w:widowControl w:val="0"/>
              <w:spacing w:before="0" w:beforeAutospacing="0" w:after="0" w:afterAutospacing="0" w:line="360" w:lineRule="auto"/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371" w:type="dxa"/>
          </w:tcPr>
          <w:p w:rsidR="00127790" w:rsidRDefault="00127790" w:rsidP="00002289">
            <w:pPr>
              <w:pStyle w:val="s1"/>
              <w:widowControl w:val="0"/>
              <w:spacing w:before="0" w:beforeAutospacing="0" w:after="0" w:afterAutospacing="0" w:line="360" w:lineRule="auto"/>
              <w:jc w:val="both"/>
            </w:pPr>
            <w:r>
              <w:t>Наименование показателя</w:t>
            </w:r>
          </w:p>
        </w:tc>
        <w:tc>
          <w:tcPr>
            <w:tcW w:w="1665" w:type="dxa"/>
          </w:tcPr>
          <w:p w:rsidR="00127790" w:rsidRDefault="00127790" w:rsidP="00002289">
            <w:pPr>
              <w:pStyle w:val="s1"/>
              <w:widowControl w:val="0"/>
              <w:spacing w:before="0" w:beforeAutospacing="0" w:after="0" w:afterAutospacing="0" w:line="360" w:lineRule="auto"/>
              <w:jc w:val="both"/>
            </w:pPr>
            <w:r>
              <w:t>Показатель</w:t>
            </w:r>
          </w:p>
        </w:tc>
      </w:tr>
      <w:tr w:rsidR="00127790" w:rsidTr="00002289">
        <w:tc>
          <w:tcPr>
            <w:tcW w:w="817" w:type="dxa"/>
          </w:tcPr>
          <w:p w:rsidR="00127790" w:rsidRDefault="00127790" w:rsidP="00002289">
            <w:pPr>
              <w:pStyle w:val="s1"/>
              <w:widowControl w:val="0"/>
              <w:spacing w:before="0" w:beforeAutospacing="0" w:after="0" w:afterAutospacing="0" w:line="360" w:lineRule="auto"/>
              <w:jc w:val="both"/>
            </w:pPr>
            <w:r>
              <w:t>1</w:t>
            </w:r>
          </w:p>
        </w:tc>
        <w:tc>
          <w:tcPr>
            <w:tcW w:w="7371" w:type="dxa"/>
          </w:tcPr>
          <w:p w:rsidR="00127790" w:rsidRDefault="00127790" w:rsidP="00002289">
            <w:pPr>
              <w:pStyle w:val="s1"/>
              <w:widowControl w:val="0"/>
              <w:spacing w:before="0" w:beforeAutospacing="0" w:after="0" w:afterAutospacing="0" w:line="360" w:lineRule="auto"/>
              <w:jc w:val="both"/>
            </w:pPr>
            <w:r>
              <w:t xml:space="preserve">Полнота информации, размещенной на официальном сайте Департамента в сети «Интернет» в соответствии с </w:t>
            </w:r>
            <w:proofErr w:type="gramStart"/>
            <w:r>
              <w:t>ч</w:t>
            </w:r>
            <w:proofErr w:type="gramEnd"/>
            <w:r>
              <w:t>. 3 ст.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665" w:type="dxa"/>
          </w:tcPr>
          <w:p w:rsidR="00127790" w:rsidRDefault="00127790" w:rsidP="00002289">
            <w:pPr>
              <w:pStyle w:val="s1"/>
              <w:widowControl w:val="0"/>
              <w:spacing w:before="0" w:beforeAutospacing="0" w:after="0" w:afterAutospacing="0" w:line="360" w:lineRule="auto"/>
              <w:jc w:val="both"/>
            </w:pPr>
            <w:r>
              <w:t>100%</w:t>
            </w:r>
          </w:p>
        </w:tc>
      </w:tr>
      <w:tr w:rsidR="00127790" w:rsidTr="00002289">
        <w:tc>
          <w:tcPr>
            <w:tcW w:w="817" w:type="dxa"/>
          </w:tcPr>
          <w:p w:rsidR="00127790" w:rsidRDefault="00127790" w:rsidP="00002289">
            <w:pPr>
              <w:pStyle w:val="s1"/>
              <w:widowControl w:val="0"/>
              <w:spacing w:before="0" w:beforeAutospacing="0" w:after="0" w:afterAutospacing="0" w:line="360" w:lineRule="auto"/>
              <w:jc w:val="both"/>
            </w:pPr>
            <w:r>
              <w:t>2</w:t>
            </w:r>
          </w:p>
        </w:tc>
        <w:tc>
          <w:tcPr>
            <w:tcW w:w="7371" w:type="dxa"/>
          </w:tcPr>
          <w:p w:rsidR="00127790" w:rsidRDefault="00127790" w:rsidP="00002289">
            <w:pPr>
              <w:pStyle w:val="s1"/>
              <w:widowControl w:val="0"/>
              <w:spacing w:before="0" w:beforeAutospacing="0" w:after="0" w:afterAutospacing="0" w:line="360" w:lineRule="auto"/>
              <w:jc w:val="both"/>
            </w:pPr>
            <w:r>
              <w:t>Осуществление профилактических мероприятий в части консультирования контролируемых лиц</w:t>
            </w:r>
          </w:p>
        </w:tc>
        <w:tc>
          <w:tcPr>
            <w:tcW w:w="1665" w:type="dxa"/>
          </w:tcPr>
          <w:p w:rsidR="00127790" w:rsidRDefault="00127790" w:rsidP="00002289">
            <w:pPr>
              <w:pStyle w:val="s1"/>
              <w:widowControl w:val="0"/>
              <w:spacing w:before="0" w:beforeAutospacing="0" w:after="0" w:afterAutospacing="0" w:line="360" w:lineRule="auto"/>
              <w:jc w:val="both"/>
            </w:pPr>
            <w:r>
              <w:t>100%</w:t>
            </w:r>
          </w:p>
        </w:tc>
      </w:tr>
      <w:tr w:rsidR="00127790" w:rsidTr="00002289">
        <w:tc>
          <w:tcPr>
            <w:tcW w:w="817" w:type="dxa"/>
          </w:tcPr>
          <w:p w:rsidR="00127790" w:rsidRDefault="00127790" w:rsidP="00002289">
            <w:pPr>
              <w:pStyle w:val="s1"/>
              <w:widowControl w:val="0"/>
              <w:spacing w:before="0" w:beforeAutospacing="0" w:after="0" w:afterAutospacing="0" w:line="360" w:lineRule="auto"/>
              <w:jc w:val="both"/>
            </w:pPr>
            <w:r>
              <w:t>3</w:t>
            </w:r>
          </w:p>
        </w:tc>
        <w:tc>
          <w:tcPr>
            <w:tcW w:w="7371" w:type="dxa"/>
          </w:tcPr>
          <w:p w:rsidR="00127790" w:rsidRDefault="00127790" w:rsidP="00002289">
            <w:pPr>
              <w:pStyle w:val="s1"/>
              <w:widowControl w:val="0"/>
              <w:spacing w:before="0" w:beforeAutospacing="0" w:after="0" w:afterAutospacing="0" w:line="360" w:lineRule="auto"/>
              <w:jc w:val="both"/>
            </w:pPr>
            <w:r>
              <w:t>Доля предложений контрольного (надзорного) органа о проведении профилактических визитов в отношении контролируемых лиц, приступающих к осуществлению деятельности</w:t>
            </w:r>
          </w:p>
        </w:tc>
        <w:tc>
          <w:tcPr>
            <w:tcW w:w="1665" w:type="dxa"/>
          </w:tcPr>
          <w:p w:rsidR="00127790" w:rsidRDefault="00127790" w:rsidP="00002289">
            <w:pPr>
              <w:pStyle w:val="s1"/>
              <w:widowControl w:val="0"/>
              <w:spacing w:before="0" w:beforeAutospacing="0" w:after="0" w:afterAutospacing="0" w:line="360" w:lineRule="auto"/>
              <w:jc w:val="both"/>
            </w:pPr>
            <w:r>
              <w:t>100%</w:t>
            </w:r>
          </w:p>
        </w:tc>
      </w:tr>
    </w:tbl>
    <w:p w:rsidR="00127790" w:rsidRDefault="00127790" w:rsidP="00127790">
      <w:pPr>
        <w:pStyle w:val="s1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</w:pPr>
    </w:p>
    <w:p w:rsidR="00127790" w:rsidRPr="00D31BFE" w:rsidRDefault="00127790" w:rsidP="00127790">
      <w:pPr>
        <w:pStyle w:val="s1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</w:rPr>
      </w:pPr>
      <w:r>
        <w:t xml:space="preserve">Оценка мероприятий по профилактике рисков причинения вреда (ущерба) охраняемым законом ценностям осуществляется по итогам календарного года. Результаты профилактической работы Контрольного органа включаются в Доклад об осуществлении муниципального контроля (надзора) в области использования и охраны особо охраняемых природных территорий. В связи с тем, что контрольная (надзорная) деятельность в области использования и </w:t>
      </w:r>
      <w:proofErr w:type="gramStart"/>
      <w:r>
        <w:t>охраны</w:t>
      </w:r>
      <w:proofErr w:type="gramEnd"/>
      <w:r>
        <w:t xml:space="preserve"> особо охраняемых природных территорий не осуществлялась, из-за отсутствия объектов проверки, невозможно оценить результативность и эффективность Программы профилактики в 2022 году.</w:t>
      </w:r>
    </w:p>
    <w:p w:rsidR="00127790" w:rsidRDefault="00127790" w:rsidP="00D07861">
      <w:pPr>
        <w:pStyle w:val="s1"/>
        <w:widowControl w:val="0"/>
        <w:shd w:val="clear" w:color="auto" w:fill="FFFFFF"/>
        <w:spacing w:before="0" w:beforeAutospacing="0" w:after="0" w:afterAutospacing="0" w:line="360" w:lineRule="auto"/>
        <w:ind w:firstLine="709"/>
        <w:rPr>
          <w:b/>
        </w:rPr>
      </w:pPr>
    </w:p>
    <w:sectPr w:rsidR="00127790" w:rsidSect="00DB4C73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6FF" w:rsidRDefault="00B826FF" w:rsidP="00DC0E12">
      <w:pPr>
        <w:spacing w:after="0" w:line="240" w:lineRule="auto"/>
      </w:pPr>
      <w:r>
        <w:separator/>
      </w:r>
    </w:p>
  </w:endnote>
  <w:endnote w:type="continuationSeparator" w:id="0">
    <w:p w:rsidR="00B826FF" w:rsidRDefault="00B826FF" w:rsidP="00DC0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6FF" w:rsidRDefault="00B826FF" w:rsidP="00DC0E12">
      <w:pPr>
        <w:spacing w:after="0" w:line="240" w:lineRule="auto"/>
      </w:pPr>
      <w:r>
        <w:separator/>
      </w:r>
    </w:p>
  </w:footnote>
  <w:footnote w:type="continuationSeparator" w:id="0">
    <w:p w:rsidR="00B826FF" w:rsidRDefault="00B826FF" w:rsidP="00DC0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C301F5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271F2F"/>
    <w:multiLevelType w:val="multilevel"/>
    <w:tmpl w:val="1B7E0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383469"/>
    <w:multiLevelType w:val="multilevel"/>
    <w:tmpl w:val="53B835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4">
    <w:nsid w:val="0BE3230C"/>
    <w:multiLevelType w:val="hybridMultilevel"/>
    <w:tmpl w:val="1F905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C3B89"/>
    <w:multiLevelType w:val="multilevel"/>
    <w:tmpl w:val="FFFAC252"/>
    <w:lvl w:ilvl="0">
      <w:start w:val="1"/>
      <w:numFmt w:val="decimal"/>
      <w:lvlText w:val="2.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17BD75B6"/>
    <w:multiLevelType w:val="hybridMultilevel"/>
    <w:tmpl w:val="EFB474F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D31713"/>
    <w:multiLevelType w:val="multilevel"/>
    <w:tmpl w:val="F0CA0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6B1A2A"/>
    <w:multiLevelType w:val="hybridMultilevel"/>
    <w:tmpl w:val="4CA23A5A"/>
    <w:lvl w:ilvl="0" w:tplc="79EE42A6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F612D3"/>
    <w:multiLevelType w:val="multilevel"/>
    <w:tmpl w:val="AB7AE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BE3D5A"/>
    <w:multiLevelType w:val="singleLevel"/>
    <w:tmpl w:val="3FBC98AA"/>
    <w:lvl w:ilvl="0">
      <w:start w:val="1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1">
    <w:nsid w:val="239F3E3B"/>
    <w:multiLevelType w:val="singleLevel"/>
    <w:tmpl w:val="182EF670"/>
    <w:lvl w:ilvl="0">
      <w:start w:val="1"/>
      <w:numFmt w:val="decimal"/>
      <w:lvlText w:val="%1."/>
      <w:legacy w:legacy="1" w:legacySpace="0" w:legacyIndent="214"/>
      <w:lvlJc w:val="left"/>
      <w:rPr>
        <w:rFonts w:ascii="Times New Roman" w:hAnsi="Times New Roman" w:cs="Times New Roman" w:hint="default"/>
      </w:rPr>
    </w:lvl>
  </w:abstractNum>
  <w:abstractNum w:abstractNumId="12">
    <w:nsid w:val="2C0740F8"/>
    <w:multiLevelType w:val="hybridMultilevel"/>
    <w:tmpl w:val="0F8E057E"/>
    <w:lvl w:ilvl="0" w:tplc="09AC4FF0">
      <w:start w:val="1"/>
      <w:numFmt w:val="decimal"/>
      <w:suff w:val="space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430EE7"/>
    <w:multiLevelType w:val="multilevel"/>
    <w:tmpl w:val="E7E6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D73079"/>
    <w:multiLevelType w:val="multilevel"/>
    <w:tmpl w:val="7F96F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2D631B"/>
    <w:multiLevelType w:val="hybridMultilevel"/>
    <w:tmpl w:val="9D7C1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350D67EB"/>
    <w:multiLevelType w:val="hybridMultilevel"/>
    <w:tmpl w:val="3E827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484763"/>
    <w:multiLevelType w:val="multilevel"/>
    <w:tmpl w:val="EF2C2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4F6D2D"/>
    <w:multiLevelType w:val="multilevel"/>
    <w:tmpl w:val="3B7E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D0740A"/>
    <w:multiLevelType w:val="multilevel"/>
    <w:tmpl w:val="A7D65882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1861" w:hanging="7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1" w:hanging="79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1">
    <w:nsid w:val="43F25EF2"/>
    <w:multiLevelType w:val="hybridMultilevel"/>
    <w:tmpl w:val="2B7A44E4"/>
    <w:lvl w:ilvl="0" w:tplc="CD5E4D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60B51EA"/>
    <w:multiLevelType w:val="hybridMultilevel"/>
    <w:tmpl w:val="9E140A9A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9C3024E"/>
    <w:multiLevelType w:val="multilevel"/>
    <w:tmpl w:val="3B0C99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24">
    <w:nsid w:val="4D23794F"/>
    <w:multiLevelType w:val="multilevel"/>
    <w:tmpl w:val="276492B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540" w:hanging="420"/>
      </w:pPr>
    </w:lvl>
    <w:lvl w:ilvl="2">
      <w:start w:val="1"/>
      <w:numFmt w:val="decimal"/>
      <w:lvlText w:val="%1.%2.%3."/>
      <w:lvlJc w:val="left"/>
      <w:pPr>
        <w:ind w:left="96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560" w:hanging="1080"/>
      </w:pPr>
    </w:lvl>
    <w:lvl w:ilvl="5">
      <w:start w:val="1"/>
      <w:numFmt w:val="decimal"/>
      <w:lvlText w:val="%1.%2.%3.%4.%5.%6."/>
      <w:lvlJc w:val="left"/>
      <w:pPr>
        <w:ind w:left="168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280" w:hanging="1440"/>
      </w:pPr>
    </w:lvl>
    <w:lvl w:ilvl="8">
      <w:start w:val="1"/>
      <w:numFmt w:val="decimal"/>
      <w:lvlText w:val="%1.%2.%3.%4.%5.%6.%7.%8.%9."/>
      <w:lvlJc w:val="left"/>
      <w:pPr>
        <w:ind w:left="2760" w:hanging="1800"/>
      </w:pPr>
    </w:lvl>
  </w:abstractNum>
  <w:abstractNum w:abstractNumId="25">
    <w:nsid w:val="4E8C0A31"/>
    <w:multiLevelType w:val="hybridMultilevel"/>
    <w:tmpl w:val="874C0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1D5F4E"/>
    <w:multiLevelType w:val="multilevel"/>
    <w:tmpl w:val="E166C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50F7263"/>
    <w:multiLevelType w:val="hybridMultilevel"/>
    <w:tmpl w:val="1EC6D52E"/>
    <w:lvl w:ilvl="0" w:tplc="C0B472E6">
      <w:numFmt w:val="bullet"/>
      <w:lvlText w:val="-"/>
      <w:lvlJc w:val="left"/>
      <w:pPr>
        <w:ind w:left="110" w:hanging="202"/>
      </w:pPr>
      <w:rPr>
        <w:rFonts w:ascii="Arial" w:eastAsia="Arial" w:hAnsi="Arial" w:cs="Arial" w:hint="default"/>
        <w:spacing w:val="-29"/>
        <w:w w:val="100"/>
        <w:sz w:val="24"/>
        <w:szCs w:val="24"/>
      </w:rPr>
    </w:lvl>
    <w:lvl w:ilvl="1" w:tplc="60ECBE82">
      <w:numFmt w:val="bullet"/>
      <w:lvlText w:val="•"/>
      <w:lvlJc w:val="left"/>
      <w:pPr>
        <w:ind w:left="1176" w:hanging="202"/>
      </w:pPr>
      <w:rPr>
        <w:rFonts w:hint="default"/>
      </w:rPr>
    </w:lvl>
    <w:lvl w:ilvl="2" w:tplc="24903236">
      <w:numFmt w:val="bullet"/>
      <w:lvlText w:val="•"/>
      <w:lvlJc w:val="left"/>
      <w:pPr>
        <w:ind w:left="2232" w:hanging="202"/>
      </w:pPr>
      <w:rPr>
        <w:rFonts w:hint="default"/>
      </w:rPr>
    </w:lvl>
    <w:lvl w:ilvl="3" w:tplc="9D044B7A">
      <w:numFmt w:val="bullet"/>
      <w:lvlText w:val="•"/>
      <w:lvlJc w:val="left"/>
      <w:pPr>
        <w:ind w:left="3288" w:hanging="202"/>
      </w:pPr>
      <w:rPr>
        <w:rFonts w:hint="default"/>
      </w:rPr>
    </w:lvl>
    <w:lvl w:ilvl="4" w:tplc="E3D89A0E">
      <w:numFmt w:val="bullet"/>
      <w:lvlText w:val="•"/>
      <w:lvlJc w:val="left"/>
      <w:pPr>
        <w:ind w:left="4344" w:hanging="202"/>
      </w:pPr>
      <w:rPr>
        <w:rFonts w:hint="default"/>
      </w:rPr>
    </w:lvl>
    <w:lvl w:ilvl="5" w:tplc="949E09FC">
      <w:numFmt w:val="bullet"/>
      <w:lvlText w:val="•"/>
      <w:lvlJc w:val="left"/>
      <w:pPr>
        <w:ind w:left="5400" w:hanging="202"/>
      </w:pPr>
      <w:rPr>
        <w:rFonts w:hint="default"/>
      </w:rPr>
    </w:lvl>
    <w:lvl w:ilvl="6" w:tplc="5152205A">
      <w:numFmt w:val="bullet"/>
      <w:lvlText w:val="•"/>
      <w:lvlJc w:val="left"/>
      <w:pPr>
        <w:ind w:left="6456" w:hanging="202"/>
      </w:pPr>
      <w:rPr>
        <w:rFonts w:hint="default"/>
      </w:rPr>
    </w:lvl>
    <w:lvl w:ilvl="7" w:tplc="9230CC1C">
      <w:numFmt w:val="bullet"/>
      <w:lvlText w:val="•"/>
      <w:lvlJc w:val="left"/>
      <w:pPr>
        <w:ind w:left="7512" w:hanging="202"/>
      </w:pPr>
      <w:rPr>
        <w:rFonts w:hint="default"/>
      </w:rPr>
    </w:lvl>
    <w:lvl w:ilvl="8" w:tplc="D89C653A">
      <w:numFmt w:val="bullet"/>
      <w:lvlText w:val="•"/>
      <w:lvlJc w:val="left"/>
      <w:pPr>
        <w:ind w:left="8568" w:hanging="202"/>
      </w:pPr>
      <w:rPr>
        <w:rFonts w:hint="default"/>
      </w:rPr>
    </w:lvl>
  </w:abstractNum>
  <w:abstractNum w:abstractNumId="28">
    <w:nsid w:val="5842264B"/>
    <w:multiLevelType w:val="multilevel"/>
    <w:tmpl w:val="90881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6F3E89"/>
    <w:multiLevelType w:val="singleLevel"/>
    <w:tmpl w:val="AC5E2CEA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0">
    <w:nsid w:val="61F95A34"/>
    <w:multiLevelType w:val="multilevel"/>
    <w:tmpl w:val="A5FAF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93F5BE2"/>
    <w:multiLevelType w:val="multilevel"/>
    <w:tmpl w:val="B6A0B8DA"/>
    <w:lvl w:ilvl="0">
      <w:start w:val="1"/>
      <w:numFmt w:val="decimal"/>
      <w:lvlText w:val="1.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2">
    <w:nsid w:val="6EB438AA"/>
    <w:multiLevelType w:val="hybridMultilevel"/>
    <w:tmpl w:val="265608D0"/>
    <w:lvl w:ilvl="0" w:tplc="66AC38DE">
      <w:start w:val="1"/>
      <w:numFmt w:val="decimal"/>
      <w:suff w:val="space"/>
      <w:lvlText w:val="1.%1."/>
      <w:lvlJc w:val="left"/>
      <w:pPr>
        <w:ind w:left="1429" w:hanging="360"/>
      </w:pPr>
      <w:rPr>
        <w:rFonts w:hint="default"/>
        <w:w w:val="10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0500DB3"/>
    <w:multiLevelType w:val="hybridMultilevel"/>
    <w:tmpl w:val="7E1EDE8C"/>
    <w:lvl w:ilvl="0" w:tplc="65586322">
      <w:start w:val="1"/>
      <w:numFmt w:val="decimal"/>
      <w:suff w:val="space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1101F4"/>
    <w:multiLevelType w:val="hybridMultilevel"/>
    <w:tmpl w:val="4CE8CC76"/>
    <w:lvl w:ilvl="0" w:tplc="7AAA36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06301E"/>
    <w:multiLevelType w:val="multilevel"/>
    <w:tmpl w:val="68F27F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36">
    <w:nsid w:val="7601560A"/>
    <w:multiLevelType w:val="multilevel"/>
    <w:tmpl w:val="0F569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6322CDA"/>
    <w:multiLevelType w:val="hybridMultilevel"/>
    <w:tmpl w:val="AEEAB7F4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C3307FA"/>
    <w:multiLevelType w:val="hybridMultilevel"/>
    <w:tmpl w:val="6DA01DDE"/>
    <w:lvl w:ilvl="0" w:tplc="9A9AB496">
      <w:start w:val="1"/>
      <w:numFmt w:val="decimal"/>
      <w:lvlText w:val="%1."/>
      <w:lvlJc w:val="left"/>
      <w:pPr>
        <w:ind w:left="3657" w:hanging="360"/>
      </w:pPr>
    </w:lvl>
    <w:lvl w:ilvl="1" w:tplc="04190019">
      <w:start w:val="1"/>
      <w:numFmt w:val="lowerLetter"/>
      <w:lvlText w:val="%2."/>
      <w:lvlJc w:val="left"/>
      <w:pPr>
        <w:ind w:left="4377" w:hanging="360"/>
      </w:pPr>
    </w:lvl>
    <w:lvl w:ilvl="2" w:tplc="0419001B">
      <w:start w:val="1"/>
      <w:numFmt w:val="lowerRoman"/>
      <w:lvlText w:val="%3."/>
      <w:lvlJc w:val="right"/>
      <w:pPr>
        <w:ind w:left="5097" w:hanging="180"/>
      </w:pPr>
    </w:lvl>
    <w:lvl w:ilvl="3" w:tplc="0419000F">
      <w:start w:val="1"/>
      <w:numFmt w:val="decimal"/>
      <w:lvlText w:val="%4."/>
      <w:lvlJc w:val="left"/>
      <w:pPr>
        <w:ind w:left="5817" w:hanging="360"/>
      </w:pPr>
    </w:lvl>
    <w:lvl w:ilvl="4" w:tplc="04190019">
      <w:start w:val="1"/>
      <w:numFmt w:val="lowerLetter"/>
      <w:lvlText w:val="%5."/>
      <w:lvlJc w:val="left"/>
      <w:pPr>
        <w:ind w:left="6537" w:hanging="360"/>
      </w:pPr>
    </w:lvl>
    <w:lvl w:ilvl="5" w:tplc="0419001B">
      <w:start w:val="1"/>
      <w:numFmt w:val="lowerRoman"/>
      <w:lvlText w:val="%6."/>
      <w:lvlJc w:val="right"/>
      <w:pPr>
        <w:ind w:left="7257" w:hanging="180"/>
      </w:pPr>
    </w:lvl>
    <w:lvl w:ilvl="6" w:tplc="0419000F">
      <w:start w:val="1"/>
      <w:numFmt w:val="decimal"/>
      <w:lvlText w:val="%7."/>
      <w:lvlJc w:val="left"/>
      <w:pPr>
        <w:ind w:left="7977" w:hanging="360"/>
      </w:pPr>
    </w:lvl>
    <w:lvl w:ilvl="7" w:tplc="04190019">
      <w:start w:val="1"/>
      <w:numFmt w:val="lowerLetter"/>
      <w:lvlText w:val="%8."/>
      <w:lvlJc w:val="left"/>
      <w:pPr>
        <w:ind w:left="8697" w:hanging="360"/>
      </w:pPr>
    </w:lvl>
    <w:lvl w:ilvl="8" w:tplc="0419001B">
      <w:start w:val="1"/>
      <w:numFmt w:val="lowerRoman"/>
      <w:lvlText w:val="%9."/>
      <w:lvlJc w:val="right"/>
      <w:pPr>
        <w:ind w:left="9417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7"/>
  </w:num>
  <w:num w:numId="7">
    <w:abstractNumId w:val="36"/>
  </w:num>
  <w:num w:numId="8">
    <w:abstractNumId w:val="2"/>
  </w:num>
  <w:num w:numId="9">
    <w:abstractNumId w:val="18"/>
  </w:num>
  <w:num w:numId="10">
    <w:abstractNumId w:val="14"/>
  </w:num>
  <w:num w:numId="11">
    <w:abstractNumId w:val="30"/>
  </w:num>
  <w:num w:numId="12">
    <w:abstractNumId w:val="9"/>
  </w:num>
  <w:num w:numId="13">
    <w:abstractNumId w:val="26"/>
  </w:num>
  <w:num w:numId="14">
    <w:abstractNumId w:val="13"/>
  </w:num>
  <w:num w:numId="15">
    <w:abstractNumId w:val="29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4"/>
  </w:num>
  <w:num w:numId="32">
    <w:abstractNumId w:val="22"/>
  </w:num>
  <w:num w:numId="33">
    <w:abstractNumId w:val="10"/>
    <w:lvlOverride w:ilvl="0">
      <w:startOverride w:val="1"/>
    </w:lvlOverride>
  </w:num>
  <w:num w:numId="34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5">
    <w:abstractNumId w:val="25"/>
  </w:num>
  <w:num w:numId="36">
    <w:abstractNumId w:val="23"/>
  </w:num>
  <w:num w:numId="37">
    <w:abstractNumId w:val="35"/>
  </w:num>
  <w:num w:numId="38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</w:num>
  <w:num w:numId="40">
    <w:abstractNumId w:val="21"/>
  </w:num>
  <w:num w:numId="41">
    <w:abstractNumId w:val="32"/>
  </w:num>
  <w:num w:numId="42">
    <w:abstractNumId w:val="15"/>
  </w:num>
  <w:num w:numId="43">
    <w:abstractNumId w:val="12"/>
  </w:num>
  <w:num w:numId="4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0519"/>
    <w:rsid w:val="00002E44"/>
    <w:rsid w:val="0000608A"/>
    <w:rsid w:val="000113E2"/>
    <w:rsid w:val="00024A10"/>
    <w:rsid w:val="00040626"/>
    <w:rsid w:val="000422B5"/>
    <w:rsid w:val="00050728"/>
    <w:rsid w:val="00071DDD"/>
    <w:rsid w:val="000A3082"/>
    <w:rsid w:val="000B116A"/>
    <w:rsid w:val="000B1877"/>
    <w:rsid w:val="000F03CB"/>
    <w:rsid w:val="000F11E2"/>
    <w:rsid w:val="0012178E"/>
    <w:rsid w:val="00127790"/>
    <w:rsid w:val="00142A99"/>
    <w:rsid w:val="00146030"/>
    <w:rsid w:val="00147E1B"/>
    <w:rsid w:val="001557A4"/>
    <w:rsid w:val="001663BC"/>
    <w:rsid w:val="00167B15"/>
    <w:rsid w:val="001858AA"/>
    <w:rsid w:val="00191268"/>
    <w:rsid w:val="001B2CA2"/>
    <w:rsid w:val="0020339B"/>
    <w:rsid w:val="00226ED6"/>
    <w:rsid w:val="00233298"/>
    <w:rsid w:val="00243E94"/>
    <w:rsid w:val="0025500C"/>
    <w:rsid w:val="002735B3"/>
    <w:rsid w:val="002867CD"/>
    <w:rsid w:val="00294CB6"/>
    <w:rsid w:val="002A15F9"/>
    <w:rsid w:val="002B0E98"/>
    <w:rsid w:val="002D5D86"/>
    <w:rsid w:val="002E2496"/>
    <w:rsid w:val="0031141E"/>
    <w:rsid w:val="0032082D"/>
    <w:rsid w:val="003234F8"/>
    <w:rsid w:val="00325C9E"/>
    <w:rsid w:val="0033603B"/>
    <w:rsid w:val="003374CA"/>
    <w:rsid w:val="003464FE"/>
    <w:rsid w:val="003477D8"/>
    <w:rsid w:val="0036678A"/>
    <w:rsid w:val="00375B8B"/>
    <w:rsid w:val="003800A8"/>
    <w:rsid w:val="003A5142"/>
    <w:rsid w:val="003A7013"/>
    <w:rsid w:val="003C5F1F"/>
    <w:rsid w:val="003D50F7"/>
    <w:rsid w:val="003F15F7"/>
    <w:rsid w:val="0040375E"/>
    <w:rsid w:val="004308AA"/>
    <w:rsid w:val="00442911"/>
    <w:rsid w:val="00461787"/>
    <w:rsid w:val="004B2C42"/>
    <w:rsid w:val="004E1360"/>
    <w:rsid w:val="004F1626"/>
    <w:rsid w:val="00514A98"/>
    <w:rsid w:val="005161FA"/>
    <w:rsid w:val="00524D78"/>
    <w:rsid w:val="005418EC"/>
    <w:rsid w:val="005464AE"/>
    <w:rsid w:val="00547749"/>
    <w:rsid w:val="00547F5B"/>
    <w:rsid w:val="00550CD5"/>
    <w:rsid w:val="00561935"/>
    <w:rsid w:val="00593E15"/>
    <w:rsid w:val="005B0F92"/>
    <w:rsid w:val="005B1282"/>
    <w:rsid w:val="005B2FDB"/>
    <w:rsid w:val="005C15F4"/>
    <w:rsid w:val="005E1E61"/>
    <w:rsid w:val="005F6EEC"/>
    <w:rsid w:val="006122EC"/>
    <w:rsid w:val="006235F3"/>
    <w:rsid w:val="00646513"/>
    <w:rsid w:val="00657D40"/>
    <w:rsid w:val="00665536"/>
    <w:rsid w:val="0069094E"/>
    <w:rsid w:val="00692358"/>
    <w:rsid w:val="006925F0"/>
    <w:rsid w:val="00694A18"/>
    <w:rsid w:val="006A0519"/>
    <w:rsid w:val="006A3ACA"/>
    <w:rsid w:val="006A478A"/>
    <w:rsid w:val="006A50C3"/>
    <w:rsid w:val="006D7807"/>
    <w:rsid w:val="00702669"/>
    <w:rsid w:val="00713C26"/>
    <w:rsid w:val="00723947"/>
    <w:rsid w:val="00742D25"/>
    <w:rsid w:val="00764B9D"/>
    <w:rsid w:val="00782397"/>
    <w:rsid w:val="0078589F"/>
    <w:rsid w:val="007A1ACA"/>
    <w:rsid w:val="007B72C5"/>
    <w:rsid w:val="007C3E25"/>
    <w:rsid w:val="007C457D"/>
    <w:rsid w:val="007E3A77"/>
    <w:rsid w:val="008602E2"/>
    <w:rsid w:val="00865E31"/>
    <w:rsid w:val="008663D0"/>
    <w:rsid w:val="008755AB"/>
    <w:rsid w:val="00880E32"/>
    <w:rsid w:val="008865CF"/>
    <w:rsid w:val="008A2083"/>
    <w:rsid w:val="008A4C6E"/>
    <w:rsid w:val="008A6E21"/>
    <w:rsid w:val="008B1665"/>
    <w:rsid w:val="008B288B"/>
    <w:rsid w:val="008D2144"/>
    <w:rsid w:val="008E11FC"/>
    <w:rsid w:val="008E2448"/>
    <w:rsid w:val="008F144C"/>
    <w:rsid w:val="008F59B0"/>
    <w:rsid w:val="00943D80"/>
    <w:rsid w:val="0094520D"/>
    <w:rsid w:val="00962AD0"/>
    <w:rsid w:val="00974730"/>
    <w:rsid w:val="0097638D"/>
    <w:rsid w:val="00984C08"/>
    <w:rsid w:val="009A51F1"/>
    <w:rsid w:val="009B7A9F"/>
    <w:rsid w:val="009C0D2B"/>
    <w:rsid w:val="009D7F12"/>
    <w:rsid w:val="009F0B02"/>
    <w:rsid w:val="009F2470"/>
    <w:rsid w:val="00A07A48"/>
    <w:rsid w:val="00A6044F"/>
    <w:rsid w:val="00A61CAC"/>
    <w:rsid w:val="00A87425"/>
    <w:rsid w:val="00A94534"/>
    <w:rsid w:val="00AA7BC5"/>
    <w:rsid w:val="00AB73BF"/>
    <w:rsid w:val="00AC2432"/>
    <w:rsid w:val="00B826FF"/>
    <w:rsid w:val="00B82EAB"/>
    <w:rsid w:val="00B977FE"/>
    <w:rsid w:val="00BA547D"/>
    <w:rsid w:val="00BA7392"/>
    <w:rsid w:val="00BB4243"/>
    <w:rsid w:val="00BC1895"/>
    <w:rsid w:val="00BC6EAC"/>
    <w:rsid w:val="00BE0036"/>
    <w:rsid w:val="00C15CDC"/>
    <w:rsid w:val="00C26B4A"/>
    <w:rsid w:val="00C4236F"/>
    <w:rsid w:val="00C450AC"/>
    <w:rsid w:val="00C5253B"/>
    <w:rsid w:val="00C63947"/>
    <w:rsid w:val="00C81D3C"/>
    <w:rsid w:val="00C85F7F"/>
    <w:rsid w:val="00CB1718"/>
    <w:rsid w:val="00CB173B"/>
    <w:rsid w:val="00CB3D0D"/>
    <w:rsid w:val="00CE5839"/>
    <w:rsid w:val="00CF2B73"/>
    <w:rsid w:val="00CF608E"/>
    <w:rsid w:val="00D07861"/>
    <w:rsid w:val="00D25908"/>
    <w:rsid w:val="00D50E7E"/>
    <w:rsid w:val="00DA4448"/>
    <w:rsid w:val="00DB4C73"/>
    <w:rsid w:val="00DC0E12"/>
    <w:rsid w:val="00DC2033"/>
    <w:rsid w:val="00DC353D"/>
    <w:rsid w:val="00DE0861"/>
    <w:rsid w:val="00DE6107"/>
    <w:rsid w:val="00E00C6C"/>
    <w:rsid w:val="00E17928"/>
    <w:rsid w:val="00E226AC"/>
    <w:rsid w:val="00E61FED"/>
    <w:rsid w:val="00E64A1A"/>
    <w:rsid w:val="00E64C34"/>
    <w:rsid w:val="00E83125"/>
    <w:rsid w:val="00EC352B"/>
    <w:rsid w:val="00EC3F88"/>
    <w:rsid w:val="00F43261"/>
    <w:rsid w:val="00F4384D"/>
    <w:rsid w:val="00F44A38"/>
    <w:rsid w:val="00F51F60"/>
    <w:rsid w:val="00F535AA"/>
    <w:rsid w:val="00F62E89"/>
    <w:rsid w:val="00F66D96"/>
    <w:rsid w:val="00F846D4"/>
    <w:rsid w:val="00F95300"/>
    <w:rsid w:val="00FA2A90"/>
    <w:rsid w:val="00FA7E31"/>
    <w:rsid w:val="00FD0CDC"/>
    <w:rsid w:val="00FD7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947"/>
  </w:style>
  <w:style w:type="paragraph" w:styleId="1">
    <w:name w:val="heading 1"/>
    <w:basedOn w:val="a"/>
    <w:next w:val="a"/>
    <w:link w:val="10"/>
    <w:qFormat/>
    <w:rsid w:val="00DC0E12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C0E12"/>
    <w:pPr>
      <w:keepNext/>
      <w:spacing w:before="120" w:after="60" w:line="240" w:lineRule="auto"/>
      <w:jc w:val="center"/>
      <w:outlineLvl w:val="1"/>
    </w:pPr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C0E12"/>
    <w:pPr>
      <w:keepNext/>
      <w:spacing w:before="120" w:after="60" w:line="240" w:lineRule="auto"/>
      <w:ind w:firstLine="567"/>
      <w:jc w:val="both"/>
      <w:outlineLvl w:val="2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C0E12"/>
    <w:pPr>
      <w:keepNext/>
      <w:tabs>
        <w:tab w:val="left" w:pos="2040"/>
      </w:tabs>
      <w:spacing w:after="0" w:line="240" w:lineRule="auto"/>
      <w:outlineLvl w:val="3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C0E12"/>
    <w:pPr>
      <w:keepNext/>
      <w:tabs>
        <w:tab w:val="left" w:pos="2040"/>
      </w:tabs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C0E12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C0E12"/>
    <w:pPr>
      <w:keepNext/>
      <w:spacing w:after="0" w:line="240" w:lineRule="auto"/>
      <w:ind w:left="3969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C0E12"/>
    <w:pPr>
      <w:keepNext/>
      <w:spacing w:after="0" w:line="240" w:lineRule="auto"/>
      <w:ind w:left="4820" w:right="-738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E12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0E12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C0E12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0E12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C0E12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C0E1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C0E12"/>
  </w:style>
  <w:style w:type="paragraph" w:styleId="a3">
    <w:name w:val="List Paragraph"/>
    <w:basedOn w:val="a"/>
    <w:qFormat/>
    <w:rsid w:val="00DC0E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DC0E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DC0E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 Знак"/>
    <w:basedOn w:val="a"/>
    <w:rsid w:val="00DC0E1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andard">
    <w:name w:val="Standard"/>
    <w:rsid w:val="00DC0E1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ConsPlusNormal">
    <w:name w:val="ConsPlusNormal Знак"/>
    <w:link w:val="ConsPlusNormal0"/>
    <w:locked/>
    <w:rsid w:val="00DC0E12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DC0E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6">
    <w:name w:val="Hyperlink"/>
    <w:basedOn w:val="a0"/>
    <w:uiPriority w:val="99"/>
    <w:unhideWhenUsed/>
    <w:rsid w:val="00DC0E12"/>
    <w:rPr>
      <w:color w:val="0000FF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uiPriority w:val="99"/>
    <w:semiHidden/>
    <w:rsid w:val="00DC0E1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footnote reference"/>
    <w:uiPriority w:val="99"/>
    <w:semiHidden/>
    <w:unhideWhenUsed/>
    <w:rsid w:val="00DC0E12"/>
    <w:rPr>
      <w:vertAlign w:val="superscript"/>
    </w:rPr>
  </w:style>
  <w:style w:type="paragraph" w:styleId="aa">
    <w:name w:val="Balloon Text"/>
    <w:basedOn w:val="a"/>
    <w:link w:val="ab"/>
    <w:semiHidden/>
    <w:unhideWhenUsed/>
    <w:rsid w:val="00DC0E1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DC0E12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DC0E12"/>
  </w:style>
  <w:style w:type="numbering" w:customStyle="1" w:styleId="111">
    <w:name w:val="Нет списка111"/>
    <w:next w:val="a2"/>
    <w:uiPriority w:val="99"/>
    <w:semiHidden/>
    <w:unhideWhenUsed/>
    <w:rsid w:val="00DC0E12"/>
  </w:style>
  <w:style w:type="character" w:styleId="ad">
    <w:name w:val="FollowedHyperlink"/>
    <w:semiHidden/>
    <w:unhideWhenUsed/>
    <w:rsid w:val="00DC0E12"/>
    <w:rPr>
      <w:color w:val="800080"/>
      <w:u w:val="single"/>
    </w:rPr>
  </w:style>
  <w:style w:type="paragraph" w:styleId="ae">
    <w:name w:val="header"/>
    <w:basedOn w:val="a"/>
    <w:link w:val="af"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Title"/>
    <w:basedOn w:val="a"/>
    <w:link w:val="af3"/>
    <w:qFormat/>
    <w:rsid w:val="00DC0E12"/>
    <w:pPr>
      <w:shd w:val="clear" w:color="auto" w:fill="FFFFFF"/>
      <w:autoSpaceDE w:val="0"/>
      <w:autoSpaceDN w:val="0"/>
      <w:adjustRightInd w:val="0"/>
      <w:spacing w:after="0" w:line="240" w:lineRule="auto"/>
      <w:ind w:firstLine="1080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af3">
    <w:name w:val="Название Знак"/>
    <w:basedOn w:val="a0"/>
    <w:link w:val="af2"/>
    <w:rsid w:val="00DC0E12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eastAsia="ru-RU"/>
    </w:rPr>
  </w:style>
  <w:style w:type="paragraph" w:styleId="af4">
    <w:name w:val="Body Text Indent"/>
    <w:basedOn w:val="a"/>
    <w:link w:val="af5"/>
    <w:unhideWhenUsed/>
    <w:rsid w:val="00DC0E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Subtitle"/>
    <w:basedOn w:val="a"/>
    <w:link w:val="af7"/>
    <w:qFormat/>
    <w:rsid w:val="00DC0E12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f7">
    <w:name w:val="Подзаголовок Знак"/>
    <w:basedOn w:val="a0"/>
    <w:link w:val="af6"/>
    <w:rsid w:val="00DC0E1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DC0E12"/>
    <w:pPr>
      <w:spacing w:after="0" w:line="240" w:lineRule="auto"/>
      <w:ind w:right="611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C0E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C0E12"/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paragraph" w:styleId="23">
    <w:name w:val="Body Text Indent 2"/>
    <w:basedOn w:val="a"/>
    <w:link w:val="24"/>
    <w:unhideWhenUsed/>
    <w:rsid w:val="00DC0E12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DC0E12"/>
    <w:pPr>
      <w:autoSpaceDE w:val="0"/>
      <w:autoSpaceDN w:val="0"/>
      <w:adjustRightInd w:val="0"/>
      <w:spacing w:after="0" w:line="320" w:lineRule="atLeast"/>
      <w:ind w:left="420" w:hanging="42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DC0E1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8">
    <w:name w:val="No Spacing"/>
    <w:qFormat/>
    <w:rsid w:val="00DC0E1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Заголовок1"/>
    <w:basedOn w:val="a"/>
    <w:next w:val="a4"/>
    <w:rsid w:val="00DC0E12"/>
    <w:pPr>
      <w:widowControl w:val="0"/>
      <w:suppressAutoHyphens/>
      <w:autoSpaceDE w:val="0"/>
      <w:spacing w:after="0" w:line="480" w:lineRule="exact"/>
      <w:ind w:left="340" w:right="400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rsid w:val="00DC0E1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Без интервала1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5">
    <w:name w:val="Абзац списка1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5">
    <w:name w:val="Без интервала2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6">
    <w:name w:val="Абзац списка2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Postan">
    <w:name w:val="Postan"/>
    <w:basedOn w:val="a"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C0E1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DC0E1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9">
    <w:name w:val="page number"/>
    <w:unhideWhenUsed/>
    <w:rsid w:val="00DC0E12"/>
    <w:rPr>
      <w:rFonts w:ascii="Times New Roman" w:hAnsi="Times New Roman" w:cs="Times New Roman" w:hint="default"/>
    </w:rPr>
  </w:style>
  <w:style w:type="table" w:customStyle="1" w:styleId="16">
    <w:name w:val="Сетка таблицы1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2"/>
    <w:semiHidden/>
    <w:rsid w:val="00DC0E12"/>
  </w:style>
  <w:style w:type="paragraph" w:styleId="afa">
    <w:name w:val="Block Text"/>
    <w:basedOn w:val="a"/>
    <w:rsid w:val="00DC0E12"/>
    <w:pPr>
      <w:spacing w:after="0" w:line="240" w:lineRule="auto"/>
      <w:ind w:left="3969" w:right="-738" w:firstLine="85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0">
    <w:name w:val="Обычный +13 пт"/>
    <w:basedOn w:val="a"/>
    <w:link w:val="131"/>
    <w:rsid w:val="00DC0E1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131">
    <w:name w:val="Обычный +13 пт Знак"/>
    <w:link w:val="130"/>
    <w:rsid w:val="00DC0E12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DC0E1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rsid w:val="00DC0E12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DC0E12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1">
    <w:name w:val="s11"/>
    <w:rsid w:val="00DC0E12"/>
    <w:rPr>
      <w:rFonts w:cs="Times New Roman"/>
      <w:color w:val="000000"/>
    </w:rPr>
  </w:style>
  <w:style w:type="character" w:customStyle="1" w:styleId="snippetequal">
    <w:name w:val="snippet_equal"/>
    <w:basedOn w:val="a0"/>
    <w:rsid w:val="00DC0E12"/>
  </w:style>
  <w:style w:type="character" w:customStyle="1" w:styleId="blk">
    <w:name w:val="blk"/>
    <w:rsid w:val="00DC0E12"/>
  </w:style>
  <w:style w:type="character" w:customStyle="1" w:styleId="afb">
    <w:name w:val="Гипертекстовая ссылка"/>
    <w:rsid w:val="00DC0E12"/>
    <w:rPr>
      <w:b/>
      <w:bCs/>
      <w:color w:val="106BBE"/>
      <w:sz w:val="26"/>
      <w:szCs w:val="26"/>
    </w:rPr>
  </w:style>
  <w:style w:type="paragraph" w:customStyle="1" w:styleId="17">
    <w:name w:val="Знак Знак Знак Знак1"/>
    <w:basedOn w:val="a"/>
    <w:rsid w:val="00DC0E1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1">
    <w:name w:val="consplusnormal"/>
    <w:basedOn w:val="a"/>
    <w:rsid w:val="00DC0E1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Знак"/>
    <w:basedOn w:val="a"/>
    <w:rsid w:val="00DC0E12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styleId="afd">
    <w:name w:val="endnote text"/>
    <w:basedOn w:val="a"/>
    <w:link w:val="afe"/>
    <w:semiHidden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semiHidden/>
    <w:rsid w:val="00DC0E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semiHidden/>
    <w:rsid w:val="00DC0E12"/>
    <w:rPr>
      <w:vertAlign w:val="superscript"/>
    </w:rPr>
  </w:style>
  <w:style w:type="paragraph" w:styleId="aff0">
    <w:name w:val="Document Map"/>
    <w:basedOn w:val="a"/>
    <w:link w:val="aff1"/>
    <w:semiHidden/>
    <w:rsid w:val="00DC0E1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1">
    <w:name w:val="Схема документа Знак"/>
    <w:basedOn w:val="a0"/>
    <w:link w:val="aff0"/>
    <w:semiHidden/>
    <w:rsid w:val="00DC0E1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VDzhevelo">
    <w:name w:val="V_Dzhevelo"/>
    <w:semiHidden/>
    <w:rsid w:val="00DC0E12"/>
    <w:rPr>
      <w:rFonts w:ascii="Arial" w:hAnsi="Arial" w:cs="Arial"/>
      <w:color w:val="auto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DC0E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5">
    <w:name w:val="Сетка таблицы3"/>
    <w:basedOn w:val="a1"/>
    <w:next w:val="ac"/>
    <w:uiPriority w:val="59"/>
    <w:rsid w:val="00DC0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"/>
    <w:next w:val="a2"/>
    <w:semiHidden/>
    <w:rsid w:val="00DC0E12"/>
  </w:style>
  <w:style w:type="character" w:customStyle="1" w:styleId="aff2">
    <w:name w:val="Обычный (веб) Знак"/>
    <w:aliases w:val="_а_Е’__ (дќа) И’ц_1 Знак,_а_Е’__ (дќа) И’ц_ И’ц_ Знак,___С¬__ (_x_) ÷¬__1 Знак,___С¬__ (_x_) ÷¬__ ÷¬__ Знак"/>
    <w:link w:val="aff3"/>
    <w:locked/>
    <w:rsid w:val="00DC0E12"/>
    <w:rPr>
      <w:sz w:val="24"/>
      <w:szCs w:val="24"/>
      <w:lang w:eastAsia="ru-RU"/>
    </w:rPr>
  </w:style>
  <w:style w:type="paragraph" w:styleId="aff3">
    <w:name w:val="Normal (Web)"/>
    <w:aliases w:val="_а_Е’__ (дќа) И’ц_1,_а_Е’__ (дќа) И’ц_ И’ц_,___С¬__ (_x_) ÷¬__1,___С¬__ (_x_) ÷¬__ ÷¬__"/>
    <w:basedOn w:val="a"/>
    <w:link w:val="aff2"/>
    <w:rsid w:val="00DC0E1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ff4">
    <w:name w:val="Strong"/>
    <w:uiPriority w:val="99"/>
    <w:qFormat/>
    <w:rsid w:val="00DC0E12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550CD5"/>
    <w:rPr>
      <w:color w:val="605E5C"/>
      <w:shd w:val="clear" w:color="auto" w:fill="E1DFDD"/>
    </w:rPr>
  </w:style>
  <w:style w:type="paragraph" w:customStyle="1" w:styleId="18">
    <w:name w:val="Обычный1"/>
    <w:rsid w:val="00692358"/>
    <w:rPr>
      <w:rFonts w:ascii="Calibri" w:eastAsia="Calibri" w:hAnsi="Calibri" w:cs="Calibri"/>
      <w:lang w:eastAsia="ru-RU"/>
    </w:rPr>
  </w:style>
  <w:style w:type="paragraph" w:customStyle="1" w:styleId="s15">
    <w:name w:val="s15"/>
    <w:basedOn w:val="a"/>
    <w:rsid w:val="004308A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13C26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character" w:styleId="aff5">
    <w:name w:val="Emphasis"/>
    <w:qFormat/>
    <w:rsid w:val="00713C26"/>
    <w:rPr>
      <w:i/>
      <w:iCs/>
    </w:rPr>
  </w:style>
  <w:style w:type="paragraph" w:customStyle="1" w:styleId="s1">
    <w:name w:val="s_1"/>
    <w:basedOn w:val="a"/>
    <w:rsid w:val="004B2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A87425"/>
  </w:style>
  <w:style w:type="paragraph" w:customStyle="1" w:styleId="s32">
    <w:name w:val="s32"/>
    <w:basedOn w:val="a"/>
    <w:rsid w:val="00A8742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9">
    <w:name w:val="Основной текст (2)"/>
    <w:basedOn w:val="a0"/>
    <w:rsid w:val="0012779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A54C5-7F3C-46A3-B882-119744E52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2089</Words>
  <Characters>11910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EL</cp:lastModifiedBy>
  <cp:revision>3</cp:revision>
  <cp:lastPrinted>2021-09-27T12:37:00Z</cp:lastPrinted>
  <dcterms:created xsi:type="dcterms:W3CDTF">2022-05-31T06:14:00Z</dcterms:created>
  <dcterms:modified xsi:type="dcterms:W3CDTF">2022-05-31T06:17:00Z</dcterms:modified>
</cp:coreProperties>
</file>