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2E" w:rsidRPr="00F54317" w:rsidRDefault="0030772E" w:rsidP="0030772E">
      <w:pPr>
        <w:jc w:val="center"/>
        <w:rPr>
          <w:b/>
          <w:sz w:val="28"/>
        </w:rPr>
      </w:pPr>
      <w:r w:rsidRPr="00F54317">
        <w:rPr>
          <w:b/>
          <w:sz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30772E" w:rsidRDefault="003077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031"/>
        <w:gridCol w:w="2410"/>
      </w:tblGrid>
      <w:tr w:rsidR="00377462" w:rsidTr="00377462">
        <w:tc>
          <w:tcPr>
            <w:tcW w:w="7008" w:type="dxa"/>
            <w:gridSpan w:val="3"/>
          </w:tcPr>
          <w:p w:rsidR="00377462" w:rsidRDefault="00377462" w:rsidP="00664A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Охраняемый природный ландшафт</w:t>
            </w:r>
          </w:p>
        </w:tc>
      </w:tr>
      <w:tr w:rsidR="00377462" w:rsidTr="00664A87">
        <w:tc>
          <w:tcPr>
            <w:tcW w:w="567" w:type="dxa"/>
            <w:vMerge w:val="restart"/>
          </w:tcPr>
          <w:p w:rsidR="00377462" w:rsidRDefault="00377462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1" w:type="dxa"/>
          </w:tcPr>
          <w:p w:rsidR="00377462" w:rsidRDefault="00377462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на территории ООПТ запреты или ограничения на осуществление любой деятельности, если она причиняет вред природным комплексам и их компонентам или противоречит целям создания ООПТ:</w:t>
            </w:r>
          </w:p>
          <w:p w:rsidR="00377462" w:rsidRDefault="00377462" w:rsidP="00664A8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сохранению и восстановлению природных комплексов (природных ландшафтов);</w:t>
            </w:r>
          </w:p>
        </w:tc>
        <w:tc>
          <w:tcPr>
            <w:tcW w:w="2410" w:type="dxa"/>
            <w:vMerge w:val="restart"/>
          </w:tcPr>
          <w:p w:rsidR="00377462" w:rsidRDefault="00F61D60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consultantplus://offline/ref=79AA5D7397E6094AAAD593612B99A15C8E575B0510F3A1AE2361EF5B41F27135AEDEB3CAD7F6189E03A79A9104F2E98DA8295B7B58CE253AsAx2L" w:history="1">
              <w:r w:rsidR="00377462">
                <w:rPr>
                  <w:rFonts w:ascii="Times New Roman" w:hAnsi="Times New Roman" w:cs="Times New Roman"/>
                  <w:sz w:val="24"/>
                  <w:szCs w:val="24"/>
                </w:rPr>
                <w:t xml:space="preserve"> п. «в» части 2 статьи 33</w:t>
              </w:r>
            </w:hyperlink>
            <w:r w:rsidR="0037746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14.03.1995 N 33-ФЗ "Об особо охраняемых природных территориях"</w:t>
            </w:r>
          </w:p>
        </w:tc>
      </w:tr>
      <w:tr w:rsidR="00377462" w:rsidTr="00664A87">
        <w:tc>
          <w:tcPr>
            <w:tcW w:w="567" w:type="dxa"/>
            <w:vMerge/>
          </w:tcPr>
          <w:p w:rsidR="00377462" w:rsidRDefault="00377462" w:rsidP="00664A87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377462" w:rsidRDefault="00377462" w:rsidP="00664A8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1.2. сохранению и восстановлению редких и исчезающих видов растений и животных, в том числе ценных видов в хозяйственном, научном и культурном отношениях;</w:t>
            </w:r>
            <w:proofErr w:type="gramEnd"/>
          </w:p>
        </w:tc>
        <w:tc>
          <w:tcPr>
            <w:tcW w:w="2410" w:type="dxa"/>
            <w:vMerge/>
          </w:tcPr>
          <w:p w:rsidR="00377462" w:rsidRDefault="00377462" w:rsidP="00664A87">
            <w:pPr>
              <w:rPr>
                <w:sz w:val="24"/>
                <w:szCs w:val="24"/>
              </w:rPr>
            </w:pPr>
          </w:p>
        </w:tc>
      </w:tr>
      <w:tr w:rsidR="00377462" w:rsidTr="00664A87">
        <w:tc>
          <w:tcPr>
            <w:tcW w:w="567" w:type="dxa"/>
            <w:vMerge/>
          </w:tcPr>
          <w:p w:rsidR="00377462" w:rsidRDefault="00377462" w:rsidP="00664A87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377462" w:rsidRDefault="00377462" w:rsidP="00664A8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сохранению ископаемых объектов;</w:t>
            </w:r>
          </w:p>
        </w:tc>
        <w:tc>
          <w:tcPr>
            <w:tcW w:w="2410" w:type="dxa"/>
            <w:vMerge/>
          </w:tcPr>
          <w:p w:rsidR="00377462" w:rsidRDefault="00377462" w:rsidP="00664A87">
            <w:pPr>
              <w:rPr>
                <w:sz w:val="24"/>
                <w:szCs w:val="24"/>
              </w:rPr>
            </w:pPr>
          </w:p>
        </w:tc>
      </w:tr>
      <w:tr w:rsidR="00377462" w:rsidTr="00664A87">
        <w:tc>
          <w:tcPr>
            <w:tcW w:w="567" w:type="dxa"/>
            <w:vMerge/>
          </w:tcPr>
          <w:p w:rsidR="00377462" w:rsidRDefault="00377462" w:rsidP="00664A87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377462" w:rsidRDefault="00377462" w:rsidP="00664A8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сохранению и восстановлению ценных водных объектов и экологических систем;</w:t>
            </w:r>
          </w:p>
        </w:tc>
        <w:tc>
          <w:tcPr>
            <w:tcW w:w="2410" w:type="dxa"/>
            <w:vMerge/>
          </w:tcPr>
          <w:p w:rsidR="00377462" w:rsidRDefault="00377462" w:rsidP="00664A87">
            <w:pPr>
              <w:rPr>
                <w:sz w:val="24"/>
                <w:szCs w:val="24"/>
              </w:rPr>
            </w:pPr>
          </w:p>
        </w:tc>
      </w:tr>
      <w:tr w:rsidR="00377462" w:rsidTr="00664A87">
        <w:tc>
          <w:tcPr>
            <w:tcW w:w="567" w:type="dxa"/>
            <w:vMerge/>
          </w:tcPr>
          <w:p w:rsidR="00377462" w:rsidRDefault="00377462" w:rsidP="00664A87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</w:tcPr>
          <w:p w:rsidR="00377462" w:rsidRDefault="00377462" w:rsidP="00664A8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сохранению ценных объектов и комплексов неживой природы?</w:t>
            </w:r>
          </w:p>
        </w:tc>
        <w:tc>
          <w:tcPr>
            <w:tcW w:w="2410" w:type="dxa"/>
            <w:vMerge/>
          </w:tcPr>
          <w:p w:rsidR="00377462" w:rsidRDefault="00377462" w:rsidP="00664A87">
            <w:pPr>
              <w:rPr>
                <w:sz w:val="24"/>
                <w:szCs w:val="24"/>
              </w:rPr>
            </w:pPr>
          </w:p>
        </w:tc>
      </w:tr>
      <w:tr w:rsidR="00377462" w:rsidTr="00664A87">
        <w:tc>
          <w:tcPr>
            <w:tcW w:w="567" w:type="dxa"/>
          </w:tcPr>
          <w:p w:rsidR="00377462" w:rsidRDefault="00377462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62" w:rsidRDefault="00377462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1" w:type="dxa"/>
          </w:tcPr>
          <w:p w:rsidR="00377462" w:rsidRDefault="00377462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лицом режим особой охраны территории ООПТ?</w:t>
            </w:r>
          </w:p>
        </w:tc>
        <w:tc>
          <w:tcPr>
            <w:tcW w:w="2410" w:type="dxa"/>
          </w:tcPr>
          <w:p w:rsidR="00377462" w:rsidRDefault="00377462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Ч.1 </w:t>
            </w:r>
            <w:hyperlink r:id="rId5" w:tooltip="consultantplus://offline/ref=79AA5D7397E6094AAAD593612B99A15C8E575B0510F3A1AE2361EF5B41F27135AEDEB3CAD7F6199C05A79A9104F2E98DA8295B7B58CE253AsAx2L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статьи 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14.03.1995 N 33-ФЗ "Об особо охраняемых природных территориях"</w:t>
            </w:r>
          </w:p>
        </w:tc>
      </w:tr>
      <w:tr w:rsidR="00377462" w:rsidTr="00664A87">
        <w:tc>
          <w:tcPr>
            <w:tcW w:w="567" w:type="dxa"/>
          </w:tcPr>
          <w:p w:rsidR="00377462" w:rsidRDefault="00377462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1" w:type="dxa"/>
          </w:tcPr>
          <w:p w:rsidR="00377462" w:rsidRDefault="00377462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лицом на территориях, на которых находятся ООПТ  запрет на осуществление всякой деятельности, влекущей за собой нарушение природного ландшафта?</w:t>
            </w:r>
          </w:p>
        </w:tc>
        <w:tc>
          <w:tcPr>
            <w:tcW w:w="2410" w:type="dxa"/>
          </w:tcPr>
          <w:p w:rsidR="00377462" w:rsidRDefault="00F61D60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consultantplus://offline/ref=79AA5D7397E6094AAAD593612B99A15C8E575B0510F3A1AE2361EF5B41F27135AEDEB3CAD7F6189C07A79A9104F2E98DA8295B7B58CE253AsAx2L" w:history="1">
              <w:r w:rsidR="00377462">
                <w:rPr>
                  <w:rFonts w:ascii="Times New Roman" w:hAnsi="Times New Roman" w:cs="Times New Roman"/>
                  <w:sz w:val="24"/>
                  <w:szCs w:val="24"/>
                </w:rPr>
                <w:t>статья</w:t>
              </w:r>
            </w:hyperlink>
            <w:r w:rsidR="00377462">
              <w:rPr>
                <w:rFonts w:ascii="Times New Roman" w:hAnsi="Times New Roman" w:cs="Times New Roman"/>
                <w:sz w:val="24"/>
                <w:szCs w:val="24"/>
              </w:rPr>
              <w:t xml:space="preserve"> 29 Федерального закона от 14.03.1995 N 33-ФЗ "Об особо охраняемых природных территориях"</w:t>
            </w:r>
          </w:p>
        </w:tc>
      </w:tr>
      <w:tr w:rsidR="00377462" w:rsidTr="00664A87">
        <w:tc>
          <w:tcPr>
            <w:tcW w:w="567" w:type="dxa"/>
          </w:tcPr>
          <w:p w:rsidR="00377462" w:rsidRDefault="00377462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1" w:type="dxa"/>
          </w:tcPr>
          <w:p w:rsidR="00377462" w:rsidRDefault="00377462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режима особой охраны памятников природы?</w:t>
            </w:r>
          </w:p>
          <w:p w:rsidR="00377462" w:rsidRDefault="00377462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7462" w:rsidRDefault="00377462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164D">
              <w:rPr>
                <w:rFonts w:ascii="Times New Roman" w:hAnsi="Times New Roman" w:cs="Times New Roman"/>
              </w:rPr>
              <w:lastRenderedPageBreak/>
              <w:t xml:space="preserve">Статья 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14.03.1995 N 33-ФЗ "Об особо охраняемых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территориях"</w:t>
            </w:r>
          </w:p>
        </w:tc>
      </w:tr>
      <w:tr w:rsidR="00377462" w:rsidTr="00377462">
        <w:tc>
          <w:tcPr>
            <w:tcW w:w="7008" w:type="dxa"/>
            <w:gridSpan w:val="3"/>
          </w:tcPr>
          <w:p w:rsidR="00377462" w:rsidRDefault="00377462" w:rsidP="00664A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требования в области охраны окружающей среды</w:t>
            </w:r>
          </w:p>
        </w:tc>
      </w:tr>
      <w:tr w:rsidR="00377462" w:rsidTr="00664A87">
        <w:tc>
          <w:tcPr>
            <w:tcW w:w="567" w:type="dxa"/>
          </w:tcPr>
          <w:p w:rsidR="00377462" w:rsidRDefault="00377462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1" w:type="dxa"/>
          </w:tcPr>
          <w:p w:rsidR="00377462" w:rsidRDefault="00377462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лицом на особо охраняемой природной территории и в границах его охранной зоны запрет на осуществление хозяйственной и иной деятельности, оказывающей негативное воздействие на окружающую среду и ведущая к деградации и (или) уничтожению природных объектов, имеющих особое природоохранное, научное, историко-культурное, эстетическое, рекреационное, оздоровительное и иное ценное значение и находящихся под особой охраной?</w:t>
            </w:r>
            <w:proofErr w:type="gramEnd"/>
          </w:p>
        </w:tc>
        <w:tc>
          <w:tcPr>
            <w:tcW w:w="2410" w:type="dxa"/>
          </w:tcPr>
          <w:p w:rsidR="00377462" w:rsidRDefault="00F61D60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consultantplus://offline/ref=79AA5D7397E6094AAAD593612B99A15C8E555F0D10F3A1AE2361EF5B41F27135AEDEB3CED6FF11CA54E89BCD42A0FA8FA629597247sCx5L" w:history="1">
              <w:r w:rsidR="00377462">
                <w:rPr>
                  <w:rFonts w:ascii="Times New Roman" w:hAnsi="Times New Roman" w:cs="Times New Roman"/>
                  <w:sz w:val="24"/>
                  <w:szCs w:val="24"/>
                </w:rPr>
                <w:t>пункт 2</w:t>
              </w:r>
            </w:hyperlink>
            <w:r w:rsidR="00377462">
              <w:rPr>
                <w:rFonts w:ascii="Times New Roman" w:hAnsi="Times New Roman" w:cs="Times New Roman"/>
                <w:sz w:val="24"/>
                <w:szCs w:val="24"/>
              </w:rPr>
              <w:t xml:space="preserve"> статьи 59 Федерального закона от 10.01.2002 N 7-ФЗ "Об охране окружающей среды"</w:t>
            </w:r>
          </w:p>
        </w:tc>
      </w:tr>
      <w:tr w:rsidR="00377462" w:rsidTr="00664A87">
        <w:tc>
          <w:tcPr>
            <w:tcW w:w="567" w:type="dxa"/>
          </w:tcPr>
          <w:p w:rsidR="00377462" w:rsidRDefault="00377462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1" w:type="dxa"/>
          </w:tcPr>
          <w:p w:rsidR="00377462" w:rsidRDefault="00377462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ли лицом положительное заключение государственной экологической экспертизы федерального уровня в отношении проектной документации объектов, строительство, реконструкцию которых предполагается осуществлять на землях ООПТ регионального значения?</w:t>
            </w:r>
          </w:p>
        </w:tc>
        <w:tc>
          <w:tcPr>
            <w:tcW w:w="2410" w:type="dxa"/>
          </w:tcPr>
          <w:p w:rsidR="00377462" w:rsidRDefault="00F61D60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consultantplus://offline/ref=79AA5D7397E6094AAAD593612B99A15C8E575B0C10F3A1AE2361EF5B41F27135AEDEB3CAD0F511CA54E89BCD42A0FA8FA629597247sCx5L" w:history="1">
              <w:r w:rsidR="00377462">
                <w:rPr>
                  <w:rFonts w:ascii="Times New Roman" w:hAnsi="Times New Roman" w:cs="Times New Roman"/>
                  <w:sz w:val="24"/>
                  <w:szCs w:val="24"/>
                </w:rPr>
                <w:t>подпункт 7.1 статьи 11</w:t>
              </w:r>
            </w:hyperlink>
            <w:r w:rsidR="0037746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23.11.1995 N 174-ФЗ "Об экологической экспертизе"</w:t>
            </w:r>
          </w:p>
        </w:tc>
      </w:tr>
      <w:tr w:rsidR="00377462" w:rsidTr="00664A87">
        <w:tc>
          <w:tcPr>
            <w:tcW w:w="567" w:type="dxa"/>
          </w:tcPr>
          <w:p w:rsidR="00377462" w:rsidRDefault="00377462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31" w:type="dxa"/>
          </w:tcPr>
          <w:p w:rsidR="00377462" w:rsidRDefault="00377462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ли лицом положительное заключение государственной экологической экспертизы федерального уровня в отношении объекта, строительство, реконструкцию которого предполагается осуществлять на землях ООПТ регионального значения, и ранее получившего положительное заключение государственной экологической экспертизы, в случае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истечения срока действия положительного заключения государственной экологической экспертизы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377462" w:rsidRDefault="00F61D60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consultantplus://offline/ref=79AA5D7397E6094AAAD593612B99A15C8E575B0C10F3A1AE2361EF5B41F27135AEDEB3CAD3F611CA54E89BCD42A0FA8FA629597247sCx5L" w:history="1">
              <w:r w:rsidR="00377462">
                <w:rPr>
                  <w:rFonts w:ascii="Times New Roman" w:hAnsi="Times New Roman" w:cs="Times New Roman"/>
                  <w:sz w:val="24"/>
                  <w:szCs w:val="24"/>
                </w:rPr>
                <w:t>абзац четвертый подпункта 8 статьи 11</w:t>
              </w:r>
            </w:hyperlink>
            <w:r w:rsidR="0037746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23.11.1995 N 174-ФЗ "Об экологической экспертизе"</w:t>
            </w:r>
          </w:p>
        </w:tc>
      </w:tr>
      <w:tr w:rsidR="00377462" w:rsidTr="00664A87">
        <w:tc>
          <w:tcPr>
            <w:tcW w:w="567" w:type="dxa"/>
          </w:tcPr>
          <w:p w:rsidR="00377462" w:rsidRDefault="00377462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31" w:type="dxa"/>
          </w:tcPr>
          <w:p w:rsidR="00377462" w:rsidRDefault="00377462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лицом хозяйственная и иная деятельность в соответствии с документацией, получившей положительное заключение государственной экологической экспертизы 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объекта государственной экологической экспертизы?</w:t>
            </w:r>
          </w:p>
        </w:tc>
        <w:tc>
          <w:tcPr>
            <w:tcW w:w="2410" w:type="dxa"/>
          </w:tcPr>
          <w:p w:rsidR="00377462" w:rsidRDefault="00F61D60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consultantplus://offline/ref=79AA5D7397E6094AAAD593612B99A15C8E575B0C10F3A1AE2361EF5B41F27135AEDEB3CAD7F6189704A79A9104F2E98DA8295B7B58CE253AsAx2L" w:history="1">
              <w:r w:rsidR="00377462">
                <w:rPr>
                  <w:rFonts w:ascii="Times New Roman" w:hAnsi="Times New Roman" w:cs="Times New Roman"/>
                  <w:sz w:val="24"/>
                  <w:szCs w:val="24"/>
                </w:rPr>
                <w:t>абзац пятый статьи 27</w:t>
              </w:r>
            </w:hyperlink>
            <w:r w:rsidR="0037746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23.11.1995 N 174-ФЗ "Об экологической экспертизе"</w:t>
            </w:r>
          </w:p>
        </w:tc>
      </w:tr>
      <w:tr w:rsidR="00377462" w:rsidTr="00664A87">
        <w:tc>
          <w:tcPr>
            <w:tcW w:w="567" w:type="dxa"/>
          </w:tcPr>
          <w:p w:rsidR="00377462" w:rsidRDefault="00377462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031" w:type="dxa"/>
          </w:tcPr>
          <w:p w:rsidR="00377462" w:rsidRDefault="00377462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 ли лицом вред, причиненный природным объектам и комплексам в границах особо охраняемых природных территорий?</w:t>
            </w:r>
          </w:p>
        </w:tc>
        <w:tc>
          <w:tcPr>
            <w:tcW w:w="2410" w:type="dxa"/>
          </w:tcPr>
          <w:p w:rsidR="00377462" w:rsidRDefault="00F61D60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consultantplus://offline/ref=79AA5D7397E6094AAAD593612B99A15C8E575B0510F3A1AE2361EF5B41F27135AEDEB3CAD7F618960CA79A9104F2E98DA8295B7B58CE253AsAx2L" w:history="1">
              <w:r w:rsidR="00377462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36</w:t>
              </w:r>
            </w:hyperlink>
            <w:r w:rsidR="0037746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14.03.1995 N 33-ФЗ "Об особо охраняемых природных территориях"</w:t>
            </w:r>
          </w:p>
        </w:tc>
      </w:tr>
      <w:tr w:rsidR="00377462" w:rsidTr="00377462">
        <w:tc>
          <w:tcPr>
            <w:tcW w:w="7008" w:type="dxa"/>
            <w:gridSpan w:val="3"/>
          </w:tcPr>
          <w:p w:rsidR="00377462" w:rsidRDefault="00377462" w:rsidP="00664A8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атмосферного воздуха</w:t>
            </w:r>
          </w:p>
        </w:tc>
      </w:tr>
      <w:tr w:rsidR="00377462" w:rsidTr="00664A87">
        <w:tc>
          <w:tcPr>
            <w:tcW w:w="567" w:type="dxa"/>
          </w:tcPr>
          <w:p w:rsidR="00377462" w:rsidRDefault="00377462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31" w:type="dxa"/>
          </w:tcPr>
          <w:p w:rsidR="00377462" w:rsidRDefault="00377462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лицом на особо охраняемых природных территориях либо в их охранных зонах нормативы допустимых выбросов?</w:t>
            </w:r>
          </w:p>
        </w:tc>
        <w:tc>
          <w:tcPr>
            <w:tcW w:w="2410" w:type="dxa"/>
          </w:tcPr>
          <w:p w:rsidR="00377462" w:rsidRDefault="00F61D60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consultantplus://offline/ref=79AA5D7397E6094AAAD593612B99A15C8E555F0D10F3A1AE2361EF5B41F27135AEDEB3CAD7F6189B05A79A9104F2E98DA8295B7B58CE253AsAx2L" w:history="1">
              <w:r w:rsidR="00377462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3774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tooltip="consultantplus://offline/ref=79AA5D7397E6094AAAD593612B99A15C8E555F0D10F3A1AE2361EF5B41F27135AEDEB3CAD7F6189B0DA79A9104F2E98DA8295B7B58CE253AsAx2L" w:history="1">
              <w:r w:rsidR="00377462">
                <w:rPr>
                  <w:rFonts w:ascii="Times New Roman" w:hAnsi="Times New Roman" w:cs="Times New Roman"/>
                  <w:sz w:val="24"/>
                  <w:szCs w:val="24"/>
                </w:rPr>
                <w:t>3 статьи 22</w:t>
              </w:r>
            </w:hyperlink>
            <w:r w:rsidR="0037746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10.01.2002 N 7-ФЗ "Об охране окружающей среды"</w:t>
            </w:r>
          </w:p>
        </w:tc>
      </w:tr>
      <w:tr w:rsidR="00377462" w:rsidTr="00664A87">
        <w:tc>
          <w:tcPr>
            <w:tcW w:w="567" w:type="dxa"/>
            <w:vMerge w:val="restart"/>
          </w:tcPr>
          <w:p w:rsidR="00377462" w:rsidRDefault="00377462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31" w:type="dxa"/>
            <w:vMerge w:val="restart"/>
          </w:tcPr>
          <w:p w:rsidR="00377462" w:rsidRDefault="00377462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лицом на особо охраняемых природных территориях либо в их охранных зонах эксплуатация установок очистки газа в соответствии с </w:t>
            </w:r>
            <w:hyperlink r:id="rId14" w:tooltip="consultantplus://offline/ref=79AA5D7397E6094AAAD593612B99A15C8F5C5C0719F2A1AE2361EF5B41F27135AEDEB3CAD7F61A9F04A79A9104F2E98DA8295B7B58CE253AsAx2L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установок очистки газа?</w:t>
            </w:r>
          </w:p>
        </w:tc>
        <w:tc>
          <w:tcPr>
            <w:tcW w:w="2410" w:type="dxa"/>
            <w:tcBorders>
              <w:bottom w:val="none" w:sz="4" w:space="0" w:color="000000"/>
            </w:tcBorders>
          </w:tcPr>
          <w:p w:rsidR="00377462" w:rsidRDefault="00F61D60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consultantplus://offline/ref=79AA5D7397E6094AAAD593612B99A15C8F555C0D13F3A1AE2361EF5B41F27135AEDEB3CDDEFD4ECF41F9C3C247B9E486B1355B73s4xFL" w:history="1">
              <w:r w:rsidR="00377462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16.1</w:t>
              </w:r>
            </w:hyperlink>
            <w:r w:rsidR="0037746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04.05.1999 N 96-ФЗ "Об охране атмосферного воздуха";</w:t>
            </w:r>
          </w:p>
        </w:tc>
      </w:tr>
      <w:tr w:rsidR="00377462" w:rsidTr="00664A87">
        <w:tc>
          <w:tcPr>
            <w:tcW w:w="567" w:type="dxa"/>
            <w:vMerge/>
          </w:tcPr>
          <w:p w:rsidR="00377462" w:rsidRDefault="00377462" w:rsidP="00664A87">
            <w:pPr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</w:tcPr>
          <w:p w:rsidR="00377462" w:rsidRDefault="00377462" w:rsidP="00664A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4" w:space="0" w:color="000000"/>
            </w:tcBorders>
          </w:tcPr>
          <w:p w:rsidR="00377462" w:rsidRDefault="00F61D60" w:rsidP="00664A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consultantplus://offline/ref=79AA5D7397E6094AAAD593612B99A15C8F5C5C0719F2A1AE2361EF5B41F27135AEDEB3CAD7F61A9F04A79A9104F2E98DA8295B7B58CE253AsAx2L" w:history="1">
              <w:r w:rsidR="00377462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377462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установок очистки газа, утвержденные приказом Министерства природных ресурсов и экологии Российской Федерации от 15.09.2017 N 498</w:t>
            </w:r>
          </w:p>
        </w:tc>
      </w:tr>
    </w:tbl>
    <w:p w:rsidR="006F4915" w:rsidRDefault="006F4915"/>
    <w:sectPr w:rsidR="006F4915" w:rsidSect="006F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7462"/>
    <w:rsid w:val="0030772E"/>
    <w:rsid w:val="00377462"/>
    <w:rsid w:val="00381836"/>
    <w:rsid w:val="004726EB"/>
    <w:rsid w:val="00580C54"/>
    <w:rsid w:val="006F4915"/>
    <w:rsid w:val="00931789"/>
    <w:rsid w:val="00AF49CD"/>
    <w:rsid w:val="00B57260"/>
    <w:rsid w:val="00B77AA1"/>
    <w:rsid w:val="00DA5221"/>
    <w:rsid w:val="00DE6C45"/>
    <w:rsid w:val="00EA35A2"/>
    <w:rsid w:val="00F61D60"/>
    <w:rsid w:val="00FA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62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A5D7397E6094AAAD593612B99A15C8E575B0C10F3A1AE2361EF5B41F27135AEDEB3CAD0F511CA54E89BCD42A0FA8FA629597247sCx5L" TargetMode="External"/><Relationship Id="rId13" Type="http://schemas.openxmlformats.org/officeDocument/2006/relationships/hyperlink" Target="consultantplus://offline/ref=79AA5D7397E6094AAAD593612B99A15C8E555F0D10F3A1AE2361EF5B41F27135AEDEB3CAD7F6189B0DA79A9104F2E98DA8295B7B58CE253AsAx2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AA5D7397E6094AAAD593612B99A15C8E555F0D10F3A1AE2361EF5B41F27135AEDEB3CED6FF11CA54E89BCD42A0FA8FA629597247sCx5L" TargetMode="External"/><Relationship Id="rId12" Type="http://schemas.openxmlformats.org/officeDocument/2006/relationships/hyperlink" Target="consultantplus://offline/ref=79AA5D7397E6094AAAD593612B99A15C8E555F0D10F3A1AE2361EF5B41F27135AEDEB3CAD7F6189B05A79A9104F2E98DA8295B7B58CE253AsAx2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AA5D7397E6094AAAD593612B99A15C8F5C5C0719F2A1AE2361EF5B41F27135AEDEB3CAD7F61A9F04A79A9104F2E98DA8295B7B58CE253AsAx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A5D7397E6094AAAD593612B99A15C8E575B0510F3A1AE2361EF5B41F27135AEDEB3CAD7F6189C07A79A9104F2E98DA8295B7B58CE253AsAx2L" TargetMode="External"/><Relationship Id="rId11" Type="http://schemas.openxmlformats.org/officeDocument/2006/relationships/hyperlink" Target="consultantplus://offline/ref=79AA5D7397E6094AAAD593612B99A15C8E575B0510F3A1AE2361EF5B41F27135AEDEB3CAD7F618960CA79A9104F2E98DA8295B7B58CE253AsAx2L" TargetMode="External"/><Relationship Id="rId5" Type="http://schemas.openxmlformats.org/officeDocument/2006/relationships/hyperlink" Target="consultantplus://offline/ref=79AA5D7397E6094AAAD593612B99A15C8E575B0510F3A1AE2361EF5B41F27135AEDEB3CAD7F6199C05A79A9104F2E98DA8295B7B58CE253AsAx2L" TargetMode="External"/><Relationship Id="rId15" Type="http://schemas.openxmlformats.org/officeDocument/2006/relationships/hyperlink" Target="consultantplus://offline/ref=79AA5D7397E6094AAAD593612B99A15C8F555C0D13F3A1AE2361EF5B41F27135AEDEB3CDDEFD4ECF41F9C3C247B9E486B1355B73s4xFL" TargetMode="External"/><Relationship Id="rId10" Type="http://schemas.openxmlformats.org/officeDocument/2006/relationships/hyperlink" Target="consultantplus://offline/ref=79AA5D7397E6094AAAD593612B99A15C8E575B0C10F3A1AE2361EF5B41F27135AEDEB3CAD7F6189704A79A9104F2E98DA8295B7B58CE253AsAx2L" TargetMode="External"/><Relationship Id="rId4" Type="http://schemas.openxmlformats.org/officeDocument/2006/relationships/hyperlink" Target="consultantplus://offline/ref=79AA5D7397E6094AAAD593612B99A15C8E575B0510F3A1AE2361EF5B41F27135AEDEB3CAD7F6189E03A79A9104F2E98DA8295B7B58CE253AsAx2L" TargetMode="External"/><Relationship Id="rId9" Type="http://schemas.openxmlformats.org/officeDocument/2006/relationships/hyperlink" Target="consultantplus://offline/ref=79AA5D7397E6094AAAD593612B99A15C8E575B0C10F3A1AE2361EF5B41F27135AEDEB3CAD3F611CA54E89BCD42A0FA8FA629597247sCx5L" TargetMode="External"/><Relationship Id="rId14" Type="http://schemas.openxmlformats.org/officeDocument/2006/relationships/hyperlink" Target="consultantplus://offline/ref=79AA5D7397E6094AAAD593612B99A15C8F5C5C0719F2A1AE2361EF5B41F27135AEDEB3CAD7F61A9F04A79A9104F2E98DA8295B7B58CE253AsAx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1244</Words>
  <Characters>7096</Characters>
  <Application>Microsoft Office Word</Application>
  <DocSecurity>0</DocSecurity>
  <Lines>59</Lines>
  <Paragraphs>16</Paragraphs>
  <ScaleCrop>false</ScaleCrop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arh486</dc:creator>
  <cp:keywords/>
  <dc:description/>
  <cp:lastModifiedBy>arh486</cp:lastModifiedBy>
  <cp:revision>3</cp:revision>
  <dcterms:created xsi:type="dcterms:W3CDTF">2022-08-17T11:54:00Z</dcterms:created>
  <dcterms:modified xsi:type="dcterms:W3CDTF">2022-08-17T12:00:00Z</dcterms:modified>
</cp:coreProperties>
</file>