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AC" w:rsidRPr="009E739D" w:rsidRDefault="00C322AC" w:rsidP="00C322AC">
      <w:pPr>
        <w:autoSpaceDE w:val="0"/>
        <w:autoSpaceDN w:val="0"/>
        <w:adjustRightInd w:val="0"/>
        <w:spacing w:line="240" w:lineRule="auto"/>
        <w:jc w:val="center"/>
        <w:rPr>
          <w:rFonts w:ascii="Times New Roman" w:hAnsi="Times New Roman" w:cs="Times New Roman"/>
          <w:b/>
          <w:sz w:val="28"/>
          <w:szCs w:val="28"/>
        </w:rPr>
      </w:pPr>
      <w:r w:rsidRPr="009E739D">
        <w:rPr>
          <w:rFonts w:ascii="Times New Roman" w:hAnsi="Times New Roman" w:cs="Times New Roman"/>
          <w:b/>
          <w:sz w:val="28"/>
          <w:szCs w:val="28"/>
        </w:rPr>
        <w:t xml:space="preserve"> ПОРЯДОК ПОСТУПЛЕНИЯ НА МУНИЦИПАЛЬНУЮ СЛУЖБУ,</w:t>
      </w:r>
      <w:r w:rsidR="006965F0" w:rsidRPr="009E739D">
        <w:rPr>
          <w:rFonts w:ascii="Times New Roman" w:hAnsi="Times New Roman" w:cs="Times New Roman"/>
          <w:b/>
          <w:sz w:val="28"/>
          <w:szCs w:val="28"/>
        </w:rPr>
        <w:t xml:space="preserve">  </w:t>
      </w:r>
      <w:r w:rsidR="009E739D">
        <w:rPr>
          <w:rFonts w:ascii="Times New Roman" w:hAnsi="Times New Roman" w:cs="Times New Roman"/>
          <w:b/>
          <w:sz w:val="28"/>
          <w:szCs w:val="28"/>
        </w:rPr>
        <w:t xml:space="preserve">                             </w:t>
      </w:r>
      <w:r w:rsidRPr="009E739D">
        <w:rPr>
          <w:rFonts w:ascii="Times New Roman" w:hAnsi="Times New Roman" w:cs="Times New Roman"/>
          <w:b/>
          <w:sz w:val="28"/>
          <w:szCs w:val="28"/>
        </w:rPr>
        <w:t>ЕЕ ПРОХОЖДЕНИЯ И ПРЕКРАЩЕНИЯ</w:t>
      </w:r>
    </w:p>
    <w:p w:rsidR="00C322AC" w:rsidRPr="006965F0" w:rsidRDefault="00C322AC" w:rsidP="00C322AC">
      <w:pPr>
        <w:autoSpaceDE w:val="0"/>
        <w:autoSpaceDN w:val="0"/>
        <w:adjustRightInd w:val="0"/>
        <w:spacing w:after="0" w:line="240" w:lineRule="auto"/>
        <w:ind w:firstLine="540"/>
        <w:jc w:val="both"/>
        <w:rPr>
          <w:rFonts w:ascii="Times New Roman" w:hAnsi="Times New Roman" w:cs="Times New Roman"/>
          <w:sz w:val="28"/>
          <w:szCs w:val="28"/>
        </w:rPr>
      </w:pPr>
    </w:p>
    <w:p w:rsidR="00C322AC" w:rsidRPr="006965F0" w:rsidRDefault="00C322AC" w:rsidP="009F61B3">
      <w:pPr>
        <w:autoSpaceDE w:val="0"/>
        <w:autoSpaceDN w:val="0"/>
        <w:adjustRightInd w:val="0"/>
        <w:spacing w:after="0" w:line="240" w:lineRule="auto"/>
        <w:jc w:val="both"/>
        <w:rPr>
          <w:rFonts w:ascii="Times New Roman" w:hAnsi="Times New Roman" w:cs="Times New Roman"/>
          <w:sz w:val="28"/>
          <w:szCs w:val="28"/>
        </w:rPr>
      </w:pPr>
      <w:r w:rsidRPr="006965F0">
        <w:rPr>
          <w:rFonts w:ascii="Times New Roman" w:hAnsi="Times New Roman" w:cs="Times New Roman"/>
          <w:sz w:val="28"/>
          <w:szCs w:val="28"/>
        </w:rPr>
        <w:t xml:space="preserve">1. </w:t>
      </w:r>
      <w:proofErr w:type="gramStart"/>
      <w:r w:rsidRPr="006965F0">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 xml:space="preserve">2. </w:t>
      </w:r>
      <w:proofErr w:type="gramStart"/>
      <w:r w:rsidRPr="006965F0">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3. При поступлении на муниципальную службу гражданин представляет:</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C322AC" w:rsidRPr="009F61B3" w:rsidRDefault="00C322AC" w:rsidP="00C322A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6965F0">
        <w:rPr>
          <w:rFonts w:ascii="Times New Roman" w:hAnsi="Times New Roman" w:cs="Times New Roman"/>
          <w:sz w:val="28"/>
          <w:szCs w:val="28"/>
        </w:rPr>
        <w:t xml:space="preserve">2) собственноручно заполненную и подписанную анкету по </w:t>
      </w:r>
      <w:hyperlink r:id="rId4" w:history="1">
        <w:r w:rsidRPr="009F61B3">
          <w:rPr>
            <w:rFonts w:ascii="Times New Roman" w:hAnsi="Times New Roman" w:cs="Times New Roman"/>
            <w:color w:val="000000" w:themeColor="text1"/>
            <w:sz w:val="28"/>
            <w:szCs w:val="28"/>
          </w:rPr>
          <w:t>форме</w:t>
        </w:r>
      </w:hyperlink>
      <w:r w:rsidRPr="009F61B3">
        <w:rPr>
          <w:rFonts w:ascii="Times New Roman" w:hAnsi="Times New Roman" w:cs="Times New Roman"/>
          <w:color w:val="000000" w:themeColor="text1"/>
          <w:sz w:val="28"/>
          <w:szCs w:val="28"/>
        </w:rPr>
        <w:t>, установленной уполномоченным Правительством Российской Федерации федеральным органом исполнительной власти;</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3) паспорт;</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5) документ об образовании;</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77A51" w:rsidRDefault="00C322AC" w:rsidP="00A77A51">
      <w:pPr>
        <w:autoSpaceDE w:val="0"/>
        <w:autoSpaceDN w:val="0"/>
        <w:adjustRightInd w:val="0"/>
        <w:spacing w:after="0" w:line="240" w:lineRule="auto"/>
        <w:jc w:val="both"/>
        <w:rPr>
          <w:rFonts w:ascii="Times New Roman" w:hAnsi="Times New Roman" w:cs="Times New Roman"/>
          <w:sz w:val="28"/>
          <w:szCs w:val="28"/>
        </w:rPr>
      </w:pPr>
      <w:r w:rsidRPr="006965F0">
        <w:rPr>
          <w:rFonts w:ascii="Times New Roman" w:hAnsi="Times New Roman" w:cs="Times New Roman"/>
          <w:sz w:val="28"/>
          <w:szCs w:val="28"/>
        </w:rPr>
        <w:t xml:space="preserve">10.1) сведения </w:t>
      </w:r>
      <w:r w:rsidR="00A77A51">
        <w:rPr>
          <w:rFonts w:ascii="Times New Roman" w:hAnsi="Times New Roman" w:cs="Times New Roman"/>
          <w:sz w:val="28"/>
          <w:szCs w:val="28"/>
        </w:rPr>
        <w:t xml:space="preserve">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w:t>
      </w:r>
      <w:r w:rsidR="00A77A51">
        <w:rPr>
          <w:rFonts w:ascii="Times New Roman" w:hAnsi="Times New Roman" w:cs="Times New Roman"/>
          <w:sz w:val="28"/>
          <w:szCs w:val="28"/>
        </w:rPr>
        <w:lastRenderedPageBreak/>
        <w:t>размещали общедоступную информацию, а также данные, позволяющие их идентифицировать;</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24"/>
      <w:bookmarkEnd w:id="0"/>
      <w:r w:rsidRPr="006965F0">
        <w:rPr>
          <w:rFonts w:ascii="Times New Roman" w:hAnsi="Times New Roman" w:cs="Times New Roman"/>
          <w:sz w:val="28"/>
          <w:szCs w:val="28"/>
        </w:rPr>
        <w:t xml:space="preserve">4. Сведения, могут подвергаться проверке в установленном федеральными </w:t>
      </w:r>
      <w:hyperlink r:id="rId5" w:history="1">
        <w:r w:rsidRPr="00A77A51">
          <w:rPr>
            <w:rFonts w:ascii="Times New Roman" w:hAnsi="Times New Roman" w:cs="Times New Roman"/>
            <w:color w:val="000000" w:themeColor="text1"/>
            <w:sz w:val="28"/>
            <w:szCs w:val="28"/>
          </w:rPr>
          <w:t>законами</w:t>
        </w:r>
      </w:hyperlink>
      <w:r w:rsidRPr="00A77A51">
        <w:rPr>
          <w:rFonts w:ascii="Times New Roman" w:hAnsi="Times New Roman" w:cs="Times New Roman"/>
          <w:color w:val="000000" w:themeColor="text1"/>
          <w:sz w:val="28"/>
          <w:szCs w:val="28"/>
        </w:rPr>
        <w:t xml:space="preserve"> </w:t>
      </w:r>
      <w:r w:rsidRPr="006965F0">
        <w:rPr>
          <w:rFonts w:ascii="Times New Roman" w:hAnsi="Times New Roman" w:cs="Times New Roman"/>
          <w:sz w:val="28"/>
          <w:szCs w:val="28"/>
        </w:rPr>
        <w:t>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77A51"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6965F0">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r w:rsidRPr="00A77A51">
        <w:rPr>
          <w:rFonts w:ascii="Times New Roman" w:hAnsi="Times New Roman" w:cs="Times New Roman"/>
          <w:color w:val="000000" w:themeColor="text1"/>
          <w:sz w:val="28"/>
          <w:szCs w:val="28"/>
        </w:rPr>
        <w:t xml:space="preserve">трудовым </w:t>
      </w:r>
      <w:hyperlink r:id="rId6" w:history="1">
        <w:r w:rsidRPr="00A77A51">
          <w:rPr>
            <w:rFonts w:ascii="Times New Roman" w:hAnsi="Times New Roman" w:cs="Times New Roman"/>
            <w:color w:val="000000" w:themeColor="text1"/>
            <w:sz w:val="28"/>
            <w:szCs w:val="28"/>
          </w:rPr>
          <w:t>законодательством</w:t>
        </w:r>
        <w:proofErr w:type="gramEnd"/>
      </w:hyperlink>
      <w:r w:rsidRPr="006965F0">
        <w:rPr>
          <w:rFonts w:ascii="Times New Roman" w:hAnsi="Times New Roman" w:cs="Times New Roman"/>
          <w:sz w:val="28"/>
          <w:szCs w:val="28"/>
        </w:rPr>
        <w:t xml:space="preserve"> с учетом особенностей</w:t>
      </w:r>
      <w:r w:rsidR="00A77A51">
        <w:rPr>
          <w:rFonts w:ascii="Times New Roman" w:hAnsi="Times New Roman" w:cs="Times New Roman"/>
          <w:sz w:val="28"/>
          <w:szCs w:val="28"/>
        </w:rPr>
        <w:t>.</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 w:history="1">
        <w:r w:rsidRPr="009E739D">
          <w:rPr>
            <w:rFonts w:ascii="Times New Roman" w:hAnsi="Times New Roman" w:cs="Times New Roman"/>
            <w:color w:val="000000" w:themeColor="text1"/>
            <w:sz w:val="28"/>
            <w:szCs w:val="28"/>
          </w:rPr>
          <w:t>законом</w:t>
        </w:r>
      </w:hyperlink>
      <w:r w:rsidRPr="009E739D">
        <w:rPr>
          <w:rFonts w:ascii="Times New Roman" w:hAnsi="Times New Roman" w:cs="Times New Roman"/>
          <w:color w:val="000000" w:themeColor="text1"/>
          <w:sz w:val="28"/>
          <w:szCs w:val="28"/>
        </w:rPr>
        <w:t xml:space="preserve"> о</w:t>
      </w:r>
      <w:r w:rsidRPr="006965F0">
        <w:rPr>
          <w:rFonts w:ascii="Times New Roman" w:hAnsi="Times New Roman" w:cs="Times New Roman"/>
          <w:sz w:val="28"/>
          <w:szCs w:val="28"/>
        </w:rPr>
        <w:t>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322AC" w:rsidRPr="006965F0" w:rsidRDefault="00C322AC" w:rsidP="00C322AC">
      <w:pPr>
        <w:autoSpaceDE w:val="0"/>
        <w:autoSpaceDN w:val="0"/>
        <w:adjustRightInd w:val="0"/>
        <w:spacing w:after="0" w:line="240" w:lineRule="auto"/>
        <w:ind w:firstLine="540"/>
        <w:jc w:val="both"/>
        <w:rPr>
          <w:rFonts w:ascii="Times New Roman" w:hAnsi="Times New Roman" w:cs="Times New Roman"/>
          <w:sz w:val="28"/>
          <w:szCs w:val="28"/>
        </w:rPr>
      </w:pPr>
    </w:p>
    <w:p w:rsidR="009E739D" w:rsidRDefault="009E739D" w:rsidP="00C322A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E739D" w:rsidRDefault="009E739D" w:rsidP="00C322AC">
      <w:pPr>
        <w:autoSpaceDE w:val="0"/>
        <w:autoSpaceDN w:val="0"/>
        <w:adjustRightInd w:val="0"/>
        <w:spacing w:line="240" w:lineRule="auto"/>
        <w:ind w:firstLine="540"/>
        <w:jc w:val="both"/>
        <w:rPr>
          <w:rFonts w:ascii="Times New Roman" w:hAnsi="Times New Roman" w:cs="Times New Roman"/>
          <w:sz w:val="28"/>
          <w:szCs w:val="28"/>
        </w:rPr>
      </w:pPr>
    </w:p>
    <w:p w:rsidR="009E739D" w:rsidRDefault="009E739D" w:rsidP="00C322AC">
      <w:pPr>
        <w:autoSpaceDE w:val="0"/>
        <w:autoSpaceDN w:val="0"/>
        <w:adjustRightInd w:val="0"/>
        <w:spacing w:line="240" w:lineRule="auto"/>
        <w:ind w:firstLine="540"/>
        <w:jc w:val="both"/>
        <w:rPr>
          <w:rFonts w:ascii="Times New Roman" w:hAnsi="Times New Roman" w:cs="Times New Roman"/>
          <w:sz w:val="28"/>
          <w:szCs w:val="28"/>
        </w:rPr>
      </w:pPr>
    </w:p>
    <w:p w:rsidR="009E739D" w:rsidRDefault="009E739D" w:rsidP="00C322AC">
      <w:pPr>
        <w:autoSpaceDE w:val="0"/>
        <w:autoSpaceDN w:val="0"/>
        <w:adjustRightInd w:val="0"/>
        <w:spacing w:line="240" w:lineRule="auto"/>
        <w:ind w:firstLine="540"/>
        <w:jc w:val="both"/>
        <w:rPr>
          <w:rFonts w:ascii="Times New Roman" w:hAnsi="Times New Roman" w:cs="Times New Roman"/>
          <w:sz w:val="28"/>
          <w:szCs w:val="28"/>
        </w:rPr>
      </w:pPr>
    </w:p>
    <w:p w:rsidR="009E739D" w:rsidRDefault="009E739D" w:rsidP="00C322AC">
      <w:pPr>
        <w:autoSpaceDE w:val="0"/>
        <w:autoSpaceDN w:val="0"/>
        <w:adjustRightInd w:val="0"/>
        <w:spacing w:line="240" w:lineRule="auto"/>
        <w:ind w:firstLine="540"/>
        <w:jc w:val="both"/>
        <w:rPr>
          <w:rFonts w:ascii="Times New Roman" w:hAnsi="Times New Roman" w:cs="Times New Roman"/>
          <w:sz w:val="28"/>
          <w:szCs w:val="28"/>
        </w:rPr>
      </w:pPr>
    </w:p>
    <w:p w:rsidR="009E739D" w:rsidRDefault="009E739D" w:rsidP="00C322AC">
      <w:pPr>
        <w:autoSpaceDE w:val="0"/>
        <w:autoSpaceDN w:val="0"/>
        <w:adjustRightInd w:val="0"/>
        <w:spacing w:line="240" w:lineRule="auto"/>
        <w:ind w:firstLine="540"/>
        <w:jc w:val="both"/>
        <w:rPr>
          <w:rFonts w:ascii="Times New Roman" w:hAnsi="Times New Roman" w:cs="Times New Roman"/>
          <w:sz w:val="28"/>
          <w:szCs w:val="28"/>
        </w:rPr>
      </w:pPr>
    </w:p>
    <w:p w:rsidR="009E739D" w:rsidRDefault="009E739D" w:rsidP="00C322AC">
      <w:pPr>
        <w:autoSpaceDE w:val="0"/>
        <w:autoSpaceDN w:val="0"/>
        <w:adjustRightInd w:val="0"/>
        <w:spacing w:line="240" w:lineRule="auto"/>
        <w:ind w:firstLine="540"/>
        <w:jc w:val="both"/>
        <w:rPr>
          <w:rFonts w:ascii="Times New Roman" w:hAnsi="Times New Roman" w:cs="Times New Roman"/>
          <w:sz w:val="28"/>
          <w:szCs w:val="28"/>
        </w:rPr>
      </w:pPr>
    </w:p>
    <w:p w:rsidR="00C322AC" w:rsidRPr="009E739D" w:rsidRDefault="00C322AC" w:rsidP="00C322AC">
      <w:pPr>
        <w:autoSpaceDE w:val="0"/>
        <w:autoSpaceDN w:val="0"/>
        <w:adjustRightInd w:val="0"/>
        <w:spacing w:line="240" w:lineRule="auto"/>
        <w:ind w:firstLine="540"/>
        <w:jc w:val="both"/>
        <w:rPr>
          <w:rFonts w:ascii="Times New Roman" w:hAnsi="Times New Roman" w:cs="Times New Roman"/>
          <w:b/>
          <w:sz w:val="32"/>
          <w:szCs w:val="32"/>
        </w:rPr>
      </w:pPr>
      <w:r w:rsidRPr="009E739D">
        <w:rPr>
          <w:rFonts w:ascii="Times New Roman" w:hAnsi="Times New Roman" w:cs="Times New Roman"/>
          <w:b/>
          <w:sz w:val="32"/>
          <w:szCs w:val="32"/>
        </w:rPr>
        <w:lastRenderedPageBreak/>
        <w:t>Конкурс на замещение должности муниципальной службы</w:t>
      </w:r>
    </w:p>
    <w:p w:rsidR="00C322AC" w:rsidRPr="006965F0" w:rsidRDefault="00C322AC" w:rsidP="00C322AC">
      <w:pPr>
        <w:autoSpaceDE w:val="0"/>
        <w:autoSpaceDN w:val="0"/>
        <w:adjustRightInd w:val="0"/>
        <w:spacing w:after="0" w:line="240" w:lineRule="auto"/>
        <w:ind w:firstLine="540"/>
        <w:jc w:val="both"/>
        <w:rPr>
          <w:rFonts w:ascii="Times New Roman" w:hAnsi="Times New Roman" w:cs="Times New Roman"/>
          <w:sz w:val="28"/>
          <w:szCs w:val="28"/>
        </w:rPr>
      </w:pPr>
    </w:p>
    <w:p w:rsidR="00C322AC" w:rsidRPr="006965F0" w:rsidRDefault="00C322AC" w:rsidP="00C322AC">
      <w:pPr>
        <w:autoSpaceDE w:val="0"/>
        <w:autoSpaceDN w:val="0"/>
        <w:adjustRightInd w:val="0"/>
        <w:spacing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965F0">
        <w:rPr>
          <w:rFonts w:ascii="Times New Roman" w:hAnsi="Times New Roman" w:cs="Times New Roman"/>
          <w:sz w:val="28"/>
          <w:szCs w:val="28"/>
        </w:rPr>
        <w:t>позднее</w:t>
      </w:r>
      <w:proofErr w:type="gramEnd"/>
      <w:r w:rsidRPr="006965F0">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6965F0">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C322AC" w:rsidRPr="006965F0" w:rsidRDefault="00C322AC" w:rsidP="00C322AC">
      <w:pPr>
        <w:autoSpaceDE w:val="0"/>
        <w:autoSpaceDN w:val="0"/>
        <w:adjustRightInd w:val="0"/>
        <w:spacing w:before="200" w:after="0" w:line="240" w:lineRule="auto"/>
        <w:ind w:firstLine="540"/>
        <w:jc w:val="both"/>
        <w:rPr>
          <w:rFonts w:ascii="Times New Roman" w:hAnsi="Times New Roman" w:cs="Times New Roman"/>
          <w:sz w:val="28"/>
          <w:szCs w:val="28"/>
        </w:rPr>
      </w:pPr>
      <w:r w:rsidRPr="006965F0">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E739D" w:rsidRDefault="009E739D" w:rsidP="009E739D">
      <w:pPr>
        <w:pStyle w:val="a3"/>
        <w:shd w:val="clear" w:color="auto" w:fill="FFFFFF"/>
        <w:spacing w:before="225" w:beforeAutospacing="0" w:after="225" w:afterAutospacing="0"/>
        <w:jc w:val="both"/>
        <w:rPr>
          <w:rFonts w:eastAsiaTheme="minorHAnsi"/>
          <w:b/>
          <w:sz w:val="32"/>
          <w:szCs w:val="32"/>
          <w:lang w:eastAsia="en-US"/>
        </w:rPr>
      </w:pPr>
      <w:r w:rsidRPr="009E739D">
        <w:rPr>
          <w:rFonts w:eastAsiaTheme="minorHAnsi"/>
          <w:b/>
          <w:sz w:val="32"/>
          <w:szCs w:val="32"/>
          <w:lang w:eastAsia="en-US"/>
        </w:rPr>
        <w:t xml:space="preserve">                          </w:t>
      </w:r>
    </w:p>
    <w:p w:rsidR="009E739D" w:rsidRDefault="009E739D" w:rsidP="009E739D">
      <w:pPr>
        <w:pStyle w:val="a3"/>
        <w:shd w:val="clear" w:color="auto" w:fill="FFFFFF"/>
        <w:spacing w:before="225" w:beforeAutospacing="0" w:after="225" w:afterAutospacing="0"/>
        <w:jc w:val="both"/>
        <w:rPr>
          <w:rFonts w:eastAsiaTheme="minorHAnsi"/>
          <w:b/>
          <w:sz w:val="32"/>
          <w:szCs w:val="32"/>
          <w:lang w:eastAsia="en-US"/>
        </w:rPr>
      </w:pPr>
    </w:p>
    <w:p w:rsidR="009E739D" w:rsidRDefault="009E739D" w:rsidP="009E739D">
      <w:pPr>
        <w:pStyle w:val="a3"/>
        <w:shd w:val="clear" w:color="auto" w:fill="FFFFFF"/>
        <w:spacing w:before="225" w:beforeAutospacing="0" w:after="225" w:afterAutospacing="0"/>
        <w:jc w:val="both"/>
        <w:rPr>
          <w:rFonts w:eastAsiaTheme="minorHAnsi"/>
          <w:b/>
          <w:sz w:val="32"/>
          <w:szCs w:val="32"/>
          <w:lang w:eastAsia="en-US"/>
        </w:rPr>
      </w:pPr>
    </w:p>
    <w:p w:rsidR="009E739D" w:rsidRDefault="009E739D" w:rsidP="009E739D">
      <w:pPr>
        <w:pStyle w:val="a3"/>
        <w:shd w:val="clear" w:color="auto" w:fill="FFFFFF"/>
        <w:spacing w:before="225" w:beforeAutospacing="0" w:after="225" w:afterAutospacing="0"/>
        <w:jc w:val="both"/>
        <w:rPr>
          <w:rFonts w:eastAsiaTheme="minorHAnsi"/>
          <w:b/>
          <w:sz w:val="32"/>
          <w:szCs w:val="32"/>
          <w:lang w:eastAsia="en-US"/>
        </w:rPr>
      </w:pPr>
    </w:p>
    <w:p w:rsidR="009E739D" w:rsidRDefault="009E739D" w:rsidP="009E739D">
      <w:pPr>
        <w:pStyle w:val="a3"/>
        <w:shd w:val="clear" w:color="auto" w:fill="FFFFFF"/>
        <w:spacing w:before="225" w:beforeAutospacing="0" w:after="225" w:afterAutospacing="0"/>
        <w:jc w:val="both"/>
        <w:rPr>
          <w:rFonts w:eastAsiaTheme="minorHAnsi"/>
          <w:b/>
          <w:sz w:val="32"/>
          <w:szCs w:val="32"/>
          <w:lang w:eastAsia="en-US"/>
        </w:rPr>
      </w:pPr>
    </w:p>
    <w:p w:rsidR="009E739D" w:rsidRDefault="009E739D" w:rsidP="009E739D">
      <w:pPr>
        <w:pStyle w:val="a3"/>
        <w:shd w:val="clear" w:color="auto" w:fill="FFFFFF"/>
        <w:spacing w:before="225" w:beforeAutospacing="0" w:after="225" w:afterAutospacing="0"/>
        <w:jc w:val="both"/>
        <w:rPr>
          <w:rFonts w:eastAsiaTheme="minorHAnsi"/>
          <w:b/>
          <w:sz w:val="32"/>
          <w:szCs w:val="32"/>
          <w:lang w:eastAsia="en-US"/>
        </w:rPr>
      </w:pPr>
    </w:p>
    <w:p w:rsidR="009E739D" w:rsidRDefault="009E739D" w:rsidP="009E739D">
      <w:pPr>
        <w:pStyle w:val="a3"/>
        <w:shd w:val="clear" w:color="auto" w:fill="FFFFFF"/>
        <w:spacing w:before="225" w:beforeAutospacing="0" w:after="225" w:afterAutospacing="0"/>
        <w:jc w:val="both"/>
        <w:rPr>
          <w:rFonts w:eastAsiaTheme="minorHAnsi"/>
          <w:b/>
          <w:sz w:val="32"/>
          <w:szCs w:val="32"/>
          <w:lang w:eastAsia="en-US"/>
        </w:rPr>
      </w:pPr>
    </w:p>
    <w:p w:rsidR="009E739D" w:rsidRDefault="009E739D" w:rsidP="009E739D">
      <w:pPr>
        <w:pStyle w:val="a3"/>
        <w:shd w:val="clear" w:color="auto" w:fill="FFFFFF"/>
        <w:spacing w:before="225" w:beforeAutospacing="0" w:after="225" w:afterAutospacing="0"/>
        <w:jc w:val="both"/>
        <w:rPr>
          <w:rFonts w:eastAsiaTheme="minorHAnsi"/>
          <w:b/>
          <w:sz w:val="32"/>
          <w:szCs w:val="32"/>
          <w:lang w:eastAsia="en-US"/>
        </w:rPr>
      </w:pPr>
    </w:p>
    <w:p w:rsidR="009E739D" w:rsidRDefault="009E739D" w:rsidP="009E739D">
      <w:pPr>
        <w:pStyle w:val="a3"/>
        <w:shd w:val="clear" w:color="auto" w:fill="FFFFFF"/>
        <w:spacing w:before="225" w:beforeAutospacing="0" w:after="225" w:afterAutospacing="0"/>
        <w:jc w:val="both"/>
        <w:rPr>
          <w:rFonts w:eastAsiaTheme="minorHAnsi"/>
          <w:b/>
          <w:sz w:val="32"/>
          <w:szCs w:val="32"/>
          <w:lang w:eastAsia="en-US"/>
        </w:rPr>
      </w:pPr>
    </w:p>
    <w:p w:rsidR="009E739D" w:rsidRDefault="009E739D" w:rsidP="009E739D">
      <w:pPr>
        <w:pStyle w:val="a3"/>
        <w:shd w:val="clear" w:color="auto" w:fill="FFFFFF"/>
        <w:spacing w:before="225" w:beforeAutospacing="0" w:after="225" w:afterAutospacing="0"/>
        <w:jc w:val="both"/>
        <w:rPr>
          <w:rFonts w:eastAsiaTheme="minorHAnsi"/>
          <w:b/>
          <w:sz w:val="32"/>
          <w:szCs w:val="32"/>
          <w:lang w:eastAsia="en-US"/>
        </w:rPr>
      </w:pPr>
    </w:p>
    <w:p w:rsidR="009E739D" w:rsidRPr="009E739D" w:rsidRDefault="009E739D" w:rsidP="009E739D">
      <w:pPr>
        <w:pStyle w:val="a3"/>
        <w:shd w:val="clear" w:color="auto" w:fill="FFFFFF"/>
        <w:spacing w:before="225" w:beforeAutospacing="0" w:after="225" w:afterAutospacing="0"/>
        <w:jc w:val="center"/>
        <w:rPr>
          <w:rFonts w:eastAsiaTheme="minorHAnsi"/>
          <w:b/>
          <w:sz w:val="32"/>
          <w:szCs w:val="32"/>
          <w:lang w:eastAsia="en-US"/>
        </w:rPr>
      </w:pPr>
      <w:r w:rsidRPr="009E739D">
        <w:rPr>
          <w:rFonts w:eastAsiaTheme="minorHAnsi"/>
          <w:b/>
          <w:sz w:val="32"/>
          <w:szCs w:val="32"/>
          <w:lang w:eastAsia="en-US"/>
        </w:rPr>
        <w:lastRenderedPageBreak/>
        <w:t>Ограничения, связанные с муниципальной службой</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2.1. Гражданин не может быть принят на муниципальную службу, а муниципальный служащий не может находиться на муниципальной службе в случае:</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1) признания его недееспособным или ограниченно дееспособным решением суда, вступившим в законную силу;</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proofErr w:type="gramStart"/>
      <w:r w:rsidRPr="009E739D">
        <w:rPr>
          <w:rFonts w:eastAsiaTheme="minorHAnsi"/>
          <w:sz w:val="28"/>
          <w:szCs w:val="28"/>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proofErr w:type="gramStart"/>
      <w:r w:rsidRPr="009E739D">
        <w:rPr>
          <w:rFonts w:eastAsiaTheme="minorHAnsi"/>
          <w:sz w:val="28"/>
          <w:szCs w:val="28"/>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E739D">
        <w:rPr>
          <w:rFonts w:eastAsiaTheme="minorHAnsi"/>
          <w:sz w:val="28"/>
          <w:szCs w:val="28"/>
          <w:lang w:eastAsia="en-US"/>
        </w:rPr>
        <w:t xml:space="preserve"> другому;</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proofErr w:type="gramStart"/>
      <w:r w:rsidRPr="009E739D">
        <w:rPr>
          <w:rFonts w:eastAsiaTheme="minorHAnsi"/>
          <w:sz w:val="28"/>
          <w:szCs w:val="28"/>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E739D">
        <w:rPr>
          <w:rFonts w:eastAsiaTheme="minorHAnsi"/>
          <w:sz w:val="28"/>
          <w:szCs w:val="28"/>
          <w:lang w:eastAsia="en-US"/>
        </w:rPr>
        <w:t xml:space="preserve"> </w:t>
      </w:r>
      <w:proofErr w:type="gramStart"/>
      <w:r w:rsidRPr="009E739D">
        <w:rPr>
          <w:rFonts w:eastAsiaTheme="minorHAnsi"/>
          <w:sz w:val="28"/>
          <w:szCs w:val="28"/>
          <w:lang w:eastAsia="en-US"/>
        </w:rPr>
        <w:t>соответствии</w:t>
      </w:r>
      <w:proofErr w:type="gramEnd"/>
      <w:r w:rsidRPr="009E739D">
        <w:rPr>
          <w:rFonts w:eastAsiaTheme="minorHAnsi"/>
          <w:sz w:val="28"/>
          <w:szCs w:val="28"/>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8) представления подложных документов или заведомо ложных сведений при поступлении на муниципальную службу;</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 xml:space="preserve"> 9) непредставления предусмотренных Федеральным законом от 02 марта 2007 года №25 –ФЗ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 </w:t>
      </w:r>
    </w:p>
    <w:p w:rsidR="009E739D" w:rsidRPr="009E739D" w:rsidRDefault="009E739D" w:rsidP="009E739D">
      <w:pPr>
        <w:pStyle w:val="a3"/>
        <w:shd w:val="clear" w:color="auto" w:fill="FFFFFF"/>
        <w:spacing w:before="225" w:beforeAutospacing="0" w:after="225" w:afterAutospacing="0"/>
        <w:jc w:val="center"/>
        <w:rPr>
          <w:rFonts w:eastAsiaTheme="minorHAnsi"/>
          <w:b/>
          <w:sz w:val="32"/>
          <w:szCs w:val="32"/>
          <w:lang w:eastAsia="en-US"/>
        </w:rPr>
      </w:pPr>
      <w:r w:rsidRPr="009E739D">
        <w:rPr>
          <w:rFonts w:eastAsiaTheme="minorHAnsi"/>
          <w:b/>
          <w:sz w:val="32"/>
          <w:szCs w:val="32"/>
          <w:lang w:eastAsia="en-US"/>
        </w:rPr>
        <w:t>Запреты, связанные с муниципальной службой</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3.1. В связи с прохождением муниципальной службы муниципальному служащему запрещается:</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1) замещать должность муниципальной службы в случае:</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б) избрания или назначения на муниципальную должность;</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proofErr w:type="gramStart"/>
      <w:r w:rsidRPr="009E739D">
        <w:rPr>
          <w:rFonts w:eastAsiaTheme="minorHAnsi"/>
          <w:sz w:val="28"/>
          <w:szCs w:val="28"/>
          <w:lang w:eastAsia="en-US"/>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Pr="009E739D">
        <w:rPr>
          <w:rFonts w:eastAsiaTheme="minorHAnsi"/>
          <w:sz w:val="28"/>
          <w:szCs w:val="28"/>
          <w:lang w:eastAsia="en-US"/>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9E739D">
        <w:rPr>
          <w:rFonts w:eastAsiaTheme="minorHAnsi"/>
          <w:sz w:val="28"/>
          <w:szCs w:val="28"/>
          <w:lang w:eastAsia="en-US"/>
        </w:rPr>
        <w:t>, ему не поручено участвовать в управлении этой организацией;</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proofErr w:type="gramStart"/>
      <w:r w:rsidRPr="009E739D">
        <w:rPr>
          <w:rFonts w:eastAsiaTheme="minorHAnsi"/>
          <w:sz w:val="28"/>
          <w:szCs w:val="28"/>
          <w:lang w:eastAsia="en-US"/>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10) использовать преимущества должностного положения для предвыборной агитации, а также для агитации по вопросам референдума;</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13) прекращать исполнение должностных обязанностей в целях урегулирования трудового спора;</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3.2.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w:t>
      </w:r>
      <w:r>
        <w:rPr>
          <w:rFonts w:eastAsiaTheme="minorHAnsi"/>
          <w:sz w:val="28"/>
          <w:szCs w:val="28"/>
          <w:lang w:eastAsia="en-US"/>
        </w:rPr>
        <w:t xml:space="preserve"> </w:t>
      </w:r>
      <w:r w:rsidRPr="009E739D">
        <w:rPr>
          <w:rFonts w:eastAsiaTheme="minorHAnsi"/>
          <w:sz w:val="28"/>
          <w:szCs w:val="28"/>
          <w:lang w:eastAsia="en-US"/>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lastRenderedPageBreak/>
        <w:t>3.3.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E739D" w:rsidRPr="009E739D" w:rsidRDefault="009E739D" w:rsidP="009E739D">
      <w:pPr>
        <w:pStyle w:val="a3"/>
        <w:shd w:val="clear" w:color="auto" w:fill="FFFFFF"/>
        <w:spacing w:before="225" w:beforeAutospacing="0" w:after="225" w:afterAutospacing="0"/>
        <w:jc w:val="both"/>
        <w:rPr>
          <w:rFonts w:eastAsiaTheme="minorHAnsi"/>
          <w:sz w:val="28"/>
          <w:szCs w:val="28"/>
          <w:lang w:eastAsia="en-US"/>
        </w:rPr>
      </w:pPr>
      <w:r w:rsidRPr="009E739D">
        <w:rPr>
          <w:rFonts w:eastAsiaTheme="minorHAnsi"/>
          <w:sz w:val="28"/>
          <w:szCs w:val="28"/>
          <w:lang w:eastAsia="en-US"/>
        </w:rPr>
        <w:t xml:space="preserve">3.4. </w:t>
      </w:r>
      <w:proofErr w:type="gramStart"/>
      <w:r w:rsidRPr="009E739D">
        <w:rPr>
          <w:rFonts w:eastAsiaTheme="minorHAnsi"/>
          <w:sz w:val="28"/>
          <w:szCs w:val="28"/>
          <w:lang w:eastAsia="en-US"/>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E739D">
        <w:rPr>
          <w:rFonts w:eastAsiaTheme="minorHAnsi"/>
          <w:sz w:val="28"/>
          <w:szCs w:val="28"/>
          <w:lang w:eastAsia="en-US"/>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B190B" w:rsidRPr="006965F0" w:rsidRDefault="00CB190B" w:rsidP="009E739D">
      <w:pPr>
        <w:jc w:val="both"/>
        <w:rPr>
          <w:rFonts w:ascii="Times New Roman" w:hAnsi="Times New Roman" w:cs="Times New Roman"/>
          <w:sz w:val="28"/>
          <w:szCs w:val="28"/>
        </w:rPr>
      </w:pPr>
    </w:p>
    <w:sectPr w:rsidR="00CB190B" w:rsidRPr="006965F0" w:rsidSect="009E739D">
      <w:pgSz w:w="11906" w:h="16838"/>
      <w:pgMar w:top="709" w:right="566" w:bottom="851"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2AC"/>
    <w:rsid w:val="00062139"/>
    <w:rsid w:val="004B40F7"/>
    <w:rsid w:val="00505A3B"/>
    <w:rsid w:val="006965F0"/>
    <w:rsid w:val="00954D20"/>
    <w:rsid w:val="009E739D"/>
    <w:rsid w:val="009F61B3"/>
    <w:rsid w:val="00A77A51"/>
    <w:rsid w:val="00C322AC"/>
    <w:rsid w:val="00CB190B"/>
    <w:rsid w:val="00F3360A"/>
    <w:rsid w:val="00F84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3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2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CBEBF9BCF1C531BF89040D0CAA13244B4CF24A55BDFBBCD85C0A5318947A365B9D939B75CA1880Du6c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BEBF9BCF1C531BF89040D0CAA13244B4CF24A451D9BBCD85C0A5318947A365B9D939B75CA1880Bu6cBM" TargetMode="External"/><Relationship Id="rId5" Type="http://schemas.openxmlformats.org/officeDocument/2006/relationships/hyperlink" Target="consultantplus://offline/ref=5CBEBF9BCF1C531BF89040D0CAA13244B4C624AE5FD8BBCD85C0A5318947A365B9D939B75CA18D09u6c9M" TargetMode="External"/><Relationship Id="rId4" Type="http://schemas.openxmlformats.org/officeDocument/2006/relationships/hyperlink" Target="consultantplus://offline/ref=5CBEBF9BCF1C531BF89040D0CAA13244B4CE2EAC59DDBBCD85C0A5318947A365B9D939B75CA18C0Bu6cD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dc:creator>
  <cp:lastModifiedBy>KRD</cp:lastModifiedBy>
  <cp:revision>6</cp:revision>
  <dcterms:created xsi:type="dcterms:W3CDTF">2018-06-25T12:28:00Z</dcterms:created>
  <dcterms:modified xsi:type="dcterms:W3CDTF">2018-06-25T13:06:00Z</dcterms:modified>
</cp:coreProperties>
</file>