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3C6" w:rsidRDefault="008333C6">
      <w:pPr>
        <w:pStyle w:val="1"/>
        <w:shd w:val="clear" w:color="auto" w:fill="auto"/>
        <w:sectPr w:rsidR="008333C6">
          <w:headerReference w:type="default" r:id="rId7"/>
          <w:type w:val="continuous"/>
          <w:pgSz w:w="11909" w:h="16838"/>
          <w:pgMar w:top="2388" w:right="1631" w:bottom="1974" w:left="1509" w:header="0" w:footer="3" w:gutter="0"/>
          <w:cols w:num="2" w:space="601"/>
          <w:noEndnote/>
          <w:docGrid w:linePitch="360"/>
        </w:sectPr>
      </w:pPr>
    </w:p>
    <w:p w:rsidR="008333C6" w:rsidRDefault="008333C6">
      <w:pPr>
        <w:spacing w:line="240" w:lineRule="exact"/>
        <w:rPr>
          <w:sz w:val="19"/>
          <w:szCs w:val="19"/>
        </w:rPr>
      </w:pPr>
    </w:p>
    <w:p w:rsidR="008333C6" w:rsidRDefault="008333C6">
      <w:pPr>
        <w:spacing w:line="240" w:lineRule="exact"/>
        <w:rPr>
          <w:sz w:val="19"/>
          <w:szCs w:val="19"/>
        </w:rPr>
      </w:pPr>
    </w:p>
    <w:p w:rsidR="008333C6" w:rsidRDefault="008333C6">
      <w:pPr>
        <w:spacing w:before="103" w:after="103" w:line="240" w:lineRule="exact"/>
        <w:rPr>
          <w:sz w:val="19"/>
          <w:szCs w:val="19"/>
        </w:rPr>
      </w:pPr>
    </w:p>
    <w:p w:rsidR="008333C6" w:rsidRDefault="008333C6">
      <w:pPr>
        <w:rPr>
          <w:sz w:val="2"/>
          <w:szCs w:val="2"/>
        </w:rPr>
        <w:sectPr w:rsidR="008333C6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333C6" w:rsidRDefault="00415392">
      <w:pPr>
        <w:pStyle w:val="1"/>
        <w:shd w:val="clear" w:color="auto" w:fill="auto"/>
        <w:spacing w:line="240" w:lineRule="exact"/>
      </w:pPr>
      <w:r>
        <w:lastRenderedPageBreak/>
        <w:t>Информация о ледо</w:t>
      </w:r>
      <w:r w:rsidR="001F5E46">
        <w:t xml:space="preserve">вой обстановке на водоемах </w:t>
      </w:r>
      <w:proofErr w:type="spellStart"/>
      <w:r w:rsidR="001F5E46">
        <w:t>Сланц</w:t>
      </w:r>
      <w:r>
        <w:t>евского</w:t>
      </w:r>
      <w:proofErr w:type="spellEnd"/>
      <w:r>
        <w:t xml:space="preserve"> района </w:t>
      </w:r>
      <w:proofErr w:type="gramStart"/>
      <w:r>
        <w:t>на</w:t>
      </w:r>
      <w:proofErr w:type="gramEnd"/>
    </w:p>
    <w:p w:rsidR="008333C6" w:rsidRDefault="00415392">
      <w:pPr>
        <w:pStyle w:val="1"/>
        <w:shd w:val="clear" w:color="auto" w:fill="auto"/>
        <w:spacing w:after="264" w:line="240" w:lineRule="exact"/>
      </w:pPr>
      <w:r>
        <w:t>27.12.2018г.</w:t>
      </w:r>
    </w:p>
    <w:p w:rsidR="008333C6" w:rsidRDefault="00415392" w:rsidP="009C3701">
      <w:pPr>
        <w:pStyle w:val="1"/>
        <w:shd w:val="clear" w:color="auto" w:fill="auto"/>
        <w:spacing w:line="299" w:lineRule="exact"/>
        <w:ind w:left="20" w:right="20" w:firstLine="280"/>
        <w:jc w:val="both"/>
      </w:pPr>
      <w:r>
        <w:t>В связи с неустойчивыми среднесуточными температурами, покрытие водоемов снегом происходит просадка и ослабление льда с выходом воды на его поверхность.</w:t>
      </w:r>
    </w:p>
    <w:p w:rsidR="008333C6" w:rsidRDefault="00415392" w:rsidP="009C3701">
      <w:pPr>
        <w:pStyle w:val="1"/>
        <w:shd w:val="clear" w:color="auto" w:fill="auto"/>
        <w:spacing w:line="299" w:lineRule="exact"/>
        <w:ind w:left="20" w:right="20" w:firstLine="280"/>
        <w:jc w:val="both"/>
      </w:pPr>
      <w:r>
        <w:t>р. Кушелка: открытая вода по руслу, ослабление льда вдоль береговой линии, выход воды на лед.</w:t>
      </w:r>
    </w:p>
    <w:p w:rsidR="008333C6" w:rsidRDefault="00415392" w:rsidP="009C3701">
      <w:pPr>
        <w:pStyle w:val="1"/>
        <w:shd w:val="clear" w:color="auto" w:fill="auto"/>
        <w:spacing w:line="299" w:lineRule="exact"/>
        <w:ind w:left="20" w:right="20" w:firstLine="280"/>
        <w:jc w:val="both"/>
      </w:pPr>
      <w:r>
        <w:t>р. Плюсса в городской черте - открытая вода по руслу, ослабление льда вдоль береговой полосы с выходом воды на его поверхность. Ниже д. Малые Поля по руслу толщина льда до 10 см, имеются промоины, наблюдается выход воды на лед. Вдоль береговой линии и в заводях толщина льда до 15 см.</w:t>
      </w:r>
    </w:p>
    <w:p w:rsidR="008333C6" w:rsidRDefault="00415392" w:rsidP="009C3701">
      <w:pPr>
        <w:pStyle w:val="1"/>
        <w:shd w:val="clear" w:color="auto" w:fill="auto"/>
        <w:spacing w:line="299" w:lineRule="exact"/>
        <w:ind w:left="20" w:right="20" w:firstLine="280"/>
        <w:jc w:val="both"/>
      </w:pPr>
      <w:r>
        <w:t>Нарвское водохранилище - в заводях 15 см, на больших плесах встречаются участки с толщиной льда менее 10 см, наблюдается выход воды на лед по руслу р. Плюсса.</w:t>
      </w:r>
    </w:p>
    <w:p w:rsidR="008333C6" w:rsidRDefault="00415392" w:rsidP="009C3701">
      <w:pPr>
        <w:pStyle w:val="1"/>
        <w:shd w:val="clear" w:color="auto" w:fill="auto"/>
        <w:spacing w:line="299" w:lineRule="exact"/>
        <w:ind w:left="20" w:right="20" w:firstLine="280"/>
        <w:jc w:val="both"/>
      </w:pPr>
      <w:r>
        <w:t xml:space="preserve">р. Нарова от д. Скамья до </w:t>
      </w:r>
      <w:proofErr w:type="gramStart"/>
      <w:r>
        <w:t>Отрадного</w:t>
      </w:r>
      <w:proofErr w:type="gramEnd"/>
      <w:r>
        <w:t xml:space="preserve"> по руслу открытая вода. Вдоль береговой линии ослабление льда с выходом воды на его поверхность. В районе д. </w:t>
      </w:r>
      <w:proofErr w:type="gramStart"/>
      <w:r>
        <w:t>О</w:t>
      </w:r>
      <w:r w:rsidR="009C3701">
        <w:t>т</w:t>
      </w:r>
      <w:r>
        <w:t>радное</w:t>
      </w:r>
      <w:proofErr w:type="gramEnd"/>
      <w:r>
        <w:t xml:space="preserve"> лед 15 см, в некоторых местах имеются трещины ледового покрытия с выходом воды на его поверхность, промоины вдоль береговой линии. Ниже по течению по руслу участки открытой воды, вдоль береговой линии, в заводях и на р. Черемуха лед 15 см, на некоторых участках акватории выход воды на лед.</w:t>
      </w:r>
    </w:p>
    <w:p w:rsidR="008333C6" w:rsidRDefault="00415392" w:rsidP="009C3701">
      <w:pPr>
        <w:pStyle w:val="1"/>
        <w:shd w:val="clear" w:color="auto" w:fill="auto"/>
        <w:spacing w:line="299" w:lineRule="exact"/>
        <w:ind w:left="140"/>
        <w:jc w:val="both"/>
      </w:pPr>
      <w:r>
        <w:t xml:space="preserve">р. Втроя: лед </w:t>
      </w:r>
      <w:r>
        <w:rPr>
          <w:rStyle w:val="2pt"/>
        </w:rPr>
        <w:t>10-15</w:t>
      </w:r>
      <w:r>
        <w:t xml:space="preserve"> см, в месте впадения в р. Нарова открытая вода.</w:t>
      </w:r>
    </w:p>
    <w:p w:rsidR="008333C6" w:rsidRDefault="00415392" w:rsidP="009C3701">
      <w:pPr>
        <w:pStyle w:val="1"/>
        <w:shd w:val="clear" w:color="auto" w:fill="auto"/>
        <w:spacing w:line="299" w:lineRule="exact"/>
        <w:ind w:left="20"/>
        <w:jc w:val="both"/>
      </w:pPr>
      <w:r>
        <w:t>Уровень воды в р. Нарова в пределах нормы.</w:t>
      </w:r>
    </w:p>
    <w:p w:rsidR="009C3701" w:rsidRDefault="009C3701" w:rsidP="009C3701">
      <w:pPr>
        <w:pStyle w:val="1"/>
        <w:shd w:val="clear" w:color="auto" w:fill="auto"/>
        <w:spacing w:line="299" w:lineRule="exact"/>
        <w:ind w:left="20"/>
        <w:jc w:val="both"/>
      </w:pPr>
      <w:r>
        <w:t xml:space="preserve">Информация для рыбаков </w:t>
      </w:r>
      <w:proofErr w:type="gramStart"/>
      <w:r>
        <w:t>–л</w:t>
      </w:r>
      <w:proofErr w:type="gramEnd"/>
      <w:r>
        <w:t>юбителей: выход на лёд Псковского и Чудского озёр – запрещён.</w:t>
      </w:r>
      <w:bookmarkStart w:id="0" w:name="_GoBack"/>
      <w:bookmarkEnd w:id="0"/>
    </w:p>
    <w:sectPr w:rsidR="009C3701">
      <w:type w:val="continuous"/>
      <w:pgSz w:w="11909" w:h="16838"/>
      <w:pgMar w:top="2388" w:right="1350" w:bottom="1974" w:left="13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BAE" w:rsidRDefault="009A3BAE">
      <w:r>
        <w:separator/>
      </w:r>
    </w:p>
  </w:endnote>
  <w:endnote w:type="continuationSeparator" w:id="0">
    <w:p w:rsidR="009A3BAE" w:rsidRDefault="009A3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BAE" w:rsidRDefault="009A3BAE"/>
  </w:footnote>
  <w:footnote w:type="continuationSeparator" w:id="0">
    <w:p w:rsidR="009A3BAE" w:rsidRDefault="009A3BA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3C6" w:rsidRDefault="001F5E4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in;margin-top:99.2pt;width:70pt;height:7.55pt;z-index:-25165875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8333C6" w:rsidRDefault="00415392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МЧС РОССИИ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333C6"/>
    <w:rsid w:val="001F5E46"/>
    <w:rsid w:val="00415392"/>
    <w:rsid w:val="008333C6"/>
    <w:rsid w:val="0089738E"/>
    <w:rsid w:val="009A3BAE"/>
    <w:rsid w:val="009C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Gulim" w:eastAsia="Gulim" w:hAnsi="Gulim" w:cs="Gulim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1">
    <w:name w:val="Основной текст (4)"/>
    <w:basedOn w:val="4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4Georgia7pt">
    <w:name w:val="Основной текст (4) + Georgia;7 pt"/>
    <w:basedOn w:val="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4Georgia7pt0">
    <w:name w:val="Основной текст (4) + Georgia;7 pt"/>
    <w:basedOn w:val="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pt">
    <w:name w:val="Основной текст + Интервал 2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91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259" w:lineRule="exact"/>
      <w:jc w:val="both"/>
    </w:pPr>
    <w:rPr>
      <w:rFonts w:ascii="Gulim" w:eastAsia="Gulim" w:hAnsi="Gulim" w:cs="Gulim"/>
      <w:sz w:val="15"/>
      <w:szCs w:val="15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line="295" w:lineRule="exact"/>
      <w:jc w:val="center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9C37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3701"/>
    <w:rPr>
      <w:color w:val="000000"/>
    </w:rPr>
  </w:style>
  <w:style w:type="paragraph" w:styleId="aa">
    <w:name w:val="footer"/>
    <w:basedOn w:val="a"/>
    <w:link w:val="ab"/>
    <w:uiPriority w:val="99"/>
    <w:unhideWhenUsed/>
    <w:rsid w:val="009C37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C370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Gulim" w:eastAsia="Gulim" w:hAnsi="Gulim" w:cs="Gulim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1">
    <w:name w:val="Основной текст (4)"/>
    <w:basedOn w:val="4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4Georgia7pt">
    <w:name w:val="Основной текст (4) + Georgia;7 pt"/>
    <w:basedOn w:val="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4Georgia7pt0">
    <w:name w:val="Основной текст (4) + Georgia;7 pt"/>
    <w:basedOn w:val="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pt">
    <w:name w:val="Основной текст + Интервал 2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91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259" w:lineRule="exact"/>
      <w:jc w:val="both"/>
    </w:pPr>
    <w:rPr>
      <w:rFonts w:ascii="Gulim" w:eastAsia="Gulim" w:hAnsi="Gulim" w:cs="Gulim"/>
      <w:sz w:val="15"/>
      <w:szCs w:val="15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line="295" w:lineRule="exact"/>
      <w:jc w:val="center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9C37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3701"/>
    <w:rPr>
      <w:color w:val="000000"/>
    </w:rPr>
  </w:style>
  <w:style w:type="paragraph" w:styleId="aa">
    <w:name w:val="footer"/>
    <w:basedOn w:val="a"/>
    <w:link w:val="ab"/>
    <w:uiPriority w:val="99"/>
    <w:unhideWhenUsed/>
    <w:rsid w:val="009C37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C370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Иванов</dc:creator>
  <cp:lastModifiedBy>Наталья Логвина</cp:lastModifiedBy>
  <cp:revision>3</cp:revision>
  <dcterms:created xsi:type="dcterms:W3CDTF">2018-12-27T11:53:00Z</dcterms:created>
  <dcterms:modified xsi:type="dcterms:W3CDTF">2018-12-27T12:08:00Z</dcterms:modified>
</cp:coreProperties>
</file>