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BB" w:rsidRDefault="00F04EE5">
      <w:pPr>
        <w:pStyle w:val="Headerleft"/>
        <w:jc w:val="center"/>
        <w:sectPr w:rsidR="00062ABB">
          <w:headerReference w:type="even" r:id="rId7"/>
          <w:headerReference w:type="default" r:id="rId8"/>
          <w:pgSz w:w="11906" w:h="16838"/>
          <w:pgMar w:top="849" w:right="567" w:bottom="567" w:left="1701" w:header="283" w:footer="720" w:gutter="0"/>
          <w:cols w:space="720"/>
        </w:sectPr>
      </w:pPr>
      <w:r>
        <w:fldChar w:fldCharType="begin"/>
      </w:r>
      <w:r>
        <w:instrText xml:space="preserve"> PAGE </w:instrText>
      </w:r>
      <w:r>
        <w:fldChar w:fldCharType="separate"/>
      </w:r>
      <w:r>
        <w:t>2</w:t>
      </w:r>
      <w:r>
        <w:fldChar w:fldCharType="end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62A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ABB" w:rsidRDefault="00F04EE5">
            <w:pPr>
              <w:pStyle w:val="a5"/>
              <w:spacing w:line="200" w:lineRule="atLeast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noProof/>
                <w:sz w:val="28"/>
                <w:szCs w:val="28"/>
                <w:lang w:eastAsia="ru-RU" w:bidi="ar-SA"/>
              </w:rPr>
              <w:lastRenderedPageBreak/>
              <w:drawing>
                <wp:inline distT="0" distB="0" distL="0" distR="0">
                  <wp:extent cx="627840" cy="782280"/>
                  <wp:effectExtent l="0" t="0" r="810" b="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0" cy="78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2ABB" w:rsidRDefault="00F04EE5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062ABB" w:rsidRDefault="00F04EE5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 w:rsidR="00062ABB" w:rsidRDefault="00062ABB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062ABB" w:rsidRDefault="00F04EE5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062ABB" w:rsidRDefault="00062ABB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</w:tbl>
    <w:p w:rsidR="00000000" w:rsidRDefault="00F04EE5">
      <w:pPr>
        <w:rPr>
          <w:rFonts w:eastAsia="Lucida Sans Unicode"/>
          <w:b/>
          <w:vanish/>
          <w:szCs w:val="20"/>
        </w:rPr>
        <w:sectPr w:rsidR="00000000">
          <w:headerReference w:type="even" r:id="rId10"/>
          <w:headerReference w:type="default" r:id="rId11"/>
          <w:footerReference w:type="first" r:id="rId12"/>
          <w:pgSz w:w="11906" w:h="16838"/>
          <w:pgMar w:top="567" w:right="567" w:bottom="849" w:left="1701" w:header="720" w:footer="283" w:gutter="0"/>
          <w:cols w:space="0"/>
          <w:titlePg/>
        </w:sect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3118"/>
        <w:gridCol w:w="3119"/>
        <w:gridCol w:w="1417"/>
      </w:tblGrid>
      <w:tr w:rsidR="00062A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62ABB" w:rsidRDefault="00F04EE5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15.03.2017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62ABB" w:rsidRDefault="00062ABB">
            <w:pPr>
              <w:pStyle w:val="Standard"/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62ABB" w:rsidRDefault="00F04EE5">
            <w:pPr>
              <w:pStyle w:val="Standard"/>
              <w:snapToGrid w:val="0"/>
              <w:spacing w:line="200" w:lineRule="atLeast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62ABB" w:rsidRDefault="00F04EE5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bookmarkStart w:id="0" w:name="_GoBack"/>
            <w:r>
              <w:rPr>
                <w:rFonts w:cs="Times New Roman"/>
                <w:sz w:val="28"/>
                <w:szCs w:val="28"/>
              </w:rPr>
              <w:t>332-п</w:t>
            </w:r>
            <w:bookmarkEnd w:id="0"/>
          </w:p>
        </w:tc>
      </w:tr>
    </w:tbl>
    <w:p w:rsidR="00000000" w:rsidRDefault="00F04EE5">
      <w:pPr>
        <w:rPr>
          <w:rFonts w:eastAsia="Lucida Sans Unicode"/>
          <w:vanish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062A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ABB" w:rsidRDefault="00F04EE5">
            <w:pPr>
              <w:pStyle w:val="a4"/>
              <w:jc w:val="left"/>
            </w:pPr>
            <w:r>
              <w:t>О внесении изменений и дополнений</w:t>
            </w:r>
            <w:r>
              <w:t xml:space="preserve"> в постановление администрации Сланцевского муниципального района от 28.10.2014 № 1967-п «Об утверждении муниципальной программы «Обеспечение жильем граждан Сланцевского городского поселения» ( с изменениями и дополнениями от 29.06.2015 № 942-п, от 08.04.2</w:t>
            </w:r>
            <w:r>
              <w:t>016 № 445-п, от 05.08.2016 № 1183-п)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ABB" w:rsidRDefault="00062ABB">
            <w:pPr>
              <w:pStyle w:val="TableContents"/>
            </w:pPr>
          </w:p>
        </w:tc>
      </w:tr>
    </w:tbl>
    <w:p w:rsidR="00062ABB" w:rsidRDefault="00F04EE5">
      <w:pPr>
        <w:pStyle w:val="Textbody"/>
      </w:pPr>
      <w:r>
        <w:t xml:space="preserve">В соответствии с федеральной целевой программой «Жилище» на 2015-2020 годы, утвержденной постановлением Правительства Российской Федерации от 17.12.2010 № 1050 (с последующими изменениями и дополнениями), расходным </w:t>
      </w:r>
      <w:r>
        <w:t>обязательством Сланцевского городского поселения на 2017 год в части выделения финансирования, необходимого для социальной поддержки отдельных категорий граждан, установленным решением совета депутатов Сланцевского городского поселения Сланцевского муницип</w:t>
      </w:r>
      <w:r>
        <w:t>ального района Ленинградской области от 29.11.2016 № 223-гсд, администрация Сланцевского муниципального района   п о с т а н о в л я е т:</w:t>
      </w:r>
    </w:p>
    <w:p w:rsidR="00062ABB" w:rsidRDefault="00F04EE5">
      <w:pPr>
        <w:pStyle w:val="Textbody"/>
      </w:pPr>
      <w:r>
        <w:t>1. Внести в муниципальную программу «Обеспечение жильем граждан Сланцевского городского поселения», утвержденную админ</w:t>
      </w:r>
      <w:r>
        <w:t>истрацией Сланцевского  муниципального района от 28.10.2014 № 1967-п, (с изменениями и дополнениями от 29.06.2015 № 942-п, от 08.04.2016 № 445-п, от 05.08.2016               № 1183-п,  следующие изменения:</w:t>
      </w:r>
    </w:p>
    <w:p w:rsidR="00062ABB" w:rsidRDefault="00F04EE5">
      <w:pPr>
        <w:pStyle w:val="Textbody"/>
      </w:pPr>
      <w:r>
        <w:t>В паспорте муниципальной программы «Обеспечение жи</w:t>
      </w:r>
      <w:r>
        <w:t>льем граждан Сланцевского городского поселения»:</w:t>
      </w:r>
    </w:p>
    <w:p w:rsidR="00062ABB" w:rsidRDefault="00F04EE5">
      <w:pPr>
        <w:pStyle w:val="Textbody"/>
      </w:pPr>
      <w:r>
        <w:t>строку 3, столбец 2 изложить в новой редакции:</w:t>
      </w:r>
    </w:p>
    <w:p w:rsidR="00062ABB" w:rsidRDefault="00F04EE5">
      <w:pPr>
        <w:pStyle w:val="Textbody"/>
      </w:pPr>
      <w:r>
        <w:t>«Общая сумма расходов местного бюджета на реализацию мероприятий программы составит – 8801,435  тыс. рублей, в том числе:</w:t>
      </w:r>
    </w:p>
    <w:p w:rsidR="00062ABB" w:rsidRDefault="00F04EE5">
      <w:pPr>
        <w:pStyle w:val="Textbody"/>
      </w:pPr>
      <w:r>
        <w:t>2014 год – 1445 тыс. рублей,</w:t>
      </w:r>
    </w:p>
    <w:p w:rsidR="00062ABB" w:rsidRDefault="00F04EE5">
      <w:pPr>
        <w:pStyle w:val="Textbody"/>
      </w:pPr>
      <w:r>
        <w:t xml:space="preserve">2015 год </w:t>
      </w:r>
      <w:r>
        <w:t>– 1350 тыс. рублей,</w:t>
      </w:r>
    </w:p>
    <w:p w:rsidR="00062ABB" w:rsidRDefault="00F04EE5">
      <w:pPr>
        <w:pStyle w:val="Textbody"/>
      </w:pPr>
      <w:r>
        <w:t>2016 год – 5374,135 тыс. рублей;</w:t>
      </w:r>
    </w:p>
    <w:p w:rsidR="00062ABB" w:rsidRDefault="00F04EE5">
      <w:pPr>
        <w:pStyle w:val="Textbody"/>
      </w:pPr>
      <w:r>
        <w:t>2017 год -  632,3 тыс.рублей.</w:t>
      </w:r>
    </w:p>
    <w:p w:rsidR="00062ABB" w:rsidRDefault="00F04EE5">
      <w:pPr>
        <w:pStyle w:val="Textbody"/>
      </w:pPr>
      <w:r>
        <w:t>на софинансирование государственной программы Ленинградской области «Обеспечение качественным жильем граждан на территории Ленинградской области», составляет  7113,3 тыс. ру</w:t>
      </w:r>
      <w:r>
        <w:t>блей, из них:</w:t>
      </w:r>
    </w:p>
    <w:p w:rsidR="00062ABB" w:rsidRDefault="00F04EE5">
      <w:pPr>
        <w:pStyle w:val="Textbody"/>
      </w:pPr>
      <w:r>
        <w:t>2014 год – 895 тыс. рублей;</w:t>
      </w:r>
    </w:p>
    <w:p w:rsidR="00062ABB" w:rsidRDefault="00F04EE5">
      <w:pPr>
        <w:pStyle w:val="Textbody"/>
      </w:pPr>
      <w:r>
        <w:t>2015 год – 750 тыс. рублей;</w:t>
      </w:r>
    </w:p>
    <w:p w:rsidR="00062ABB" w:rsidRDefault="00F04EE5">
      <w:pPr>
        <w:pStyle w:val="Textbody"/>
      </w:pPr>
      <w:r>
        <w:t>2016 год –  5120 тыс. рублей;</w:t>
      </w:r>
    </w:p>
    <w:p w:rsidR="00062ABB" w:rsidRDefault="00F04EE5">
      <w:pPr>
        <w:pStyle w:val="Textbody"/>
      </w:pPr>
      <w:r>
        <w:t>2017 год-   348,3 тыс. рублей.»</w:t>
      </w:r>
    </w:p>
    <w:p w:rsidR="00062ABB" w:rsidRDefault="00F04EE5">
      <w:pPr>
        <w:pStyle w:val="Textbody"/>
      </w:pPr>
      <w:r>
        <w:t xml:space="preserve">2. Приложение 1 к паспорту «План реализации мероприятий программы» </w:t>
      </w:r>
      <w:r>
        <w:lastRenderedPageBreak/>
        <w:t>Программы изложить  в новой редакции.</w:t>
      </w:r>
    </w:p>
    <w:p w:rsidR="00062ABB" w:rsidRDefault="00F04EE5">
      <w:pPr>
        <w:pStyle w:val="Textbody"/>
      </w:pPr>
      <w:r>
        <w:t>3. Контроль за испо</w:t>
      </w:r>
      <w:r>
        <w:t>лнением постановления возложить на заместителя главы администрации, председателя КУМИ Сланцевского муниципального района Леошкевича В.Е.</w:t>
      </w:r>
    </w:p>
    <w:tbl>
      <w:tblPr>
        <w:tblW w:w="9626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13"/>
        <w:gridCol w:w="3013"/>
      </w:tblGrid>
      <w:tr w:rsidR="00062ABB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6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2ABB" w:rsidRDefault="00F04EE5">
            <w:pPr>
              <w:pStyle w:val="a8"/>
            </w:pPr>
            <w:r>
              <w:t>Глава администрации                                     муниципального образования</w:t>
            </w:r>
          </w:p>
        </w:tc>
        <w:tc>
          <w:tcPr>
            <w:tcW w:w="30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2ABB" w:rsidRDefault="00F04EE5">
            <w:pPr>
              <w:pStyle w:val="a8"/>
              <w:jc w:val="right"/>
            </w:pPr>
            <w:r>
              <w:t>И.Н. Федоров</w:t>
            </w:r>
          </w:p>
        </w:tc>
      </w:tr>
    </w:tbl>
    <w:p w:rsidR="00062ABB" w:rsidRDefault="00062ABB">
      <w:pPr>
        <w:pStyle w:val="Textbody"/>
        <w:ind w:firstLine="0"/>
      </w:pPr>
    </w:p>
    <w:sectPr w:rsidR="00062ABB">
      <w:headerReference w:type="even" r:id="rId13"/>
      <w:headerReference w:type="default" r:id="rId14"/>
      <w:footerReference w:type="first" r:id="rId15"/>
      <w:pgSz w:w="11906" w:h="16838"/>
      <w:pgMar w:top="567" w:right="567" w:bottom="849" w:left="1701" w:header="720" w:footer="283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EE5" w:rsidRDefault="00F04EE5">
      <w:r>
        <w:separator/>
      </w:r>
    </w:p>
  </w:endnote>
  <w:endnote w:type="continuationSeparator" w:id="0">
    <w:p w:rsidR="00F04EE5" w:rsidRDefault="00F0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0B" w:rsidRDefault="00F04EE5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0B" w:rsidRDefault="00F04EE5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EE5" w:rsidRDefault="00F04EE5">
      <w:r>
        <w:rPr>
          <w:color w:val="000000"/>
        </w:rPr>
        <w:separator/>
      </w:r>
    </w:p>
  </w:footnote>
  <w:footnote w:type="continuationSeparator" w:id="0">
    <w:p w:rsidR="00F04EE5" w:rsidRDefault="00F04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0B" w:rsidRDefault="00F04EE5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0B" w:rsidRDefault="00F04EE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0B" w:rsidRDefault="00F04EE5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0B" w:rsidRDefault="00F04EE5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0B" w:rsidRDefault="00F04EE5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 w:rsidR="002D6B5E">
      <w:rPr>
        <w:noProof/>
      </w:rPr>
      <w:t>4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0B" w:rsidRDefault="00F04EE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5F4"/>
    <w:multiLevelType w:val="multilevel"/>
    <w:tmpl w:val="D2A813DC"/>
    <w:styleLink w:val="Numbering11"/>
    <w:lvl w:ilvl="0">
      <w:start w:val="1"/>
      <w:numFmt w:val="decimal"/>
      <w:pStyle w:val="Numbering1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62ABB"/>
    <w:rsid w:val="00062ABB"/>
    <w:rsid w:val="002D6B5E"/>
    <w:rsid w:val="00F0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F2B52-A559-4316-9BC8-C7492330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character" w:customStyle="1" w:styleId="NumberingSymbols">
    <w:name w:val="Numbering Symbols"/>
  </w:style>
  <w:style w:type="numbering" w:customStyle="1" w:styleId="Numbering11">
    <w:name w:val="Numbering 1_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Documents%20and%20Settings/&#1052;&#1072;&#1096;&#1073;&#1102;&#1088;&#1086;2.SHALES/Application%20Data/LibreOffice/4/user/template/&#1096;&#1072;&#1073;&#1083;&#1086;&#1085;%20&#1087;&#1086;&#1089;&#1090;&#1085;&#1086;&#1074;&#1083;&#1077;&#1085;&#1080;&#1103;.o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шаблон%20постновления.ott</Template>
  <TotalTime>0</TotalTime>
  <Pages>4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постновления</vt:lpstr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постновления</dc:title>
  <dc:creator>Алёна Викторовна</dc:creator>
  <cp:lastModifiedBy>Алёна Викторовна</cp:lastModifiedBy>
  <cp:revision>2</cp:revision>
  <cp:lastPrinted>2017-03-15T14:44:00Z</cp:lastPrinted>
  <dcterms:created xsi:type="dcterms:W3CDTF">2018-05-26T17:10:00Z</dcterms:created>
  <dcterms:modified xsi:type="dcterms:W3CDTF">2018-05-26T17:10:00Z</dcterms:modified>
</cp:coreProperties>
</file>