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2A" w:rsidRDefault="00A42017" w:rsidP="00A42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017">
        <w:rPr>
          <w:rFonts w:ascii="Times New Roman" w:hAnsi="Times New Roman" w:cs="Times New Roman"/>
          <w:b/>
          <w:sz w:val="24"/>
          <w:szCs w:val="24"/>
        </w:rPr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</w:r>
    </w:p>
    <w:p w:rsidR="00A42017" w:rsidRPr="00903AEF" w:rsidRDefault="00A42017" w:rsidP="00A42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AEF">
        <w:rPr>
          <w:rFonts w:ascii="Times New Roman" w:hAnsi="Times New Roman" w:cs="Times New Roman"/>
          <w:b/>
          <w:sz w:val="24"/>
          <w:szCs w:val="24"/>
        </w:rPr>
        <w:t xml:space="preserve">1. Сведения </w:t>
      </w:r>
      <w:r w:rsidRPr="00903AEF">
        <w:rPr>
          <w:rFonts w:ascii="Times New Roman" w:eastAsia="Times New Roman" w:hAnsi="Times New Roman" w:cs="Times New Roman"/>
          <w:b/>
          <w:sz w:val="24"/>
          <w:szCs w:val="24"/>
        </w:rPr>
        <w:t>о признании безнадежной к взысканию и списанию задолженности по арендной плате, пеням и штрафам по договорам аренды нежилых зданий (помещений), движимого имущества и договорам аренды земельных участков</w:t>
      </w:r>
    </w:p>
    <w:tbl>
      <w:tblPr>
        <w:tblStyle w:val="a3"/>
        <w:tblW w:w="0" w:type="auto"/>
        <w:tblLayout w:type="fixed"/>
        <w:tblLook w:val="04A0"/>
      </w:tblPr>
      <w:tblGrid>
        <w:gridCol w:w="1921"/>
        <w:gridCol w:w="1589"/>
        <w:gridCol w:w="1560"/>
        <w:gridCol w:w="1483"/>
        <w:gridCol w:w="1635"/>
        <w:gridCol w:w="1559"/>
        <w:gridCol w:w="1439"/>
        <w:gridCol w:w="1587"/>
        <w:gridCol w:w="1510"/>
        <w:gridCol w:w="1637"/>
      </w:tblGrid>
      <w:tr w:rsidR="001A432E" w:rsidRPr="00A42017" w:rsidTr="001A432E">
        <w:tc>
          <w:tcPr>
            <w:tcW w:w="1921" w:type="dxa"/>
            <w:vMerge w:val="restart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платежа </w:t>
            </w:r>
          </w:p>
        </w:tc>
        <w:tc>
          <w:tcPr>
            <w:tcW w:w="4632" w:type="dxa"/>
            <w:gridSpan w:val="3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4633" w:type="dxa"/>
            <w:gridSpan w:val="3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4734" w:type="dxa"/>
            <w:gridSpan w:val="3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</w:tr>
      <w:tr w:rsidR="001A432E" w:rsidRPr="00A42017" w:rsidTr="001A432E">
        <w:tc>
          <w:tcPr>
            <w:tcW w:w="1921" w:type="dxa"/>
            <w:vMerge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1A432E" w:rsidRPr="001A432E" w:rsidRDefault="001A432E" w:rsidP="00012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560" w:type="dxa"/>
          </w:tcPr>
          <w:p w:rsidR="001A432E" w:rsidRPr="001A432E" w:rsidRDefault="001A432E" w:rsidP="00012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483" w:type="dxa"/>
          </w:tcPr>
          <w:p w:rsidR="001A432E" w:rsidRPr="001A432E" w:rsidRDefault="001A432E" w:rsidP="00012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лица</w:t>
            </w:r>
          </w:p>
        </w:tc>
        <w:tc>
          <w:tcPr>
            <w:tcW w:w="1635" w:type="dxa"/>
          </w:tcPr>
          <w:p w:rsidR="001A432E" w:rsidRPr="001A432E" w:rsidRDefault="001A432E" w:rsidP="00012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</w:tcPr>
          <w:p w:rsidR="001A432E" w:rsidRPr="001A432E" w:rsidRDefault="001A432E" w:rsidP="00012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439" w:type="dxa"/>
          </w:tcPr>
          <w:p w:rsidR="001A432E" w:rsidRPr="001A432E" w:rsidRDefault="001A432E" w:rsidP="00012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лица</w:t>
            </w:r>
          </w:p>
        </w:tc>
        <w:tc>
          <w:tcPr>
            <w:tcW w:w="1587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510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637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лица</w:t>
            </w:r>
          </w:p>
        </w:tc>
      </w:tr>
      <w:tr w:rsidR="001A432E" w:rsidRPr="00A42017" w:rsidTr="001A432E">
        <w:tc>
          <w:tcPr>
            <w:tcW w:w="1921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sz w:val="20"/>
                <w:szCs w:val="20"/>
              </w:rPr>
              <w:t>По договорам аренды земельных участков</w:t>
            </w:r>
          </w:p>
        </w:tc>
        <w:tc>
          <w:tcPr>
            <w:tcW w:w="1589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sz w:val="20"/>
                <w:szCs w:val="20"/>
              </w:rPr>
              <w:t>296067,20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560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sz w:val="20"/>
                <w:szCs w:val="20"/>
              </w:rPr>
              <w:t>5240,64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635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sz w:val="20"/>
                <w:szCs w:val="20"/>
              </w:rPr>
              <w:t>74981,54 рублей</w:t>
            </w:r>
          </w:p>
        </w:tc>
        <w:tc>
          <w:tcPr>
            <w:tcW w:w="1587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sz w:val="20"/>
                <w:szCs w:val="20"/>
              </w:rPr>
              <w:t>87 532 200,64 рублей</w:t>
            </w:r>
          </w:p>
        </w:tc>
        <w:tc>
          <w:tcPr>
            <w:tcW w:w="1510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sz w:val="20"/>
                <w:szCs w:val="20"/>
              </w:rPr>
              <w:t>25 241,71 рублей</w:t>
            </w:r>
          </w:p>
        </w:tc>
      </w:tr>
      <w:tr w:rsidR="001A432E" w:rsidRPr="00A42017" w:rsidTr="001A432E">
        <w:tc>
          <w:tcPr>
            <w:tcW w:w="1921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sz w:val="20"/>
                <w:szCs w:val="20"/>
              </w:rPr>
              <w:t>По договорам аренды муниципального имущества</w:t>
            </w:r>
          </w:p>
        </w:tc>
        <w:tc>
          <w:tcPr>
            <w:tcW w:w="1589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sz w:val="20"/>
                <w:szCs w:val="20"/>
              </w:rPr>
              <w:t>927324,30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560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sz w:val="20"/>
                <w:szCs w:val="20"/>
              </w:rPr>
              <w:t>26780,00 рублей</w:t>
            </w:r>
          </w:p>
        </w:tc>
        <w:tc>
          <w:tcPr>
            <w:tcW w:w="1559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2E">
              <w:rPr>
                <w:rFonts w:ascii="Times New Roman" w:hAnsi="Times New Roman" w:cs="Times New Roman"/>
                <w:sz w:val="20"/>
                <w:szCs w:val="20"/>
              </w:rPr>
              <w:t>2 066 245,16 рублей</w:t>
            </w:r>
          </w:p>
        </w:tc>
        <w:tc>
          <w:tcPr>
            <w:tcW w:w="1510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A432E" w:rsidRPr="001A432E" w:rsidRDefault="001A432E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2017" w:rsidRDefault="00A42017" w:rsidP="00A42017">
      <w:pPr>
        <w:jc w:val="center"/>
        <w:rPr>
          <w:rFonts w:ascii="Calibri" w:eastAsia="Times New Roman" w:hAnsi="Calibri" w:cs="Times New Roman"/>
          <w:b/>
        </w:rPr>
      </w:pPr>
    </w:p>
    <w:p w:rsidR="00903AEF" w:rsidRDefault="00903AEF" w:rsidP="00586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Сведения о заключенных договорах купли-продажи с рассрочкой платежа, в соответствии с Федеральным</w:t>
      </w:r>
      <w:r w:rsidRPr="00903AEF">
        <w:rPr>
          <w:rFonts w:ascii="Times New Roman" w:hAnsi="Times New Roman" w:cs="Times New Roman"/>
          <w:b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903AEF">
        <w:rPr>
          <w:rFonts w:ascii="Times New Roman" w:hAnsi="Times New Roman" w:cs="Times New Roman"/>
          <w:b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</w:p>
    <w:tbl>
      <w:tblPr>
        <w:tblStyle w:val="a3"/>
        <w:tblW w:w="10740" w:type="dxa"/>
        <w:tblLook w:val="04A0"/>
      </w:tblPr>
      <w:tblGrid>
        <w:gridCol w:w="3085"/>
        <w:gridCol w:w="7655"/>
      </w:tblGrid>
      <w:tr w:rsidR="00770366" w:rsidRPr="00A42017" w:rsidTr="001A0913">
        <w:trPr>
          <w:trHeight w:val="1076"/>
        </w:trPr>
        <w:tc>
          <w:tcPr>
            <w:tcW w:w="3085" w:type="dxa"/>
          </w:tcPr>
          <w:p w:rsidR="00770366" w:rsidRPr="00FB7C12" w:rsidRDefault="00770366" w:rsidP="00903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12">
              <w:rPr>
                <w:rFonts w:ascii="Times New Roman" w:hAnsi="Times New Roman" w:cs="Times New Roman"/>
                <w:b/>
                <w:sz w:val="24"/>
                <w:szCs w:val="24"/>
              </w:rPr>
              <w:t>Год заключения договора купли-продажи с рассрочкой платежа</w:t>
            </w:r>
          </w:p>
        </w:tc>
        <w:tc>
          <w:tcPr>
            <w:tcW w:w="7655" w:type="dxa"/>
          </w:tcPr>
          <w:p w:rsidR="00770366" w:rsidRPr="00FB7C12" w:rsidRDefault="001A0913" w:rsidP="00012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заключенных договоров с рассрочкой платежа</w:t>
            </w:r>
          </w:p>
        </w:tc>
      </w:tr>
      <w:tr w:rsidR="00770366" w:rsidRPr="00A42017" w:rsidTr="00770366">
        <w:tc>
          <w:tcPr>
            <w:tcW w:w="3085" w:type="dxa"/>
          </w:tcPr>
          <w:p w:rsidR="00770366" w:rsidRPr="00311EC5" w:rsidRDefault="00770366" w:rsidP="0001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C5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7655" w:type="dxa"/>
          </w:tcPr>
          <w:p w:rsidR="00770366" w:rsidRPr="00311EC5" w:rsidRDefault="00360C34" w:rsidP="0001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0366" w:rsidRPr="00A42017" w:rsidTr="00770366">
        <w:tc>
          <w:tcPr>
            <w:tcW w:w="3085" w:type="dxa"/>
          </w:tcPr>
          <w:p w:rsidR="00770366" w:rsidRPr="00311EC5" w:rsidRDefault="00770366" w:rsidP="0001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C5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7655" w:type="dxa"/>
          </w:tcPr>
          <w:p w:rsidR="00770366" w:rsidRPr="00311EC5" w:rsidRDefault="00360C34" w:rsidP="0001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0366" w:rsidRPr="00A42017" w:rsidTr="00770366">
        <w:tc>
          <w:tcPr>
            <w:tcW w:w="3085" w:type="dxa"/>
          </w:tcPr>
          <w:p w:rsidR="00770366" w:rsidRPr="00311EC5" w:rsidRDefault="00770366" w:rsidP="0001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C5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7655" w:type="dxa"/>
          </w:tcPr>
          <w:p w:rsidR="00770366" w:rsidRPr="00311EC5" w:rsidRDefault="001A0913" w:rsidP="0001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0366" w:rsidRPr="00A42017" w:rsidTr="00770366">
        <w:tc>
          <w:tcPr>
            <w:tcW w:w="3085" w:type="dxa"/>
          </w:tcPr>
          <w:p w:rsidR="00770366" w:rsidRPr="00311EC5" w:rsidRDefault="00770366" w:rsidP="0001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C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655" w:type="dxa"/>
          </w:tcPr>
          <w:p w:rsidR="00770366" w:rsidRPr="00311EC5" w:rsidRDefault="00360C34" w:rsidP="0001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0366" w:rsidRPr="00A42017" w:rsidTr="00770366">
        <w:tc>
          <w:tcPr>
            <w:tcW w:w="3085" w:type="dxa"/>
          </w:tcPr>
          <w:p w:rsidR="00770366" w:rsidRPr="00311EC5" w:rsidRDefault="00770366" w:rsidP="0001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C5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655" w:type="dxa"/>
          </w:tcPr>
          <w:p w:rsidR="00770366" w:rsidRPr="00311EC5" w:rsidRDefault="001A0913" w:rsidP="0001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03AEF" w:rsidRDefault="00903AEF" w:rsidP="00A42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C12" w:rsidRDefault="00FB7C12" w:rsidP="008D2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Сведения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субъектам малого и среднего предпринимательства преференций, в части имущественной поддержки.</w:t>
      </w:r>
    </w:p>
    <w:tbl>
      <w:tblPr>
        <w:tblStyle w:val="a3"/>
        <w:tblW w:w="0" w:type="auto"/>
        <w:tblLook w:val="04A0"/>
      </w:tblPr>
      <w:tblGrid>
        <w:gridCol w:w="2943"/>
        <w:gridCol w:w="4536"/>
      </w:tblGrid>
      <w:tr w:rsidR="00770366" w:rsidTr="00FB7C12">
        <w:tc>
          <w:tcPr>
            <w:tcW w:w="2943" w:type="dxa"/>
          </w:tcPr>
          <w:p w:rsidR="00770366" w:rsidRDefault="00770366" w:rsidP="00A42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536" w:type="dxa"/>
          </w:tcPr>
          <w:p w:rsidR="00770366" w:rsidRDefault="001A0913" w:rsidP="00A42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СМП,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поддержку</w:t>
            </w:r>
          </w:p>
        </w:tc>
      </w:tr>
      <w:tr w:rsidR="00770366" w:rsidTr="00FB7C12">
        <w:tc>
          <w:tcPr>
            <w:tcW w:w="2943" w:type="dxa"/>
          </w:tcPr>
          <w:p w:rsidR="00770366" w:rsidRPr="00311EC5" w:rsidRDefault="00770366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C5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4536" w:type="dxa"/>
          </w:tcPr>
          <w:p w:rsidR="00770366" w:rsidRPr="00311EC5" w:rsidRDefault="001A0913" w:rsidP="00A42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B7C12" w:rsidRDefault="00FB7C12" w:rsidP="00A42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7C12" w:rsidSect="000452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522A"/>
    <w:rsid w:val="0004522A"/>
    <w:rsid w:val="00182C73"/>
    <w:rsid w:val="001A0913"/>
    <w:rsid w:val="001A432E"/>
    <w:rsid w:val="00311EC5"/>
    <w:rsid w:val="00360C34"/>
    <w:rsid w:val="003E1505"/>
    <w:rsid w:val="00443740"/>
    <w:rsid w:val="004E5E6D"/>
    <w:rsid w:val="00586797"/>
    <w:rsid w:val="005D3D75"/>
    <w:rsid w:val="005E14C1"/>
    <w:rsid w:val="00770366"/>
    <w:rsid w:val="007C09FD"/>
    <w:rsid w:val="008D2E95"/>
    <w:rsid w:val="00903AEF"/>
    <w:rsid w:val="00A42017"/>
    <w:rsid w:val="00B21AC1"/>
    <w:rsid w:val="00B50663"/>
    <w:rsid w:val="00BD29AC"/>
    <w:rsid w:val="00E00F3F"/>
    <w:rsid w:val="00F94896"/>
    <w:rsid w:val="00FB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2018-10-22T06:27:00Z</cp:lastPrinted>
  <dcterms:created xsi:type="dcterms:W3CDTF">2018-10-02T10:52:00Z</dcterms:created>
  <dcterms:modified xsi:type="dcterms:W3CDTF">2018-10-23T05:24:00Z</dcterms:modified>
</cp:coreProperties>
</file>