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23C" w:rsidRPr="00F567FD" w:rsidRDefault="0088523C" w:rsidP="0088523C">
      <w:pPr>
        <w:spacing w:after="0" w:line="240" w:lineRule="auto"/>
        <w:jc w:val="center"/>
        <w:rPr>
          <w:rFonts w:ascii="Times New Roman" w:hAnsi="Times New Roman" w:cs="Times New Roman"/>
          <w:b/>
          <w:color w:val="000000" w:themeColor="text1"/>
          <w:sz w:val="24"/>
          <w:szCs w:val="24"/>
        </w:rPr>
      </w:pPr>
      <w:r w:rsidRPr="00F567FD">
        <w:rPr>
          <w:rFonts w:ascii="Times New Roman" w:hAnsi="Times New Roman" w:cs="Times New Roman"/>
          <w:b/>
          <w:color w:val="000000" w:themeColor="text1"/>
          <w:sz w:val="24"/>
          <w:szCs w:val="24"/>
        </w:rPr>
        <w:t>Отчет по основным показателям социально-экономического развития</w:t>
      </w:r>
    </w:p>
    <w:p w:rsidR="0088523C" w:rsidRPr="00F567FD" w:rsidRDefault="0088523C" w:rsidP="0088523C">
      <w:pPr>
        <w:spacing w:after="0" w:line="240" w:lineRule="auto"/>
        <w:jc w:val="center"/>
        <w:rPr>
          <w:rFonts w:ascii="Times New Roman" w:hAnsi="Times New Roman" w:cs="Times New Roman"/>
          <w:b/>
          <w:color w:val="000000" w:themeColor="text1"/>
          <w:sz w:val="24"/>
          <w:szCs w:val="24"/>
        </w:rPr>
      </w:pPr>
      <w:r w:rsidRPr="00F567FD">
        <w:rPr>
          <w:rFonts w:ascii="Times New Roman" w:hAnsi="Times New Roman" w:cs="Times New Roman"/>
          <w:b/>
          <w:color w:val="000000" w:themeColor="text1"/>
          <w:sz w:val="24"/>
          <w:szCs w:val="24"/>
        </w:rPr>
        <w:t>муниципального образования Сланцевский муниципальный район Ленинградской области за 2017 год</w:t>
      </w:r>
    </w:p>
    <w:p w:rsidR="0088523C" w:rsidRPr="00F567FD" w:rsidRDefault="0088523C" w:rsidP="00FB0459">
      <w:pPr>
        <w:spacing w:after="0" w:line="240" w:lineRule="auto"/>
        <w:jc w:val="center"/>
        <w:rPr>
          <w:rFonts w:ascii="Times New Roman" w:hAnsi="Times New Roman" w:cs="Times New Roman"/>
          <w:b/>
          <w:color w:val="000000" w:themeColor="text1"/>
          <w:sz w:val="24"/>
          <w:szCs w:val="24"/>
        </w:rPr>
      </w:pPr>
    </w:p>
    <w:p w:rsidR="00FB0459" w:rsidRPr="00F567FD" w:rsidRDefault="00FB0459" w:rsidP="00FB0459">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Общая характеристика муниципального образования</w:t>
      </w:r>
    </w:p>
    <w:p w:rsidR="00FB0459" w:rsidRPr="00F567FD" w:rsidRDefault="00FB0459" w:rsidP="00FB0459">
      <w:pPr>
        <w:spacing w:after="0" w:line="240" w:lineRule="auto"/>
        <w:jc w:val="both"/>
        <w:rPr>
          <w:rFonts w:ascii="Times New Roman" w:hAnsi="Times New Roman" w:cs="Times New Roman"/>
          <w:color w:val="000000" w:themeColor="text1"/>
          <w:sz w:val="24"/>
          <w:szCs w:val="24"/>
        </w:rPr>
      </w:pPr>
    </w:p>
    <w:p w:rsidR="00FB0459" w:rsidRPr="00F567FD" w:rsidRDefault="00FB0459" w:rsidP="00FB0459">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 xml:space="preserve">Сланцевский район расположен на юго-западе Ленинградской области в междуречье рек Нарва и Луга, с севера и востока к нему примыкают </w:t>
      </w:r>
      <w:proofErr w:type="spellStart"/>
      <w:r w:rsidRPr="00F567FD">
        <w:rPr>
          <w:rFonts w:ascii="Times New Roman" w:hAnsi="Times New Roman" w:cs="Times New Roman"/>
          <w:color w:val="000000" w:themeColor="text1"/>
          <w:sz w:val="24"/>
          <w:szCs w:val="24"/>
        </w:rPr>
        <w:t>Кингисеппский</w:t>
      </w:r>
      <w:proofErr w:type="spellEnd"/>
      <w:r w:rsidRPr="00F567FD">
        <w:rPr>
          <w:rFonts w:ascii="Times New Roman" w:hAnsi="Times New Roman" w:cs="Times New Roman"/>
          <w:color w:val="000000" w:themeColor="text1"/>
          <w:sz w:val="24"/>
          <w:szCs w:val="24"/>
        </w:rPr>
        <w:t xml:space="preserve">, </w:t>
      </w:r>
      <w:proofErr w:type="spellStart"/>
      <w:r w:rsidRPr="00F567FD">
        <w:rPr>
          <w:rFonts w:ascii="Times New Roman" w:hAnsi="Times New Roman" w:cs="Times New Roman"/>
          <w:color w:val="000000" w:themeColor="text1"/>
          <w:sz w:val="24"/>
          <w:szCs w:val="24"/>
        </w:rPr>
        <w:t>Волосовский</w:t>
      </w:r>
      <w:proofErr w:type="spellEnd"/>
      <w:r w:rsidRPr="00F567FD">
        <w:rPr>
          <w:rFonts w:ascii="Times New Roman" w:hAnsi="Times New Roman" w:cs="Times New Roman"/>
          <w:color w:val="000000" w:themeColor="text1"/>
          <w:sz w:val="24"/>
          <w:szCs w:val="24"/>
        </w:rPr>
        <w:t xml:space="preserve"> и </w:t>
      </w:r>
      <w:proofErr w:type="spellStart"/>
      <w:r w:rsidRPr="00F567FD">
        <w:rPr>
          <w:rFonts w:ascii="Times New Roman" w:hAnsi="Times New Roman" w:cs="Times New Roman"/>
          <w:color w:val="000000" w:themeColor="text1"/>
          <w:sz w:val="24"/>
          <w:szCs w:val="24"/>
        </w:rPr>
        <w:t>Лужский</w:t>
      </w:r>
      <w:proofErr w:type="spellEnd"/>
      <w:r w:rsidRPr="00F567FD">
        <w:rPr>
          <w:rFonts w:ascii="Times New Roman" w:hAnsi="Times New Roman" w:cs="Times New Roman"/>
          <w:color w:val="000000" w:themeColor="text1"/>
          <w:sz w:val="24"/>
          <w:szCs w:val="24"/>
        </w:rPr>
        <w:t xml:space="preserve"> районы Ленинградской области, с юга – </w:t>
      </w:r>
      <w:proofErr w:type="spellStart"/>
      <w:r w:rsidRPr="00F567FD">
        <w:rPr>
          <w:rFonts w:ascii="Times New Roman" w:hAnsi="Times New Roman" w:cs="Times New Roman"/>
          <w:color w:val="000000" w:themeColor="text1"/>
          <w:sz w:val="24"/>
          <w:szCs w:val="24"/>
        </w:rPr>
        <w:t>Гдовский</w:t>
      </w:r>
      <w:proofErr w:type="spellEnd"/>
      <w:r w:rsidRPr="00F567FD">
        <w:rPr>
          <w:rFonts w:ascii="Times New Roman" w:hAnsi="Times New Roman" w:cs="Times New Roman"/>
          <w:color w:val="000000" w:themeColor="text1"/>
          <w:sz w:val="24"/>
          <w:szCs w:val="24"/>
        </w:rPr>
        <w:t xml:space="preserve"> и </w:t>
      </w:r>
      <w:proofErr w:type="spellStart"/>
      <w:r w:rsidRPr="00F567FD">
        <w:rPr>
          <w:rFonts w:ascii="Times New Roman" w:hAnsi="Times New Roman" w:cs="Times New Roman"/>
          <w:color w:val="000000" w:themeColor="text1"/>
          <w:sz w:val="24"/>
          <w:szCs w:val="24"/>
        </w:rPr>
        <w:t>Плюсский</w:t>
      </w:r>
      <w:proofErr w:type="spellEnd"/>
      <w:r w:rsidRPr="00F567FD">
        <w:rPr>
          <w:rFonts w:ascii="Times New Roman" w:hAnsi="Times New Roman" w:cs="Times New Roman"/>
          <w:color w:val="000000" w:themeColor="text1"/>
          <w:sz w:val="24"/>
          <w:szCs w:val="24"/>
        </w:rPr>
        <w:t xml:space="preserve"> районы Псковской области. С 1993 года по западной границе района проходит государственная граница с Эстонской Республикой по реке Нарва.</w:t>
      </w:r>
    </w:p>
    <w:p w:rsidR="00FB0459" w:rsidRPr="00F567FD" w:rsidRDefault="00FB0459" w:rsidP="00FB0459">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Главная река западной части района – Плюсса - впадает в Нарвское водохранилище.</w:t>
      </w:r>
    </w:p>
    <w:p w:rsidR="00FB0459" w:rsidRPr="00F567FD" w:rsidRDefault="00FB0459" w:rsidP="00FB0459">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Общая площадь района составляет 219,1 тыс. га. Из них более половины площади приходится на земли лесного фонда – 117 тыс. га, земли сельскохозяйственного назначения занимают одну треть территории района – 77 тыс. га.</w:t>
      </w:r>
    </w:p>
    <w:p w:rsidR="00FB0459" w:rsidRPr="00F567FD" w:rsidRDefault="00FB0459" w:rsidP="00FB0459">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На территории района находится город Сланцы и 155 сельских населенных пунктов.</w:t>
      </w:r>
    </w:p>
    <w:p w:rsidR="00FB0459" w:rsidRPr="00F567FD" w:rsidRDefault="00FB0459" w:rsidP="00FB0459">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Административный центр района – город Сланцы (площадь 3,6 тыс. га) располагается в 192 км от Санкт-Петербурга.</w:t>
      </w:r>
    </w:p>
    <w:p w:rsidR="00FB0459" w:rsidRPr="00F567FD" w:rsidRDefault="00FB0459" w:rsidP="00FB0459">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 xml:space="preserve">Город Сланцы расположен на железнодорожной магистрали Санкт-Петербург – Гдов. Автомобильным транспортом город и район связан с Санкт-Петербургом, Псковом, Лугой, </w:t>
      </w:r>
      <w:proofErr w:type="spellStart"/>
      <w:r w:rsidRPr="00F567FD">
        <w:rPr>
          <w:rFonts w:ascii="Times New Roman" w:hAnsi="Times New Roman" w:cs="Times New Roman"/>
          <w:color w:val="000000" w:themeColor="text1"/>
          <w:sz w:val="24"/>
          <w:szCs w:val="24"/>
        </w:rPr>
        <w:t>Гдовом</w:t>
      </w:r>
      <w:proofErr w:type="spellEnd"/>
      <w:r w:rsidRPr="00F567FD">
        <w:rPr>
          <w:rFonts w:ascii="Times New Roman" w:hAnsi="Times New Roman" w:cs="Times New Roman"/>
          <w:color w:val="000000" w:themeColor="text1"/>
          <w:sz w:val="24"/>
          <w:szCs w:val="24"/>
        </w:rPr>
        <w:t>, Новгородом, Ивангородом. Город имеет торговые отношения со странами ближнего и дальнего зарубежья: Эстонией, Литвой, Латвией, Финляндией, Швецией, Норвегией.</w:t>
      </w:r>
    </w:p>
    <w:p w:rsidR="00FB0459" w:rsidRPr="00F567FD" w:rsidRDefault="00FB0459" w:rsidP="00FB0459">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В составе Сланцевского муниципального района 7 муниципальных образований первого уровня: одно городское поселение – Сланцевское, и шесть сельских поселений - Выскатское, Гостицкое, Загривское, Новосельское, Старопольское, Черновское.</w:t>
      </w:r>
    </w:p>
    <w:p w:rsidR="00FB0459" w:rsidRPr="00F567FD" w:rsidRDefault="00FB0459" w:rsidP="00FB0459">
      <w:pPr>
        <w:spacing w:after="0" w:line="240" w:lineRule="auto"/>
        <w:ind w:firstLine="709"/>
        <w:jc w:val="both"/>
        <w:rPr>
          <w:rFonts w:ascii="Times New Roman" w:hAnsi="Times New Roman" w:cs="Times New Roman"/>
          <w:b/>
          <w:color w:val="000000" w:themeColor="text1"/>
          <w:sz w:val="24"/>
          <w:szCs w:val="24"/>
        </w:rPr>
      </w:pPr>
      <w:r w:rsidRPr="00F567FD">
        <w:rPr>
          <w:rFonts w:ascii="Times New Roman" w:hAnsi="Times New Roman" w:cs="Times New Roman"/>
          <w:b/>
          <w:color w:val="000000" w:themeColor="text1"/>
          <w:sz w:val="24"/>
          <w:szCs w:val="24"/>
        </w:rPr>
        <w:t>Численность населения Сланцевского района по состоянию на 01.01.2017 года составляет 43229 человек. Главным образом оно сосредоточено в городском поселении (33745 человек).</w:t>
      </w:r>
    </w:p>
    <w:p w:rsidR="00AC6EBE" w:rsidRPr="00F567FD" w:rsidRDefault="00AC6EBE" w:rsidP="00AC6EBE">
      <w:pPr>
        <w:pStyle w:val="4"/>
        <w:keepNext/>
        <w:numPr>
          <w:ilvl w:val="3"/>
          <w:numId w:val="6"/>
        </w:numPr>
        <w:suppressAutoHyphens/>
        <w:ind w:left="28" w:hanging="14"/>
        <w:rPr>
          <w:b w:val="0"/>
        </w:rPr>
      </w:pPr>
      <w:r w:rsidRPr="00F567FD">
        <w:rPr>
          <w:b w:val="0"/>
        </w:rPr>
        <w:t>1. Демография</w:t>
      </w:r>
    </w:p>
    <w:p w:rsidR="00AC6EBE" w:rsidRPr="00F567FD" w:rsidRDefault="00AC6EBE" w:rsidP="00AC6EBE">
      <w:pPr>
        <w:pStyle w:val="4"/>
        <w:keepNext/>
        <w:numPr>
          <w:ilvl w:val="3"/>
          <w:numId w:val="6"/>
        </w:numPr>
        <w:suppressAutoHyphens/>
        <w:ind w:left="28" w:hanging="14"/>
      </w:pPr>
    </w:p>
    <w:p w:rsidR="00AC6EBE" w:rsidRPr="00F567FD" w:rsidRDefault="00AC6EBE" w:rsidP="00AC6EBE">
      <w:pPr>
        <w:spacing w:after="0" w:line="240" w:lineRule="auto"/>
        <w:ind w:firstLine="567"/>
        <w:jc w:val="both"/>
        <w:rPr>
          <w:rFonts w:ascii="Times New Roman" w:hAnsi="Times New Roman" w:cs="Times New Roman"/>
          <w:sz w:val="24"/>
          <w:szCs w:val="24"/>
        </w:rPr>
      </w:pPr>
      <w:r w:rsidRPr="00F567FD">
        <w:rPr>
          <w:rFonts w:ascii="Times New Roman" w:hAnsi="Times New Roman" w:cs="Times New Roman"/>
          <w:sz w:val="24"/>
          <w:szCs w:val="24"/>
        </w:rPr>
        <w:t xml:space="preserve">По данным отдела ЗАГС за 2017 год зарегистрировано </w:t>
      </w:r>
      <w:r w:rsidR="00EE1F58" w:rsidRPr="00F567FD">
        <w:rPr>
          <w:rFonts w:ascii="Times New Roman" w:hAnsi="Times New Roman" w:cs="Times New Roman"/>
          <w:sz w:val="24"/>
          <w:szCs w:val="24"/>
        </w:rPr>
        <w:t>284</w:t>
      </w:r>
      <w:r w:rsidRPr="00F567FD">
        <w:rPr>
          <w:rFonts w:ascii="Times New Roman" w:hAnsi="Times New Roman" w:cs="Times New Roman"/>
          <w:sz w:val="24"/>
          <w:szCs w:val="24"/>
        </w:rPr>
        <w:t xml:space="preserve"> рождени</w:t>
      </w:r>
      <w:r w:rsidR="00EE1F58" w:rsidRPr="00F567FD">
        <w:rPr>
          <w:rFonts w:ascii="Times New Roman" w:hAnsi="Times New Roman" w:cs="Times New Roman"/>
          <w:sz w:val="24"/>
          <w:szCs w:val="24"/>
        </w:rPr>
        <w:t xml:space="preserve">я </w:t>
      </w:r>
      <w:r w:rsidRPr="00F567FD">
        <w:rPr>
          <w:rFonts w:ascii="Times New Roman" w:hAnsi="Times New Roman" w:cs="Times New Roman"/>
          <w:sz w:val="24"/>
          <w:szCs w:val="24"/>
        </w:rPr>
        <w:t xml:space="preserve">детей, что на </w:t>
      </w:r>
      <w:r w:rsidR="00EE1F58" w:rsidRPr="00F567FD">
        <w:rPr>
          <w:rFonts w:ascii="Times New Roman" w:hAnsi="Times New Roman" w:cs="Times New Roman"/>
          <w:sz w:val="24"/>
          <w:szCs w:val="24"/>
        </w:rPr>
        <w:t xml:space="preserve">48 </w:t>
      </w:r>
      <w:r w:rsidRPr="00F567FD">
        <w:rPr>
          <w:rFonts w:ascii="Times New Roman" w:hAnsi="Times New Roman" w:cs="Times New Roman"/>
          <w:sz w:val="24"/>
          <w:szCs w:val="24"/>
        </w:rPr>
        <w:t xml:space="preserve">человек меньше, чем за аналогичный период 2016 года. Число умерших сократилось на </w:t>
      </w:r>
      <w:r w:rsidR="00EE1F58" w:rsidRPr="00F567FD">
        <w:rPr>
          <w:rFonts w:ascii="Times New Roman" w:hAnsi="Times New Roman" w:cs="Times New Roman"/>
          <w:sz w:val="24"/>
          <w:szCs w:val="24"/>
        </w:rPr>
        <w:t>74</w:t>
      </w:r>
      <w:r w:rsidRPr="00F567FD">
        <w:rPr>
          <w:rFonts w:ascii="Times New Roman" w:hAnsi="Times New Roman" w:cs="Times New Roman"/>
          <w:sz w:val="24"/>
          <w:szCs w:val="24"/>
        </w:rPr>
        <w:t xml:space="preserve"> человек</w:t>
      </w:r>
      <w:r w:rsidR="00EE1F58" w:rsidRPr="00F567FD">
        <w:rPr>
          <w:rFonts w:ascii="Times New Roman" w:hAnsi="Times New Roman" w:cs="Times New Roman"/>
          <w:sz w:val="24"/>
          <w:szCs w:val="24"/>
        </w:rPr>
        <w:t>а</w:t>
      </w:r>
      <w:r w:rsidRPr="00F567FD">
        <w:rPr>
          <w:rFonts w:ascii="Times New Roman" w:hAnsi="Times New Roman" w:cs="Times New Roman"/>
          <w:sz w:val="24"/>
          <w:szCs w:val="24"/>
        </w:rPr>
        <w:t xml:space="preserve"> и </w:t>
      </w:r>
      <w:r w:rsidR="00DE26C2" w:rsidRPr="00F567FD">
        <w:rPr>
          <w:rFonts w:ascii="Times New Roman" w:hAnsi="Times New Roman" w:cs="Times New Roman"/>
          <w:sz w:val="24"/>
          <w:szCs w:val="24"/>
        </w:rPr>
        <w:t>на 01.</w:t>
      </w:r>
      <w:r w:rsidR="00EE1F58" w:rsidRPr="00F567FD">
        <w:rPr>
          <w:rFonts w:ascii="Times New Roman" w:hAnsi="Times New Roman" w:cs="Times New Roman"/>
          <w:sz w:val="24"/>
          <w:szCs w:val="24"/>
        </w:rPr>
        <w:t>01</w:t>
      </w:r>
      <w:r w:rsidR="00DE26C2" w:rsidRPr="00F567FD">
        <w:rPr>
          <w:rFonts w:ascii="Times New Roman" w:hAnsi="Times New Roman" w:cs="Times New Roman"/>
          <w:sz w:val="24"/>
          <w:szCs w:val="24"/>
        </w:rPr>
        <w:t>.201</w:t>
      </w:r>
      <w:r w:rsidR="00EE1F58" w:rsidRPr="00F567FD">
        <w:rPr>
          <w:rFonts w:ascii="Times New Roman" w:hAnsi="Times New Roman" w:cs="Times New Roman"/>
          <w:sz w:val="24"/>
          <w:szCs w:val="24"/>
        </w:rPr>
        <w:t>8</w:t>
      </w:r>
      <w:r w:rsidR="00DE26C2" w:rsidRPr="00F567FD">
        <w:rPr>
          <w:rFonts w:ascii="Times New Roman" w:hAnsi="Times New Roman" w:cs="Times New Roman"/>
          <w:sz w:val="24"/>
          <w:szCs w:val="24"/>
        </w:rPr>
        <w:t xml:space="preserve"> года </w:t>
      </w:r>
      <w:r w:rsidRPr="00F567FD">
        <w:rPr>
          <w:rFonts w:ascii="Times New Roman" w:hAnsi="Times New Roman" w:cs="Times New Roman"/>
          <w:sz w:val="24"/>
          <w:szCs w:val="24"/>
        </w:rPr>
        <w:t xml:space="preserve">составило </w:t>
      </w:r>
      <w:r w:rsidR="00EE1F58" w:rsidRPr="00F567FD">
        <w:rPr>
          <w:rFonts w:ascii="Times New Roman" w:hAnsi="Times New Roman" w:cs="Times New Roman"/>
          <w:sz w:val="24"/>
          <w:szCs w:val="24"/>
        </w:rPr>
        <w:t>818</w:t>
      </w:r>
      <w:r w:rsidRPr="00F567FD">
        <w:rPr>
          <w:rFonts w:ascii="Times New Roman" w:hAnsi="Times New Roman" w:cs="Times New Roman"/>
          <w:sz w:val="24"/>
          <w:szCs w:val="24"/>
        </w:rPr>
        <w:t xml:space="preserve"> человек.</w:t>
      </w:r>
    </w:p>
    <w:p w:rsidR="00AC6EBE" w:rsidRPr="00F567FD" w:rsidRDefault="00AC6EBE" w:rsidP="00AC6EBE">
      <w:pPr>
        <w:spacing w:after="0" w:line="240" w:lineRule="auto"/>
        <w:ind w:firstLine="567"/>
        <w:jc w:val="both"/>
        <w:rPr>
          <w:rFonts w:ascii="Times New Roman" w:hAnsi="Times New Roman" w:cs="Times New Roman"/>
          <w:sz w:val="24"/>
          <w:szCs w:val="24"/>
        </w:rPr>
      </w:pPr>
      <w:r w:rsidRPr="00F567FD">
        <w:rPr>
          <w:rFonts w:ascii="Times New Roman" w:hAnsi="Times New Roman" w:cs="Times New Roman"/>
          <w:sz w:val="24"/>
          <w:szCs w:val="24"/>
        </w:rPr>
        <w:t>Общий коэффициент рождаемости по</w:t>
      </w:r>
      <w:r w:rsidR="000F1466">
        <w:rPr>
          <w:rFonts w:ascii="Times New Roman" w:hAnsi="Times New Roman" w:cs="Times New Roman"/>
          <w:sz w:val="24"/>
          <w:szCs w:val="24"/>
        </w:rPr>
        <w:t xml:space="preserve"> </w:t>
      </w:r>
      <w:r w:rsidRPr="00F567FD">
        <w:rPr>
          <w:rFonts w:ascii="Times New Roman" w:hAnsi="Times New Roman" w:cs="Times New Roman"/>
          <w:sz w:val="24"/>
          <w:szCs w:val="24"/>
        </w:rPr>
        <w:t xml:space="preserve">Сланцевскому району за отчетный период составил </w:t>
      </w:r>
      <w:r w:rsidR="00EE1F58" w:rsidRPr="00F567FD">
        <w:rPr>
          <w:rFonts w:ascii="Times New Roman" w:hAnsi="Times New Roman" w:cs="Times New Roman"/>
          <w:sz w:val="24"/>
          <w:szCs w:val="24"/>
        </w:rPr>
        <w:t>6,6</w:t>
      </w:r>
      <w:r w:rsidRPr="00F567FD">
        <w:rPr>
          <w:rFonts w:ascii="Times New Roman" w:hAnsi="Times New Roman" w:cs="Times New Roman"/>
          <w:sz w:val="24"/>
          <w:szCs w:val="24"/>
        </w:rPr>
        <w:t xml:space="preserve"> человек</w:t>
      </w:r>
      <w:r w:rsidR="00EE1F58" w:rsidRPr="00F567FD">
        <w:rPr>
          <w:rFonts w:ascii="Times New Roman" w:hAnsi="Times New Roman" w:cs="Times New Roman"/>
          <w:sz w:val="24"/>
          <w:szCs w:val="24"/>
        </w:rPr>
        <w:t>а</w:t>
      </w:r>
      <w:r w:rsidRPr="00F567FD">
        <w:rPr>
          <w:rFonts w:ascii="Times New Roman" w:hAnsi="Times New Roman" w:cs="Times New Roman"/>
          <w:sz w:val="24"/>
          <w:szCs w:val="24"/>
        </w:rPr>
        <w:t xml:space="preserve"> на 1000 населения.</w:t>
      </w:r>
    </w:p>
    <w:p w:rsidR="00AC6EBE" w:rsidRPr="00F567FD" w:rsidRDefault="00AC6EBE" w:rsidP="00AC6EBE">
      <w:pPr>
        <w:spacing w:after="0" w:line="240" w:lineRule="auto"/>
        <w:ind w:firstLine="567"/>
        <w:jc w:val="both"/>
        <w:rPr>
          <w:rFonts w:ascii="Times New Roman" w:hAnsi="Times New Roman" w:cs="Times New Roman"/>
          <w:sz w:val="24"/>
          <w:szCs w:val="24"/>
        </w:rPr>
      </w:pPr>
      <w:r w:rsidRPr="00F567FD">
        <w:rPr>
          <w:rFonts w:ascii="Times New Roman" w:hAnsi="Times New Roman" w:cs="Times New Roman"/>
          <w:sz w:val="24"/>
          <w:szCs w:val="24"/>
        </w:rPr>
        <w:t xml:space="preserve">Общий коэффициент смертности составил </w:t>
      </w:r>
      <w:r w:rsidR="00EE1F58" w:rsidRPr="00F567FD">
        <w:rPr>
          <w:rFonts w:ascii="Times New Roman" w:hAnsi="Times New Roman" w:cs="Times New Roman"/>
          <w:sz w:val="24"/>
          <w:szCs w:val="24"/>
        </w:rPr>
        <w:t>18,9</w:t>
      </w:r>
      <w:r w:rsidRPr="00F567FD">
        <w:rPr>
          <w:rFonts w:ascii="Times New Roman" w:hAnsi="Times New Roman" w:cs="Times New Roman"/>
          <w:sz w:val="24"/>
          <w:szCs w:val="24"/>
        </w:rPr>
        <w:t xml:space="preserve"> человек на 1000 населения. </w:t>
      </w:r>
    </w:p>
    <w:p w:rsidR="00FB0459" w:rsidRPr="00F567FD" w:rsidRDefault="00FB0459" w:rsidP="00FB0459">
      <w:pPr>
        <w:spacing w:after="0" w:line="240" w:lineRule="auto"/>
        <w:jc w:val="both"/>
        <w:rPr>
          <w:rFonts w:ascii="Times New Roman" w:hAnsi="Times New Roman" w:cs="Times New Roman"/>
          <w:color w:val="000000" w:themeColor="text1"/>
          <w:sz w:val="24"/>
          <w:szCs w:val="24"/>
        </w:rPr>
      </w:pPr>
    </w:p>
    <w:p w:rsidR="00FB0459" w:rsidRPr="00F567FD" w:rsidRDefault="005C2E36" w:rsidP="00FB0459">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2</w:t>
      </w:r>
      <w:r w:rsidR="00FB0459" w:rsidRPr="00F567FD">
        <w:rPr>
          <w:rFonts w:ascii="Times New Roman" w:hAnsi="Times New Roman" w:cs="Times New Roman"/>
          <w:color w:val="000000" w:themeColor="text1"/>
          <w:sz w:val="24"/>
          <w:szCs w:val="24"/>
        </w:rPr>
        <w:t>. Экономическое развитие муниципального образования</w:t>
      </w:r>
    </w:p>
    <w:p w:rsidR="00FB0459" w:rsidRPr="00F567FD" w:rsidRDefault="00FB0459" w:rsidP="00FB0459">
      <w:pPr>
        <w:spacing w:after="0" w:line="240" w:lineRule="auto"/>
        <w:jc w:val="both"/>
        <w:rPr>
          <w:rFonts w:ascii="Times New Roman" w:hAnsi="Times New Roman" w:cs="Times New Roman"/>
          <w:color w:val="000000" w:themeColor="text1"/>
          <w:sz w:val="24"/>
          <w:szCs w:val="24"/>
        </w:rPr>
      </w:pPr>
    </w:p>
    <w:p w:rsidR="00FB0459" w:rsidRPr="00F567FD" w:rsidRDefault="00FB0459" w:rsidP="00FB0459">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 xml:space="preserve">Оборот промышленных организаций по Сланцевскому району за 2017 год составил </w:t>
      </w:r>
      <w:r w:rsidR="00EE1F58" w:rsidRPr="00F567FD">
        <w:rPr>
          <w:rFonts w:ascii="Times New Roman" w:hAnsi="Times New Roman" w:cs="Times New Roman"/>
          <w:color w:val="000000" w:themeColor="text1"/>
          <w:sz w:val="24"/>
          <w:szCs w:val="24"/>
        </w:rPr>
        <w:t>11,2</w:t>
      </w:r>
      <w:r w:rsidR="00435128">
        <w:rPr>
          <w:rFonts w:ascii="Times New Roman" w:hAnsi="Times New Roman" w:cs="Times New Roman"/>
          <w:color w:val="000000" w:themeColor="text1"/>
          <w:sz w:val="24"/>
          <w:szCs w:val="24"/>
        </w:rPr>
        <w:t xml:space="preserve"> </w:t>
      </w:r>
      <w:r w:rsidR="007D070B" w:rsidRPr="00F567FD">
        <w:rPr>
          <w:rFonts w:ascii="Times New Roman" w:hAnsi="Times New Roman" w:cs="Times New Roman"/>
          <w:color w:val="000000" w:themeColor="text1"/>
          <w:sz w:val="24"/>
          <w:szCs w:val="24"/>
        </w:rPr>
        <w:t>мл</w:t>
      </w:r>
      <w:r w:rsidR="00EE1F58" w:rsidRPr="00F567FD">
        <w:rPr>
          <w:rFonts w:ascii="Times New Roman" w:hAnsi="Times New Roman" w:cs="Times New Roman"/>
          <w:color w:val="000000" w:themeColor="text1"/>
          <w:sz w:val="24"/>
          <w:szCs w:val="24"/>
        </w:rPr>
        <w:t>рд</w:t>
      </w:r>
      <w:r w:rsidRPr="00F567FD">
        <w:rPr>
          <w:rFonts w:ascii="Times New Roman" w:hAnsi="Times New Roman" w:cs="Times New Roman"/>
          <w:color w:val="000000" w:themeColor="text1"/>
          <w:sz w:val="24"/>
          <w:szCs w:val="24"/>
        </w:rPr>
        <w:t xml:space="preserve">. руб., что на </w:t>
      </w:r>
      <w:r w:rsidR="00EE1F58" w:rsidRPr="00F567FD">
        <w:rPr>
          <w:rFonts w:ascii="Times New Roman" w:hAnsi="Times New Roman" w:cs="Times New Roman"/>
          <w:color w:val="000000" w:themeColor="text1"/>
          <w:sz w:val="24"/>
          <w:szCs w:val="24"/>
        </w:rPr>
        <w:t xml:space="preserve">25,3 </w:t>
      </w:r>
      <w:r w:rsidRPr="00F567FD">
        <w:rPr>
          <w:rFonts w:ascii="Times New Roman" w:hAnsi="Times New Roman" w:cs="Times New Roman"/>
          <w:color w:val="000000" w:themeColor="text1"/>
          <w:sz w:val="24"/>
          <w:szCs w:val="24"/>
        </w:rPr>
        <w:t xml:space="preserve">% в действующих ценах </w:t>
      </w:r>
      <w:r w:rsidR="001B0011" w:rsidRPr="00F567FD">
        <w:rPr>
          <w:rFonts w:ascii="Times New Roman" w:hAnsi="Times New Roman" w:cs="Times New Roman"/>
          <w:color w:val="000000" w:themeColor="text1"/>
          <w:sz w:val="24"/>
          <w:szCs w:val="24"/>
        </w:rPr>
        <w:t>больше</w:t>
      </w:r>
      <w:r w:rsidRPr="00F567FD">
        <w:rPr>
          <w:rFonts w:ascii="Times New Roman" w:hAnsi="Times New Roman" w:cs="Times New Roman"/>
          <w:color w:val="000000" w:themeColor="text1"/>
          <w:sz w:val="24"/>
          <w:szCs w:val="24"/>
        </w:rPr>
        <w:t xml:space="preserve">, чем за 2016 года. </w:t>
      </w:r>
    </w:p>
    <w:p w:rsidR="00FB0459" w:rsidRPr="00F567FD" w:rsidRDefault="00EE1F58" w:rsidP="00FB0459">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 xml:space="preserve">За </w:t>
      </w:r>
      <w:r w:rsidR="00FB0459" w:rsidRPr="00F567FD">
        <w:rPr>
          <w:rFonts w:ascii="Times New Roman" w:hAnsi="Times New Roman" w:cs="Times New Roman"/>
          <w:color w:val="000000" w:themeColor="text1"/>
          <w:sz w:val="24"/>
          <w:szCs w:val="24"/>
        </w:rPr>
        <w:t xml:space="preserve">2017 год отгрузка товаров собственного производства, выполнение работ и услуг крупными и средними предприятиями Сланцевского района составила </w:t>
      </w:r>
      <w:r w:rsidRPr="00F567FD">
        <w:rPr>
          <w:rFonts w:ascii="Times New Roman" w:hAnsi="Times New Roman" w:cs="Times New Roman"/>
          <w:color w:val="000000" w:themeColor="text1"/>
          <w:sz w:val="24"/>
          <w:szCs w:val="24"/>
        </w:rPr>
        <w:t>13,7</w:t>
      </w:r>
      <w:r w:rsidR="00435128">
        <w:rPr>
          <w:rFonts w:ascii="Times New Roman" w:hAnsi="Times New Roman" w:cs="Times New Roman"/>
          <w:color w:val="000000" w:themeColor="text1"/>
          <w:sz w:val="24"/>
          <w:szCs w:val="24"/>
        </w:rPr>
        <w:t xml:space="preserve"> </w:t>
      </w:r>
      <w:r w:rsidR="007D070B" w:rsidRPr="00F567FD">
        <w:rPr>
          <w:rFonts w:ascii="Times New Roman" w:hAnsi="Times New Roman" w:cs="Times New Roman"/>
          <w:color w:val="000000" w:themeColor="text1"/>
          <w:sz w:val="24"/>
          <w:szCs w:val="24"/>
        </w:rPr>
        <w:t>мл</w:t>
      </w:r>
      <w:r w:rsidRPr="00F567FD">
        <w:rPr>
          <w:rFonts w:ascii="Times New Roman" w:hAnsi="Times New Roman" w:cs="Times New Roman"/>
          <w:color w:val="000000" w:themeColor="text1"/>
          <w:sz w:val="24"/>
          <w:szCs w:val="24"/>
        </w:rPr>
        <w:t>рд</w:t>
      </w:r>
      <w:r w:rsidR="00FB0459" w:rsidRPr="00F567FD">
        <w:rPr>
          <w:rFonts w:ascii="Times New Roman" w:hAnsi="Times New Roman" w:cs="Times New Roman"/>
          <w:color w:val="000000" w:themeColor="text1"/>
          <w:sz w:val="24"/>
          <w:szCs w:val="24"/>
        </w:rPr>
        <w:t xml:space="preserve">. руб., что на </w:t>
      </w:r>
      <w:r w:rsidRPr="00F567FD">
        <w:rPr>
          <w:rFonts w:ascii="Times New Roman" w:hAnsi="Times New Roman" w:cs="Times New Roman"/>
          <w:color w:val="000000" w:themeColor="text1"/>
          <w:sz w:val="24"/>
          <w:szCs w:val="24"/>
        </w:rPr>
        <w:t xml:space="preserve">24,7 </w:t>
      </w:r>
      <w:r w:rsidR="00FB0459" w:rsidRPr="00F567FD">
        <w:rPr>
          <w:rFonts w:ascii="Times New Roman" w:hAnsi="Times New Roman" w:cs="Times New Roman"/>
          <w:color w:val="000000" w:themeColor="text1"/>
          <w:sz w:val="24"/>
          <w:szCs w:val="24"/>
        </w:rPr>
        <w:t>% больше</w:t>
      </w:r>
      <w:r w:rsidR="003F4440" w:rsidRPr="00F567FD">
        <w:rPr>
          <w:rFonts w:ascii="Times New Roman" w:hAnsi="Times New Roman" w:cs="Times New Roman"/>
          <w:color w:val="000000" w:themeColor="text1"/>
          <w:sz w:val="24"/>
          <w:szCs w:val="24"/>
        </w:rPr>
        <w:t>,</w:t>
      </w:r>
      <w:r w:rsidR="00FB0459" w:rsidRPr="00F567FD">
        <w:rPr>
          <w:rFonts w:ascii="Times New Roman" w:hAnsi="Times New Roman" w:cs="Times New Roman"/>
          <w:color w:val="000000" w:themeColor="text1"/>
          <w:sz w:val="24"/>
          <w:szCs w:val="24"/>
        </w:rPr>
        <w:t xml:space="preserve"> чем за 2016 год.</w:t>
      </w:r>
    </w:p>
    <w:p w:rsidR="00FB0459" w:rsidRPr="00F567FD" w:rsidRDefault="00FB0459" w:rsidP="00FB0459">
      <w:pPr>
        <w:spacing w:after="0" w:line="240" w:lineRule="auto"/>
        <w:ind w:firstLine="709"/>
        <w:jc w:val="both"/>
        <w:rPr>
          <w:rFonts w:ascii="Times New Roman" w:hAnsi="Times New Roman" w:cs="Times New Roman"/>
          <w:color w:val="000000" w:themeColor="text1"/>
          <w:sz w:val="24"/>
          <w:szCs w:val="24"/>
        </w:rPr>
      </w:pPr>
    </w:p>
    <w:p w:rsidR="00FB0459" w:rsidRPr="00F567FD" w:rsidRDefault="005C2E36" w:rsidP="00793483">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2</w:t>
      </w:r>
      <w:r w:rsidR="00FB0459" w:rsidRPr="00F567FD">
        <w:rPr>
          <w:rFonts w:ascii="Times New Roman" w:hAnsi="Times New Roman" w:cs="Times New Roman"/>
          <w:color w:val="000000" w:themeColor="text1"/>
          <w:sz w:val="24"/>
          <w:szCs w:val="24"/>
        </w:rPr>
        <w:t>.1. Промышленность (анализ по крупным и средним предприятиям)</w:t>
      </w:r>
    </w:p>
    <w:p w:rsidR="00FB0459" w:rsidRPr="00F567FD" w:rsidRDefault="00FB0459" w:rsidP="00FB0459">
      <w:pPr>
        <w:spacing w:after="0" w:line="240" w:lineRule="auto"/>
        <w:jc w:val="both"/>
        <w:rPr>
          <w:rFonts w:ascii="Times New Roman" w:hAnsi="Times New Roman" w:cs="Times New Roman"/>
          <w:color w:val="000000" w:themeColor="text1"/>
          <w:sz w:val="24"/>
          <w:szCs w:val="24"/>
        </w:rPr>
      </w:pPr>
    </w:p>
    <w:p w:rsidR="00FB0459" w:rsidRPr="00F567FD" w:rsidRDefault="00FB0459" w:rsidP="00793483">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 xml:space="preserve">К наиболее значимым промышленным предприятиям района по основным видам деятельности относятся </w:t>
      </w:r>
      <w:r w:rsidR="00793483" w:rsidRPr="00F567FD">
        <w:rPr>
          <w:rFonts w:ascii="Times New Roman" w:hAnsi="Times New Roman" w:cs="Times New Roman"/>
          <w:color w:val="000000" w:themeColor="text1"/>
          <w:sz w:val="24"/>
          <w:szCs w:val="24"/>
        </w:rPr>
        <w:t>6</w:t>
      </w:r>
      <w:r w:rsidRPr="00F567FD">
        <w:rPr>
          <w:rFonts w:ascii="Times New Roman" w:hAnsi="Times New Roman" w:cs="Times New Roman"/>
          <w:color w:val="000000" w:themeColor="text1"/>
          <w:sz w:val="24"/>
          <w:szCs w:val="24"/>
        </w:rPr>
        <w:t xml:space="preserve"> организаций: обрабатывающие производства – ООО </w:t>
      </w:r>
      <w:r w:rsidRPr="00F567FD">
        <w:rPr>
          <w:rFonts w:ascii="Times New Roman" w:hAnsi="Times New Roman" w:cs="Times New Roman"/>
          <w:color w:val="000000" w:themeColor="text1"/>
          <w:sz w:val="24"/>
          <w:szCs w:val="24"/>
        </w:rPr>
        <w:lastRenderedPageBreak/>
        <w:t>«СЛАНЦЫ», ОАО «</w:t>
      </w:r>
      <w:r w:rsidR="00435128">
        <w:rPr>
          <w:rFonts w:ascii="Times New Roman" w:hAnsi="Times New Roman" w:cs="Times New Roman"/>
          <w:color w:val="000000" w:themeColor="text1"/>
          <w:sz w:val="24"/>
          <w:szCs w:val="24"/>
        </w:rPr>
        <w:t>Сланцевский цементный завод «</w:t>
      </w:r>
      <w:proofErr w:type="spellStart"/>
      <w:r w:rsidRPr="00F567FD">
        <w:rPr>
          <w:rFonts w:ascii="Times New Roman" w:hAnsi="Times New Roman" w:cs="Times New Roman"/>
          <w:color w:val="000000" w:themeColor="text1"/>
          <w:sz w:val="24"/>
          <w:szCs w:val="24"/>
        </w:rPr>
        <w:t>Цесла</w:t>
      </w:r>
      <w:proofErr w:type="spellEnd"/>
      <w:r w:rsidRPr="00F567FD">
        <w:rPr>
          <w:rFonts w:ascii="Times New Roman" w:hAnsi="Times New Roman" w:cs="Times New Roman"/>
          <w:color w:val="000000" w:themeColor="text1"/>
          <w:sz w:val="24"/>
          <w:szCs w:val="24"/>
        </w:rPr>
        <w:t>», ООО «</w:t>
      </w:r>
      <w:proofErr w:type="spellStart"/>
      <w:r w:rsidRPr="00F567FD">
        <w:rPr>
          <w:rFonts w:ascii="Times New Roman" w:hAnsi="Times New Roman" w:cs="Times New Roman"/>
          <w:color w:val="000000" w:themeColor="text1"/>
          <w:sz w:val="24"/>
          <w:szCs w:val="24"/>
        </w:rPr>
        <w:t>ЕвроАэроБетон</w:t>
      </w:r>
      <w:proofErr w:type="spellEnd"/>
      <w:r w:rsidRPr="00F567FD">
        <w:rPr>
          <w:rFonts w:ascii="Times New Roman" w:hAnsi="Times New Roman" w:cs="Times New Roman"/>
          <w:color w:val="000000" w:themeColor="text1"/>
          <w:sz w:val="24"/>
          <w:szCs w:val="24"/>
        </w:rPr>
        <w:t>», ООО «</w:t>
      </w:r>
      <w:proofErr w:type="spellStart"/>
      <w:r w:rsidRPr="00F567FD">
        <w:rPr>
          <w:rFonts w:ascii="Times New Roman" w:hAnsi="Times New Roman" w:cs="Times New Roman"/>
          <w:color w:val="000000" w:themeColor="text1"/>
          <w:sz w:val="24"/>
          <w:szCs w:val="24"/>
        </w:rPr>
        <w:t>Петербургцемент</w:t>
      </w:r>
      <w:proofErr w:type="spellEnd"/>
      <w:r w:rsidRPr="00F567FD">
        <w:rPr>
          <w:rFonts w:ascii="Times New Roman" w:hAnsi="Times New Roman" w:cs="Times New Roman"/>
          <w:color w:val="000000" w:themeColor="text1"/>
          <w:sz w:val="24"/>
          <w:szCs w:val="24"/>
        </w:rPr>
        <w:t>»; производство и распределение</w:t>
      </w:r>
      <w:r w:rsidR="00FA2236" w:rsidRPr="00F567FD">
        <w:rPr>
          <w:rFonts w:ascii="Times New Roman" w:hAnsi="Times New Roman" w:cs="Times New Roman"/>
          <w:color w:val="000000" w:themeColor="text1"/>
          <w:sz w:val="24"/>
          <w:szCs w:val="24"/>
        </w:rPr>
        <w:t xml:space="preserve"> электроэнергии, газа и воды – </w:t>
      </w:r>
      <w:r w:rsidRPr="00F567FD">
        <w:rPr>
          <w:rFonts w:ascii="Times New Roman" w:hAnsi="Times New Roman" w:cs="Times New Roman"/>
          <w:color w:val="000000" w:themeColor="text1"/>
          <w:sz w:val="24"/>
          <w:szCs w:val="24"/>
        </w:rPr>
        <w:t xml:space="preserve">АО «Нева-Энергия», </w:t>
      </w:r>
      <w:r w:rsidR="00435128">
        <w:rPr>
          <w:rFonts w:ascii="Times New Roman" w:hAnsi="Times New Roman" w:cs="Times New Roman"/>
          <w:color w:val="000000" w:themeColor="text1"/>
          <w:sz w:val="24"/>
          <w:szCs w:val="24"/>
        </w:rPr>
        <w:t>Г</w:t>
      </w:r>
      <w:r w:rsidRPr="00F567FD">
        <w:rPr>
          <w:rFonts w:ascii="Times New Roman" w:hAnsi="Times New Roman" w:cs="Times New Roman"/>
          <w:color w:val="000000" w:themeColor="text1"/>
          <w:sz w:val="24"/>
          <w:szCs w:val="24"/>
        </w:rPr>
        <w:t xml:space="preserve">УП </w:t>
      </w:r>
      <w:r w:rsidR="007E51E6">
        <w:rPr>
          <w:rFonts w:ascii="Times New Roman" w:hAnsi="Times New Roman" w:cs="Times New Roman"/>
          <w:color w:val="000000" w:themeColor="text1"/>
          <w:sz w:val="24"/>
          <w:szCs w:val="24"/>
        </w:rPr>
        <w:t xml:space="preserve">ЛО </w:t>
      </w:r>
      <w:r w:rsidRPr="00F567FD">
        <w:rPr>
          <w:rFonts w:ascii="Times New Roman" w:hAnsi="Times New Roman" w:cs="Times New Roman"/>
          <w:color w:val="000000" w:themeColor="text1"/>
          <w:sz w:val="24"/>
          <w:szCs w:val="24"/>
        </w:rPr>
        <w:t>«Сланцы - Водоканал».</w:t>
      </w:r>
    </w:p>
    <w:p w:rsidR="00FB0459" w:rsidRPr="00F567FD" w:rsidRDefault="00FB0459" w:rsidP="00793483">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Промышленными предприятиями отгружено товаров собственного производства за 2017 год</w:t>
      </w:r>
      <w:r w:rsidR="00435128">
        <w:rPr>
          <w:rFonts w:ascii="Times New Roman" w:hAnsi="Times New Roman" w:cs="Times New Roman"/>
          <w:color w:val="000000" w:themeColor="text1"/>
          <w:sz w:val="24"/>
          <w:szCs w:val="24"/>
        </w:rPr>
        <w:t xml:space="preserve"> </w:t>
      </w:r>
      <w:r w:rsidR="00793483" w:rsidRPr="00F567FD">
        <w:rPr>
          <w:rFonts w:ascii="Times New Roman" w:hAnsi="Times New Roman" w:cs="Times New Roman"/>
          <w:color w:val="000000" w:themeColor="text1"/>
          <w:sz w:val="24"/>
          <w:szCs w:val="24"/>
        </w:rPr>
        <w:t xml:space="preserve">на </w:t>
      </w:r>
      <w:r w:rsidR="00EE1F58" w:rsidRPr="00F567FD">
        <w:rPr>
          <w:rFonts w:ascii="Times New Roman" w:hAnsi="Times New Roman" w:cs="Times New Roman"/>
          <w:color w:val="000000" w:themeColor="text1"/>
          <w:sz w:val="24"/>
          <w:szCs w:val="24"/>
        </w:rPr>
        <w:t>10,4 млрд</w:t>
      </w:r>
      <w:r w:rsidRPr="00F567FD">
        <w:rPr>
          <w:rFonts w:ascii="Times New Roman" w:hAnsi="Times New Roman" w:cs="Times New Roman"/>
          <w:color w:val="000000" w:themeColor="text1"/>
          <w:sz w:val="24"/>
          <w:szCs w:val="24"/>
        </w:rPr>
        <w:t xml:space="preserve">. руб., что в действующих ценах на </w:t>
      </w:r>
      <w:r w:rsidR="00EE1F58" w:rsidRPr="00F567FD">
        <w:rPr>
          <w:rFonts w:ascii="Times New Roman" w:hAnsi="Times New Roman" w:cs="Times New Roman"/>
          <w:color w:val="000000" w:themeColor="text1"/>
          <w:sz w:val="24"/>
          <w:szCs w:val="24"/>
        </w:rPr>
        <w:t>19</w:t>
      </w:r>
      <w:r w:rsidR="003F4440" w:rsidRPr="00F567FD">
        <w:rPr>
          <w:rFonts w:ascii="Times New Roman" w:hAnsi="Times New Roman" w:cs="Times New Roman"/>
          <w:color w:val="000000" w:themeColor="text1"/>
          <w:sz w:val="24"/>
          <w:szCs w:val="24"/>
        </w:rPr>
        <w:t>,3</w:t>
      </w:r>
      <w:r w:rsidRPr="00F567FD">
        <w:rPr>
          <w:rFonts w:ascii="Times New Roman" w:hAnsi="Times New Roman" w:cs="Times New Roman"/>
          <w:color w:val="000000" w:themeColor="text1"/>
          <w:sz w:val="24"/>
          <w:szCs w:val="24"/>
        </w:rPr>
        <w:t>% больше, чем за 201</w:t>
      </w:r>
      <w:r w:rsidR="00793483" w:rsidRPr="00F567FD">
        <w:rPr>
          <w:rFonts w:ascii="Times New Roman" w:hAnsi="Times New Roman" w:cs="Times New Roman"/>
          <w:color w:val="000000" w:themeColor="text1"/>
          <w:sz w:val="24"/>
          <w:szCs w:val="24"/>
        </w:rPr>
        <w:t>6</w:t>
      </w:r>
      <w:r w:rsidRPr="00F567FD">
        <w:rPr>
          <w:rFonts w:ascii="Times New Roman" w:hAnsi="Times New Roman" w:cs="Times New Roman"/>
          <w:color w:val="000000" w:themeColor="text1"/>
          <w:sz w:val="24"/>
          <w:szCs w:val="24"/>
        </w:rPr>
        <w:t xml:space="preserve"> год.</w:t>
      </w:r>
    </w:p>
    <w:p w:rsidR="00FB0459" w:rsidRPr="00F567FD" w:rsidRDefault="00FB0459" w:rsidP="00793483">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 xml:space="preserve">Среднесписочная численность работающих в промышленности </w:t>
      </w:r>
      <w:r w:rsidR="00466B9F" w:rsidRPr="00F567FD">
        <w:rPr>
          <w:rFonts w:ascii="Times New Roman" w:hAnsi="Times New Roman" w:cs="Times New Roman"/>
          <w:color w:val="000000" w:themeColor="text1"/>
          <w:sz w:val="24"/>
          <w:szCs w:val="24"/>
        </w:rPr>
        <w:t xml:space="preserve">за </w:t>
      </w:r>
      <w:r w:rsidRPr="00F567FD">
        <w:rPr>
          <w:rFonts w:ascii="Times New Roman" w:hAnsi="Times New Roman" w:cs="Times New Roman"/>
          <w:color w:val="000000" w:themeColor="text1"/>
          <w:sz w:val="24"/>
          <w:szCs w:val="24"/>
        </w:rPr>
        <w:t>2017 год</w:t>
      </w:r>
      <w:r w:rsidR="00B67239" w:rsidRPr="00F567FD">
        <w:rPr>
          <w:rFonts w:ascii="Times New Roman" w:hAnsi="Times New Roman" w:cs="Times New Roman"/>
          <w:color w:val="000000" w:themeColor="text1"/>
          <w:sz w:val="24"/>
          <w:szCs w:val="24"/>
        </w:rPr>
        <w:t xml:space="preserve"> составила</w:t>
      </w:r>
      <w:r w:rsidR="00EE1F58" w:rsidRPr="00F567FD">
        <w:rPr>
          <w:rFonts w:ascii="Times New Roman" w:hAnsi="Times New Roman" w:cs="Times New Roman"/>
          <w:color w:val="000000" w:themeColor="text1"/>
          <w:sz w:val="24"/>
          <w:szCs w:val="24"/>
        </w:rPr>
        <w:t xml:space="preserve"> 2007</w:t>
      </w:r>
      <w:r w:rsidRPr="00F567FD">
        <w:rPr>
          <w:rFonts w:ascii="Times New Roman" w:hAnsi="Times New Roman" w:cs="Times New Roman"/>
          <w:color w:val="000000" w:themeColor="text1"/>
          <w:sz w:val="24"/>
          <w:szCs w:val="24"/>
        </w:rPr>
        <w:t xml:space="preserve"> человек.</w:t>
      </w:r>
    </w:p>
    <w:p w:rsidR="00FB0459" w:rsidRPr="00F567FD" w:rsidRDefault="00FB0459" w:rsidP="00793483">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 xml:space="preserve">На обрабатывающих производствах средняя заработная плата увеличилась на </w:t>
      </w:r>
      <w:r w:rsidR="00EE1F58" w:rsidRPr="00F567FD">
        <w:rPr>
          <w:rFonts w:ascii="Times New Roman" w:hAnsi="Times New Roman" w:cs="Times New Roman"/>
          <w:color w:val="000000" w:themeColor="text1"/>
          <w:sz w:val="24"/>
          <w:szCs w:val="24"/>
        </w:rPr>
        <w:t>11,1</w:t>
      </w:r>
      <w:r w:rsidR="00B67239" w:rsidRPr="00F567FD">
        <w:rPr>
          <w:rFonts w:ascii="Times New Roman" w:hAnsi="Times New Roman" w:cs="Times New Roman"/>
          <w:color w:val="000000" w:themeColor="text1"/>
          <w:sz w:val="24"/>
          <w:szCs w:val="24"/>
        </w:rPr>
        <w:t xml:space="preserve">% по отношению к </w:t>
      </w:r>
      <w:r w:rsidRPr="00F567FD">
        <w:rPr>
          <w:rFonts w:ascii="Times New Roman" w:hAnsi="Times New Roman" w:cs="Times New Roman"/>
          <w:color w:val="000000" w:themeColor="text1"/>
          <w:sz w:val="24"/>
          <w:szCs w:val="24"/>
        </w:rPr>
        <w:t>2016 год</w:t>
      </w:r>
      <w:r w:rsidR="00EE1F58" w:rsidRPr="00F567FD">
        <w:rPr>
          <w:rFonts w:ascii="Times New Roman" w:hAnsi="Times New Roman" w:cs="Times New Roman"/>
          <w:color w:val="000000" w:themeColor="text1"/>
          <w:sz w:val="24"/>
          <w:szCs w:val="24"/>
        </w:rPr>
        <w:t>у</w:t>
      </w:r>
      <w:r w:rsidRPr="00F567FD">
        <w:rPr>
          <w:rFonts w:ascii="Times New Roman" w:hAnsi="Times New Roman" w:cs="Times New Roman"/>
          <w:color w:val="000000" w:themeColor="text1"/>
          <w:sz w:val="24"/>
          <w:szCs w:val="24"/>
        </w:rPr>
        <w:t xml:space="preserve"> и составила </w:t>
      </w:r>
      <w:r w:rsidR="00EE1F58" w:rsidRPr="00F567FD">
        <w:rPr>
          <w:rFonts w:ascii="Times New Roman" w:hAnsi="Times New Roman" w:cs="Times New Roman"/>
          <w:color w:val="000000" w:themeColor="text1"/>
          <w:sz w:val="24"/>
          <w:szCs w:val="24"/>
        </w:rPr>
        <w:t>33961</w:t>
      </w:r>
      <w:r w:rsidRPr="00F567FD">
        <w:rPr>
          <w:rFonts w:ascii="Times New Roman" w:hAnsi="Times New Roman" w:cs="Times New Roman"/>
          <w:color w:val="000000" w:themeColor="text1"/>
          <w:sz w:val="24"/>
          <w:szCs w:val="24"/>
        </w:rPr>
        <w:t xml:space="preserve"> рублей.</w:t>
      </w:r>
    </w:p>
    <w:p w:rsidR="00FB0459" w:rsidRPr="00F567FD" w:rsidRDefault="00FB0459" w:rsidP="00FB0459">
      <w:pPr>
        <w:spacing w:after="0" w:line="240" w:lineRule="auto"/>
        <w:jc w:val="both"/>
        <w:rPr>
          <w:rFonts w:ascii="Times New Roman" w:hAnsi="Times New Roman" w:cs="Times New Roman"/>
          <w:color w:val="000000" w:themeColor="text1"/>
          <w:sz w:val="24"/>
          <w:szCs w:val="24"/>
        </w:rPr>
      </w:pPr>
    </w:p>
    <w:p w:rsidR="00FB0459" w:rsidRPr="00F567FD" w:rsidRDefault="005C2E36" w:rsidP="00B67239">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2</w:t>
      </w:r>
      <w:r w:rsidR="00FB0459" w:rsidRPr="00F567FD">
        <w:rPr>
          <w:rFonts w:ascii="Times New Roman" w:hAnsi="Times New Roman" w:cs="Times New Roman"/>
          <w:color w:val="000000" w:themeColor="text1"/>
          <w:sz w:val="24"/>
          <w:szCs w:val="24"/>
        </w:rPr>
        <w:t>.2. Сельскоехозяйство</w:t>
      </w:r>
    </w:p>
    <w:p w:rsidR="00FB0459" w:rsidRPr="00F567FD" w:rsidRDefault="00FB0459" w:rsidP="00FB0459">
      <w:pPr>
        <w:spacing w:after="0" w:line="240" w:lineRule="auto"/>
        <w:jc w:val="both"/>
        <w:rPr>
          <w:rFonts w:ascii="Times New Roman" w:hAnsi="Times New Roman" w:cs="Times New Roman"/>
          <w:color w:val="000000" w:themeColor="text1"/>
          <w:sz w:val="24"/>
          <w:szCs w:val="24"/>
        </w:rPr>
      </w:pPr>
    </w:p>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 xml:space="preserve">На территории Сланцевского района в сфере агропромышленного производства осуществляют деятельность 3 </w:t>
      </w:r>
      <w:proofErr w:type="gramStart"/>
      <w:r w:rsidRPr="00F567FD">
        <w:rPr>
          <w:rFonts w:ascii="Times New Roman" w:hAnsi="Times New Roman" w:cs="Times New Roman"/>
          <w:color w:val="000000" w:themeColor="text1"/>
          <w:sz w:val="24"/>
          <w:szCs w:val="24"/>
        </w:rPr>
        <w:t>сельскохозяйственных</w:t>
      </w:r>
      <w:proofErr w:type="gramEnd"/>
      <w:r w:rsidRPr="00F567FD">
        <w:rPr>
          <w:rFonts w:ascii="Times New Roman" w:hAnsi="Times New Roman" w:cs="Times New Roman"/>
          <w:color w:val="000000" w:themeColor="text1"/>
          <w:sz w:val="24"/>
          <w:szCs w:val="24"/>
        </w:rPr>
        <w:t xml:space="preserve"> предприятия: АО «Родина», ЗАО «Осьминское», ООО «Сланцевское». </w:t>
      </w:r>
    </w:p>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4 предприяти</w:t>
      </w:r>
      <w:r w:rsidR="00435128">
        <w:rPr>
          <w:rFonts w:ascii="Times New Roman" w:hAnsi="Times New Roman" w:cs="Times New Roman"/>
          <w:color w:val="000000" w:themeColor="text1"/>
          <w:sz w:val="24"/>
          <w:szCs w:val="24"/>
        </w:rPr>
        <w:t>я</w:t>
      </w:r>
      <w:r w:rsidRPr="00F567FD">
        <w:rPr>
          <w:rFonts w:ascii="Times New Roman" w:hAnsi="Times New Roman" w:cs="Times New Roman"/>
          <w:color w:val="000000" w:themeColor="text1"/>
          <w:sz w:val="24"/>
          <w:szCs w:val="24"/>
        </w:rPr>
        <w:t xml:space="preserve"> пищевой и перерабатывающей промышленности: ИП Грязнова Т.Н., ООО «</w:t>
      </w:r>
      <w:proofErr w:type="spellStart"/>
      <w:r w:rsidRPr="00F567FD">
        <w:rPr>
          <w:rFonts w:ascii="Times New Roman" w:hAnsi="Times New Roman" w:cs="Times New Roman"/>
          <w:color w:val="000000" w:themeColor="text1"/>
          <w:sz w:val="24"/>
          <w:szCs w:val="24"/>
        </w:rPr>
        <w:t>Галакс</w:t>
      </w:r>
      <w:proofErr w:type="spellEnd"/>
      <w:r w:rsidRPr="00F567FD">
        <w:rPr>
          <w:rFonts w:ascii="Times New Roman" w:hAnsi="Times New Roman" w:cs="Times New Roman"/>
          <w:color w:val="000000" w:themeColor="text1"/>
          <w:sz w:val="24"/>
          <w:szCs w:val="24"/>
        </w:rPr>
        <w:t>», ООО «Нар», ООО «Русский промышленник», и предприятие по разведению радужной форели – ООО «</w:t>
      </w:r>
      <w:proofErr w:type="spellStart"/>
      <w:r w:rsidRPr="00F567FD">
        <w:rPr>
          <w:rFonts w:ascii="Times New Roman" w:hAnsi="Times New Roman" w:cs="Times New Roman"/>
          <w:color w:val="000000" w:themeColor="text1"/>
          <w:sz w:val="24"/>
          <w:szCs w:val="24"/>
        </w:rPr>
        <w:t>Гальян</w:t>
      </w:r>
      <w:proofErr w:type="spellEnd"/>
      <w:r w:rsidRPr="00F567FD">
        <w:rPr>
          <w:rFonts w:ascii="Times New Roman" w:hAnsi="Times New Roman" w:cs="Times New Roman"/>
          <w:color w:val="000000" w:themeColor="text1"/>
          <w:sz w:val="24"/>
          <w:szCs w:val="24"/>
        </w:rPr>
        <w:t>».</w:t>
      </w:r>
    </w:p>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Среднесписочная численность занятых на сельскохозяйственных предприятиях за  2017 год составила 380 человек (98% численности аналогичного периода 2016 года), среднемесячная заработная плата составила 28 634 рублей (на 9 % выше к уровню прошлого года</w:t>
      </w:r>
      <w:proofErr w:type="gramStart"/>
      <w:r w:rsidRPr="00F567FD">
        <w:rPr>
          <w:rFonts w:ascii="Times New Roman" w:hAnsi="Times New Roman" w:cs="Times New Roman"/>
          <w:color w:val="000000" w:themeColor="text1"/>
          <w:sz w:val="24"/>
          <w:szCs w:val="24"/>
        </w:rPr>
        <w:t xml:space="preserve"> )</w:t>
      </w:r>
      <w:proofErr w:type="gramEnd"/>
      <w:r w:rsidRPr="00F567FD">
        <w:rPr>
          <w:rFonts w:ascii="Times New Roman" w:hAnsi="Times New Roman" w:cs="Times New Roman"/>
          <w:color w:val="000000" w:themeColor="text1"/>
          <w:sz w:val="24"/>
          <w:szCs w:val="24"/>
        </w:rPr>
        <w:t>.</w:t>
      </w:r>
    </w:p>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p>
    <w:p w:rsidR="00EE1F58" w:rsidRPr="00F567FD" w:rsidRDefault="00EE1F58" w:rsidP="00673C56">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Отгрузка продукции (товаров) сельскохозяйственными организациями за 2017 год</w:t>
      </w:r>
      <w:r w:rsidR="00673C56">
        <w:rPr>
          <w:rFonts w:ascii="Times New Roman" w:hAnsi="Times New Roman" w:cs="Times New Roman"/>
          <w:color w:val="000000" w:themeColor="text1"/>
          <w:sz w:val="24"/>
          <w:szCs w:val="24"/>
        </w:rPr>
        <w:t>.</w:t>
      </w:r>
    </w:p>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p>
    <w:tbl>
      <w:tblPr>
        <w:tblW w:w="9450" w:type="dxa"/>
        <w:tblLayout w:type="fixed"/>
        <w:tblCellMar>
          <w:left w:w="55" w:type="dxa"/>
          <w:right w:w="55" w:type="dxa"/>
        </w:tblCellMar>
        <w:tblLook w:val="0000"/>
      </w:tblPr>
      <w:tblGrid>
        <w:gridCol w:w="2323"/>
        <w:gridCol w:w="1843"/>
        <w:gridCol w:w="992"/>
        <w:gridCol w:w="1495"/>
        <w:gridCol w:w="1057"/>
        <w:gridCol w:w="1740"/>
      </w:tblGrid>
      <w:tr w:rsidR="00EE1F58" w:rsidRPr="00F567FD" w:rsidTr="0003112E">
        <w:trPr>
          <w:trHeight w:val="1"/>
        </w:trPr>
        <w:tc>
          <w:tcPr>
            <w:tcW w:w="2323"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EE1F58" w:rsidRPr="00F567FD" w:rsidRDefault="00EE1F58" w:rsidP="00435128">
            <w:pPr>
              <w:spacing w:after="0" w:line="240" w:lineRule="auto"/>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Наименование предприятия</w:t>
            </w:r>
          </w:p>
        </w:tc>
        <w:tc>
          <w:tcPr>
            <w:tcW w:w="1843"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EE1F58" w:rsidRPr="00F567FD" w:rsidRDefault="00EE1F58" w:rsidP="00673C56">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Всего,</w:t>
            </w:r>
            <w:r w:rsidR="00673C56">
              <w:rPr>
                <w:rFonts w:ascii="Times New Roman" w:hAnsi="Times New Roman" w:cs="Times New Roman"/>
                <w:color w:val="000000" w:themeColor="text1"/>
                <w:sz w:val="24"/>
                <w:szCs w:val="24"/>
              </w:rPr>
              <w:t xml:space="preserve"> </w:t>
            </w:r>
            <w:r w:rsidRPr="00F567FD">
              <w:rPr>
                <w:rFonts w:ascii="Times New Roman" w:hAnsi="Times New Roman" w:cs="Times New Roman"/>
                <w:color w:val="000000" w:themeColor="text1"/>
                <w:sz w:val="24"/>
                <w:szCs w:val="24"/>
              </w:rPr>
              <w:t>тыс. руб.</w:t>
            </w:r>
          </w:p>
        </w:tc>
        <w:tc>
          <w:tcPr>
            <w:tcW w:w="248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EE1F58" w:rsidRPr="00F567FD" w:rsidRDefault="00EE1F58" w:rsidP="00673C56">
            <w:pPr>
              <w:spacing w:after="0" w:line="240" w:lineRule="auto"/>
              <w:ind w:firstLine="709"/>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Молоко</w:t>
            </w:r>
          </w:p>
        </w:tc>
        <w:tc>
          <w:tcPr>
            <w:tcW w:w="2797"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EE1F58" w:rsidRPr="00F567FD" w:rsidRDefault="00EE1F58" w:rsidP="00673C56">
            <w:pPr>
              <w:spacing w:after="0" w:line="240" w:lineRule="auto"/>
              <w:ind w:firstLine="709"/>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Мясо</w:t>
            </w:r>
          </w:p>
        </w:tc>
      </w:tr>
      <w:tr w:rsidR="00EE1F58" w:rsidRPr="00F567FD" w:rsidTr="0003112E">
        <w:trPr>
          <w:trHeight w:val="1"/>
        </w:trPr>
        <w:tc>
          <w:tcPr>
            <w:tcW w:w="2323"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EE1F58" w:rsidRPr="00F567FD" w:rsidRDefault="00EE1F58" w:rsidP="00435128">
            <w:pPr>
              <w:spacing w:after="0" w:line="240" w:lineRule="auto"/>
              <w:jc w:val="both"/>
              <w:rPr>
                <w:rFonts w:ascii="Times New Roman" w:hAnsi="Times New Roman" w:cs="Times New Roman"/>
                <w:color w:val="000000" w:themeColor="text1"/>
                <w:sz w:val="24"/>
                <w:szCs w:val="24"/>
              </w:rPr>
            </w:pPr>
          </w:p>
        </w:tc>
        <w:tc>
          <w:tcPr>
            <w:tcW w:w="1843"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EE1F58" w:rsidRPr="00F567FD" w:rsidRDefault="00EE1F58" w:rsidP="00435128">
            <w:pPr>
              <w:spacing w:after="0" w:line="240" w:lineRule="auto"/>
              <w:jc w:val="both"/>
              <w:rPr>
                <w:rFonts w:ascii="Times New Roman" w:hAnsi="Times New Roman" w:cs="Times New Roman"/>
                <w:color w:val="000000" w:themeColor="text1"/>
                <w:sz w:val="24"/>
                <w:szCs w:val="24"/>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E1F58" w:rsidRPr="00F567FD" w:rsidRDefault="00EE1F58" w:rsidP="00673C56">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т</w:t>
            </w:r>
          </w:p>
        </w:tc>
        <w:tc>
          <w:tcPr>
            <w:tcW w:w="14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E1F58" w:rsidRPr="00F567FD" w:rsidRDefault="00EE1F58" w:rsidP="00673C56">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тыс. руб.</w:t>
            </w:r>
          </w:p>
        </w:tc>
        <w:tc>
          <w:tcPr>
            <w:tcW w:w="105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E1F58" w:rsidRPr="00F567FD" w:rsidRDefault="00EE1F58" w:rsidP="00673C56">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т</w:t>
            </w:r>
          </w:p>
        </w:tc>
        <w:tc>
          <w:tcPr>
            <w:tcW w:w="17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E1F58" w:rsidRPr="00F567FD" w:rsidRDefault="00EE1F58" w:rsidP="00673C56">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тыс. руб.</w:t>
            </w:r>
          </w:p>
        </w:tc>
      </w:tr>
      <w:tr w:rsidR="00EE1F58" w:rsidRPr="00F567FD" w:rsidTr="0003112E">
        <w:trPr>
          <w:trHeight w:val="1"/>
        </w:trPr>
        <w:tc>
          <w:tcPr>
            <w:tcW w:w="2323" w:type="dxa"/>
            <w:tcBorders>
              <w:top w:val="single" w:sz="2" w:space="0" w:color="000000"/>
              <w:left w:val="single" w:sz="2" w:space="0" w:color="000000"/>
              <w:bottom w:val="single" w:sz="2" w:space="0" w:color="000000"/>
              <w:right w:val="single" w:sz="2" w:space="0" w:color="000000"/>
            </w:tcBorders>
            <w:shd w:val="clear" w:color="000000" w:fill="FFFFFF"/>
          </w:tcPr>
          <w:p w:rsidR="00EE1F58" w:rsidRPr="00F567FD" w:rsidRDefault="00EE1F58" w:rsidP="00435128">
            <w:pPr>
              <w:spacing w:after="0" w:line="240" w:lineRule="auto"/>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АО «Родина»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E1F58" w:rsidRPr="00F567FD" w:rsidRDefault="00EE1F58" w:rsidP="00673C56">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354 219,80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E1F58" w:rsidRPr="00F567FD" w:rsidRDefault="00EE1F58" w:rsidP="00673C56">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9555</w:t>
            </w:r>
          </w:p>
        </w:tc>
        <w:tc>
          <w:tcPr>
            <w:tcW w:w="14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E1F58" w:rsidRPr="00F567FD" w:rsidRDefault="00EE1F58" w:rsidP="00673C56">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305 831,60</w:t>
            </w:r>
          </w:p>
        </w:tc>
        <w:tc>
          <w:tcPr>
            <w:tcW w:w="105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E1F58" w:rsidRPr="00F567FD" w:rsidRDefault="00EE1F58" w:rsidP="00673C56">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404</w:t>
            </w:r>
          </w:p>
        </w:tc>
        <w:tc>
          <w:tcPr>
            <w:tcW w:w="17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E1F58" w:rsidRPr="00F567FD" w:rsidRDefault="00EE1F58" w:rsidP="00673C56">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48 388,20</w:t>
            </w:r>
          </w:p>
        </w:tc>
      </w:tr>
      <w:tr w:rsidR="00EE1F58" w:rsidRPr="00F567FD" w:rsidTr="0003112E">
        <w:trPr>
          <w:trHeight w:val="1"/>
        </w:trPr>
        <w:tc>
          <w:tcPr>
            <w:tcW w:w="2323" w:type="dxa"/>
            <w:tcBorders>
              <w:top w:val="single" w:sz="2" w:space="0" w:color="000000"/>
              <w:left w:val="single" w:sz="2" w:space="0" w:color="000000"/>
              <w:bottom w:val="single" w:sz="2" w:space="0" w:color="000000"/>
              <w:right w:val="single" w:sz="2" w:space="0" w:color="000000"/>
            </w:tcBorders>
            <w:shd w:val="clear" w:color="000000" w:fill="FFFFFF"/>
          </w:tcPr>
          <w:p w:rsidR="00EE1F58" w:rsidRPr="00F567FD" w:rsidRDefault="00EE1F58" w:rsidP="00435128">
            <w:pPr>
              <w:spacing w:after="0" w:line="240" w:lineRule="auto"/>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ЗАО «Осьминское»</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E1F58" w:rsidRPr="00F567FD" w:rsidRDefault="00EE1F58" w:rsidP="00673C56">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200 610,30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E1F58" w:rsidRPr="00F567FD" w:rsidRDefault="00EE1F58" w:rsidP="00673C56">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6707</w:t>
            </w:r>
          </w:p>
        </w:tc>
        <w:tc>
          <w:tcPr>
            <w:tcW w:w="14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E1F58" w:rsidRPr="00F567FD" w:rsidRDefault="00EE1F58" w:rsidP="00673C56">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173 413,10</w:t>
            </w:r>
          </w:p>
        </w:tc>
        <w:tc>
          <w:tcPr>
            <w:tcW w:w="105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E1F58" w:rsidRPr="00F567FD" w:rsidRDefault="00EE1F58" w:rsidP="00673C56">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304</w:t>
            </w:r>
          </w:p>
        </w:tc>
        <w:tc>
          <w:tcPr>
            <w:tcW w:w="17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E1F58" w:rsidRPr="00F567FD" w:rsidRDefault="00EE1F58" w:rsidP="00673C56">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27 197,20</w:t>
            </w:r>
          </w:p>
        </w:tc>
      </w:tr>
      <w:tr w:rsidR="00EE1F58" w:rsidRPr="00F567FD" w:rsidTr="0003112E">
        <w:trPr>
          <w:trHeight w:val="1"/>
        </w:trPr>
        <w:tc>
          <w:tcPr>
            <w:tcW w:w="2323" w:type="dxa"/>
            <w:tcBorders>
              <w:top w:val="single" w:sz="2" w:space="0" w:color="000000"/>
              <w:left w:val="single" w:sz="2" w:space="0" w:color="000000"/>
              <w:bottom w:val="single" w:sz="2" w:space="0" w:color="000000"/>
              <w:right w:val="single" w:sz="2" w:space="0" w:color="000000"/>
            </w:tcBorders>
            <w:shd w:val="clear" w:color="000000" w:fill="FFFFFF"/>
          </w:tcPr>
          <w:p w:rsidR="00EE1F58" w:rsidRPr="00F567FD" w:rsidRDefault="00EE1F58" w:rsidP="00435128">
            <w:pPr>
              <w:spacing w:after="0" w:line="240" w:lineRule="auto"/>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ООО «Сланцевское»</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E1F58" w:rsidRPr="00F567FD" w:rsidRDefault="00EE1F58" w:rsidP="00673C56">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15 253,40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E1F58" w:rsidRPr="00F567FD" w:rsidRDefault="00EE1F58" w:rsidP="00673C56">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565</w:t>
            </w:r>
          </w:p>
        </w:tc>
        <w:tc>
          <w:tcPr>
            <w:tcW w:w="14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E1F58" w:rsidRPr="00F567FD" w:rsidRDefault="00EE1F58" w:rsidP="00673C56">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14 651,00</w:t>
            </w:r>
          </w:p>
        </w:tc>
        <w:tc>
          <w:tcPr>
            <w:tcW w:w="105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E1F58" w:rsidRPr="00F567FD" w:rsidRDefault="00EE1F58" w:rsidP="00673C56">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8,1</w:t>
            </w:r>
          </w:p>
        </w:tc>
        <w:tc>
          <w:tcPr>
            <w:tcW w:w="17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E1F58" w:rsidRPr="00F567FD" w:rsidRDefault="00EE1F58" w:rsidP="00673C56">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602,40</w:t>
            </w:r>
          </w:p>
        </w:tc>
      </w:tr>
      <w:tr w:rsidR="00EE1F58" w:rsidRPr="00F567FD" w:rsidTr="0003112E">
        <w:trPr>
          <w:trHeight w:val="1"/>
        </w:trPr>
        <w:tc>
          <w:tcPr>
            <w:tcW w:w="2323" w:type="dxa"/>
            <w:tcBorders>
              <w:top w:val="single" w:sz="2" w:space="0" w:color="000000"/>
              <w:left w:val="single" w:sz="2" w:space="0" w:color="000000"/>
              <w:bottom w:val="single" w:sz="2" w:space="0" w:color="000000"/>
              <w:right w:val="single" w:sz="2" w:space="0" w:color="000000"/>
            </w:tcBorders>
            <w:shd w:val="clear" w:color="000000" w:fill="FFFFFF"/>
          </w:tcPr>
          <w:p w:rsidR="00EE1F58" w:rsidRPr="00F567FD" w:rsidRDefault="00EE1F58" w:rsidP="00435128">
            <w:pPr>
              <w:spacing w:after="0" w:line="240" w:lineRule="auto"/>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ИТОГО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E1F58" w:rsidRPr="00F567FD" w:rsidRDefault="00EE1F58" w:rsidP="00673C56">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570 083,50</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E1F58" w:rsidRPr="00F567FD" w:rsidRDefault="00EE1F58" w:rsidP="00673C56">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16827</w:t>
            </w:r>
          </w:p>
        </w:tc>
        <w:tc>
          <w:tcPr>
            <w:tcW w:w="14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E1F58" w:rsidRPr="00F567FD" w:rsidRDefault="00EE1F58" w:rsidP="00673C56">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493 895,70</w:t>
            </w:r>
          </w:p>
        </w:tc>
        <w:tc>
          <w:tcPr>
            <w:tcW w:w="105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E1F58" w:rsidRPr="00F567FD" w:rsidRDefault="00EE1F58" w:rsidP="00673C56">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716,1</w:t>
            </w:r>
          </w:p>
        </w:tc>
        <w:tc>
          <w:tcPr>
            <w:tcW w:w="174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E1F58" w:rsidRPr="00F567FD" w:rsidRDefault="00EE1F58" w:rsidP="00673C56">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76 187,80</w:t>
            </w:r>
          </w:p>
        </w:tc>
      </w:tr>
    </w:tbl>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p>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Развитие отрасли животноводства</w:t>
      </w:r>
      <w:r w:rsidR="00673C56">
        <w:rPr>
          <w:rFonts w:ascii="Times New Roman" w:hAnsi="Times New Roman" w:cs="Times New Roman"/>
          <w:color w:val="000000" w:themeColor="text1"/>
          <w:sz w:val="24"/>
          <w:szCs w:val="24"/>
        </w:rPr>
        <w:t>.</w:t>
      </w:r>
    </w:p>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На 01.01.2018 года поголовье КРС в сельскохозяйственных организациях Сланцевского муниципального района увеличилось на 5 голов и на 01.01.2018 года составило 5072 головы. Поголовье коров уменьшилось на 27 голов к уровню прошлого года и составило 2240 голов.</w:t>
      </w:r>
    </w:p>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p>
    <w:tbl>
      <w:tblPr>
        <w:tblW w:w="0" w:type="auto"/>
        <w:tblInd w:w="45" w:type="dxa"/>
        <w:tblLayout w:type="fixed"/>
        <w:tblLook w:val="0000"/>
      </w:tblPr>
      <w:tblGrid>
        <w:gridCol w:w="2895"/>
        <w:gridCol w:w="2202"/>
        <w:gridCol w:w="2202"/>
        <w:gridCol w:w="2172"/>
      </w:tblGrid>
      <w:tr w:rsidR="00EE1F58" w:rsidRPr="00F567FD">
        <w:trPr>
          <w:trHeight w:val="23"/>
        </w:trPr>
        <w:tc>
          <w:tcPr>
            <w:tcW w:w="2895"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Наименование</w:t>
            </w:r>
          </w:p>
        </w:tc>
        <w:tc>
          <w:tcPr>
            <w:tcW w:w="657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EE1F58" w:rsidRPr="00F567FD" w:rsidRDefault="00EE1F58" w:rsidP="0003112E">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Поголовье КРС, голов</w:t>
            </w:r>
          </w:p>
        </w:tc>
      </w:tr>
      <w:tr w:rsidR="00EE1F58" w:rsidRPr="00F567FD">
        <w:trPr>
          <w:trHeight w:val="23"/>
        </w:trPr>
        <w:tc>
          <w:tcPr>
            <w:tcW w:w="289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p>
        </w:tc>
        <w:tc>
          <w:tcPr>
            <w:tcW w:w="22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EE1F58" w:rsidRPr="00F567FD" w:rsidRDefault="00EE1F58" w:rsidP="00673C56">
            <w:pPr>
              <w:spacing w:after="0" w:line="240" w:lineRule="auto"/>
              <w:ind w:firstLine="37"/>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На 01.01.2017</w:t>
            </w:r>
          </w:p>
        </w:tc>
        <w:tc>
          <w:tcPr>
            <w:tcW w:w="22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EE1F58" w:rsidRPr="00F567FD" w:rsidRDefault="00EE1F58" w:rsidP="00673C56">
            <w:pPr>
              <w:spacing w:after="0" w:line="240" w:lineRule="auto"/>
              <w:ind w:firstLine="37"/>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На 01.01.2018</w:t>
            </w:r>
          </w:p>
        </w:tc>
        <w:tc>
          <w:tcPr>
            <w:tcW w:w="217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EE1F58" w:rsidRPr="00F567FD" w:rsidRDefault="00EE1F58" w:rsidP="00673C56">
            <w:pPr>
              <w:spacing w:after="0" w:line="240" w:lineRule="auto"/>
              <w:ind w:firstLine="37"/>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 2017 к 2016</w:t>
            </w:r>
          </w:p>
        </w:tc>
      </w:tr>
      <w:tr w:rsidR="00EE1F58" w:rsidRPr="00F567FD">
        <w:trPr>
          <w:trHeight w:val="23"/>
        </w:trPr>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EE1F58" w:rsidRPr="00F567FD" w:rsidRDefault="00EE1F58" w:rsidP="00673C56">
            <w:pPr>
              <w:spacing w:after="0" w:line="240" w:lineRule="auto"/>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АО «Родина»</w:t>
            </w:r>
          </w:p>
        </w:tc>
        <w:tc>
          <w:tcPr>
            <w:tcW w:w="22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2785</w:t>
            </w:r>
          </w:p>
        </w:tc>
        <w:tc>
          <w:tcPr>
            <w:tcW w:w="22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2803</w:t>
            </w:r>
          </w:p>
        </w:tc>
        <w:tc>
          <w:tcPr>
            <w:tcW w:w="217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18</w:t>
            </w:r>
          </w:p>
        </w:tc>
      </w:tr>
      <w:tr w:rsidR="00EE1F58" w:rsidRPr="00F567FD">
        <w:trPr>
          <w:trHeight w:val="23"/>
        </w:trPr>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EE1F58" w:rsidRPr="00F567FD" w:rsidRDefault="00EE1F58" w:rsidP="00673C56">
            <w:pPr>
              <w:spacing w:after="0" w:line="240" w:lineRule="auto"/>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ЗАО «Осьминское»</w:t>
            </w:r>
          </w:p>
        </w:tc>
        <w:tc>
          <w:tcPr>
            <w:tcW w:w="22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2018</w:t>
            </w:r>
          </w:p>
        </w:tc>
        <w:tc>
          <w:tcPr>
            <w:tcW w:w="22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1983</w:t>
            </w:r>
          </w:p>
        </w:tc>
        <w:tc>
          <w:tcPr>
            <w:tcW w:w="217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-35</w:t>
            </w:r>
          </w:p>
        </w:tc>
      </w:tr>
      <w:tr w:rsidR="00EE1F58" w:rsidRPr="00F567FD">
        <w:trPr>
          <w:trHeight w:val="23"/>
        </w:trPr>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EE1F58" w:rsidRPr="00F567FD" w:rsidRDefault="00EE1F58" w:rsidP="00673C56">
            <w:pPr>
              <w:spacing w:after="0" w:line="240" w:lineRule="auto"/>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ООО «Сланцевское»</w:t>
            </w:r>
          </w:p>
        </w:tc>
        <w:tc>
          <w:tcPr>
            <w:tcW w:w="22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264</w:t>
            </w:r>
          </w:p>
        </w:tc>
        <w:tc>
          <w:tcPr>
            <w:tcW w:w="22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286</w:t>
            </w:r>
          </w:p>
        </w:tc>
        <w:tc>
          <w:tcPr>
            <w:tcW w:w="217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22</w:t>
            </w:r>
          </w:p>
        </w:tc>
      </w:tr>
      <w:tr w:rsidR="00EE1F58" w:rsidRPr="00F567FD">
        <w:trPr>
          <w:trHeight w:val="23"/>
        </w:trPr>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EE1F58" w:rsidRPr="00F567FD" w:rsidRDefault="00EE1F58" w:rsidP="00673C56">
            <w:pPr>
              <w:spacing w:after="0" w:line="240" w:lineRule="auto"/>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Итого по району</w:t>
            </w:r>
          </w:p>
        </w:tc>
        <w:tc>
          <w:tcPr>
            <w:tcW w:w="22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5067</w:t>
            </w:r>
          </w:p>
        </w:tc>
        <w:tc>
          <w:tcPr>
            <w:tcW w:w="22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5072</w:t>
            </w:r>
          </w:p>
        </w:tc>
        <w:tc>
          <w:tcPr>
            <w:tcW w:w="217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5</w:t>
            </w:r>
          </w:p>
        </w:tc>
      </w:tr>
      <w:tr w:rsidR="00EE1F58" w:rsidRPr="00F567FD">
        <w:trPr>
          <w:trHeight w:val="23"/>
        </w:trPr>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p>
        </w:tc>
        <w:tc>
          <w:tcPr>
            <w:tcW w:w="6576" w:type="dxa"/>
            <w:gridSpan w:val="3"/>
            <w:tcBorders>
              <w:top w:val="single" w:sz="2" w:space="0" w:color="000000"/>
              <w:left w:val="single" w:sz="2" w:space="0" w:color="000000"/>
              <w:bottom w:val="single" w:sz="2" w:space="0" w:color="000000"/>
              <w:right w:val="single" w:sz="2" w:space="0" w:color="000000"/>
            </w:tcBorders>
            <w:shd w:val="clear" w:color="000000" w:fill="FFFFFF"/>
            <w:vAlign w:val="bottom"/>
          </w:tcPr>
          <w:p w:rsidR="00EE1F58" w:rsidRPr="00F567FD" w:rsidRDefault="00EE1F58" w:rsidP="0003112E">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Поголовье коров, голов</w:t>
            </w:r>
          </w:p>
        </w:tc>
      </w:tr>
      <w:tr w:rsidR="00EE1F58" w:rsidRPr="00F567FD">
        <w:trPr>
          <w:trHeight w:val="23"/>
        </w:trPr>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EE1F58" w:rsidRPr="00F567FD" w:rsidRDefault="00EE1F58" w:rsidP="00673C56">
            <w:pPr>
              <w:spacing w:after="0" w:line="240" w:lineRule="auto"/>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АО «Родина»</w:t>
            </w:r>
          </w:p>
        </w:tc>
        <w:tc>
          <w:tcPr>
            <w:tcW w:w="22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1240</w:t>
            </w:r>
          </w:p>
        </w:tc>
        <w:tc>
          <w:tcPr>
            <w:tcW w:w="22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1240</w:t>
            </w:r>
          </w:p>
        </w:tc>
        <w:tc>
          <w:tcPr>
            <w:tcW w:w="217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0</w:t>
            </w:r>
          </w:p>
        </w:tc>
      </w:tr>
      <w:tr w:rsidR="00EE1F58" w:rsidRPr="00F567FD">
        <w:trPr>
          <w:trHeight w:val="23"/>
        </w:trPr>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EE1F58" w:rsidRPr="00F567FD" w:rsidRDefault="00EE1F58" w:rsidP="00673C56">
            <w:pPr>
              <w:spacing w:after="0" w:line="240" w:lineRule="auto"/>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ЗАО «Осьминское»</w:t>
            </w:r>
          </w:p>
        </w:tc>
        <w:tc>
          <w:tcPr>
            <w:tcW w:w="22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875</w:t>
            </w:r>
          </w:p>
        </w:tc>
        <w:tc>
          <w:tcPr>
            <w:tcW w:w="22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875</w:t>
            </w:r>
          </w:p>
        </w:tc>
        <w:tc>
          <w:tcPr>
            <w:tcW w:w="217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0</w:t>
            </w:r>
          </w:p>
        </w:tc>
      </w:tr>
      <w:tr w:rsidR="00EE1F58" w:rsidRPr="00F567FD">
        <w:trPr>
          <w:trHeight w:val="23"/>
        </w:trPr>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EE1F58" w:rsidRPr="00F567FD" w:rsidRDefault="00EE1F58" w:rsidP="00673C56">
            <w:pPr>
              <w:spacing w:after="0" w:line="240" w:lineRule="auto"/>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ООО «Сланцевское»</w:t>
            </w:r>
          </w:p>
        </w:tc>
        <w:tc>
          <w:tcPr>
            <w:tcW w:w="22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152</w:t>
            </w:r>
          </w:p>
        </w:tc>
        <w:tc>
          <w:tcPr>
            <w:tcW w:w="22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125</w:t>
            </w:r>
          </w:p>
        </w:tc>
        <w:tc>
          <w:tcPr>
            <w:tcW w:w="217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-27</w:t>
            </w:r>
          </w:p>
        </w:tc>
      </w:tr>
      <w:tr w:rsidR="00EE1F58" w:rsidRPr="00F567FD">
        <w:trPr>
          <w:trHeight w:val="23"/>
        </w:trPr>
        <w:tc>
          <w:tcPr>
            <w:tcW w:w="2895" w:type="dxa"/>
            <w:tcBorders>
              <w:top w:val="single" w:sz="2" w:space="0" w:color="000000"/>
              <w:left w:val="single" w:sz="2" w:space="0" w:color="000000"/>
              <w:bottom w:val="single" w:sz="2" w:space="0" w:color="000000"/>
              <w:right w:val="single" w:sz="2" w:space="0" w:color="000000"/>
            </w:tcBorders>
            <w:shd w:val="clear" w:color="000000" w:fill="FFFFFF"/>
          </w:tcPr>
          <w:p w:rsidR="00EE1F58" w:rsidRPr="00F567FD" w:rsidRDefault="00EE1F58" w:rsidP="00673C56">
            <w:pPr>
              <w:spacing w:after="0" w:line="240" w:lineRule="auto"/>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Итого по району</w:t>
            </w:r>
          </w:p>
        </w:tc>
        <w:tc>
          <w:tcPr>
            <w:tcW w:w="22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2267</w:t>
            </w:r>
          </w:p>
        </w:tc>
        <w:tc>
          <w:tcPr>
            <w:tcW w:w="220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2240</w:t>
            </w:r>
          </w:p>
        </w:tc>
        <w:tc>
          <w:tcPr>
            <w:tcW w:w="217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-27</w:t>
            </w:r>
          </w:p>
        </w:tc>
      </w:tr>
    </w:tbl>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p>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Надой молока на 1 фуражную корову увеличился на 349 кг и на 01.01.2018 года составил 7991 кг.</w:t>
      </w:r>
    </w:p>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lastRenderedPageBreak/>
        <w:t>Валовое производство молока по району увеличилось на 4 % к уровню прошлого года  и на 01.01.2018 года составило 17,9 тыс. тонн.</w:t>
      </w:r>
    </w:p>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p>
    <w:tbl>
      <w:tblPr>
        <w:tblW w:w="0" w:type="auto"/>
        <w:tblInd w:w="-99" w:type="dxa"/>
        <w:tblLayout w:type="fixed"/>
        <w:tblLook w:val="0000"/>
      </w:tblPr>
      <w:tblGrid>
        <w:gridCol w:w="3042"/>
        <w:gridCol w:w="2084"/>
        <w:gridCol w:w="2323"/>
        <w:gridCol w:w="2353"/>
      </w:tblGrid>
      <w:tr w:rsidR="00EE1F58" w:rsidRPr="00F567FD">
        <w:trPr>
          <w:trHeight w:val="23"/>
        </w:trPr>
        <w:tc>
          <w:tcPr>
            <w:tcW w:w="3042"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p>
        </w:tc>
        <w:tc>
          <w:tcPr>
            <w:tcW w:w="6760"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E1F58" w:rsidRPr="00F567FD" w:rsidRDefault="00EE1F58" w:rsidP="00501FA1">
            <w:pPr>
              <w:spacing w:after="0" w:line="240" w:lineRule="auto"/>
              <w:ind w:firstLine="34"/>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 xml:space="preserve">Надой  на 1 ф. корову, </w:t>
            </w:r>
            <w:proofErr w:type="gramStart"/>
            <w:r w:rsidRPr="00F567FD">
              <w:rPr>
                <w:rFonts w:ascii="Times New Roman" w:hAnsi="Times New Roman" w:cs="Times New Roman"/>
                <w:color w:val="000000" w:themeColor="text1"/>
                <w:sz w:val="24"/>
                <w:szCs w:val="24"/>
              </w:rPr>
              <w:t>кг</w:t>
            </w:r>
            <w:proofErr w:type="gramEnd"/>
          </w:p>
        </w:tc>
      </w:tr>
      <w:tr w:rsidR="00EE1F58" w:rsidRPr="00F567FD">
        <w:trPr>
          <w:trHeight w:val="23"/>
        </w:trPr>
        <w:tc>
          <w:tcPr>
            <w:tcW w:w="3042"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EE1F58" w:rsidRPr="00F567FD" w:rsidRDefault="00EE1F58" w:rsidP="0003112E">
            <w:pPr>
              <w:spacing w:after="0" w:line="240" w:lineRule="auto"/>
              <w:ind w:firstLine="99"/>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Наименование</w:t>
            </w:r>
          </w:p>
        </w:tc>
        <w:tc>
          <w:tcPr>
            <w:tcW w:w="2084"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EE1F58" w:rsidRPr="00F567FD" w:rsidRDefault="00EE1F58" w:rsidP="0003112E">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На 01.01.2017</w:t>
            </w:r>
          </w:p>
        </w:tc>
        <w:tc>
          <w:tcPr>
            <w:tcW w:w="2323"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EE1F58" w:rsidRPr="00F567FD" w:rsidRDefault="00EE1F58" w:rsidP="0003112E">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На 01.01.2018</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E1F58" w:rsidRPr="00F567FD" w:rsidRDefault="00EE1F58" w:rsidP="0003112E">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 2017/ 2016</w:t>
            </w:r>
          </w:p>
        </w:tc>
      </w:tr>
      <w:tr w:rsidR="00EE1F58" w:rsidRPr="00F567FD">
        <w:trPr>
          <w:trHeight w:val="23"/>
        </w:trPr>
        <w:tc>
          <w:tcPr>
            <w:tcW w:w="3042" w:type="dxa"/>
            <w:tcBorders>
              <w:top w:val="single" w:sz="4" w:space="0" w:color="000000"/>
              <w:left w:val="single" w:sz="4" w:space="0" w:color="000000"/>
              <w:bottom w:val="single" w:sz="4" w:space="0" w:color="000000"/>
              <w:right w:val="single" w:sz="2" w:space="0" w:color="000000"/>
            </w:tcBorders>
            <w:shd w:val="clear" w:color="000000" w:fill="FFFFFF"/>
          </w:tcPr>
          <w:p w:rsidR="00EE1F58" w:rsidRPr="00F567FD" w:rsidRDefault="00EE1F58" w:rsidP="00673C56">
            <w:pPr>
              <w:spacing w:after="0" w:line="240" w:lineRule="auto"/>
              <w:ind w:firstLine="9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АО «Родина»</w:t>
            </w:r>
          </w:p>
        </w:tc>
        <w:tc>
          <w:tcPr>
            <w:tcW w:w="2084"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EE1F58" w:rsidRPr="00F567FD" w:rsidRDefault="00EE1F58" w:rsidP="00501FA1">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7689</w:t>
            </w:r>
          </w:p>
        </w:tc>
        <w:tc>
          <w:tcPr>
            <w:tcW w:w="2323"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EE1F58" w:rsidRPr="00F567FD" w:rsidRDefault="00EE1F58" w:rsidP="00501FA1">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8164</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E1F58" w:rsidRPr="00F567FD" w:rsidRDefault="00EE1F58" w:rsidP="00501FA1">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475</w:t>
            </w:r>
          </w:p>
        </w:tc>
      </w:tr>
      <w:tr w:rsidR="00EE1F58" w:rsidRPr="00F567FD">
        <w:trPr>
          <w:trHeight w:val="23"/>
        </w:trPr>
        <w:tc>
          <w:tcPr>
            <w:tcW w:w="3042" w:type="dxa"/>
            <w:tcBorders>
              <w:top w:val="single" w:sz="4" w:space="0" w:color="000000"/>
              <w:left w:val="single" w:sz="4" w:space="0" w:color="000000"/>
              <w:bottom w:val="single" w:sz="4" w:space="0" w:color="000000"/>
              <w:right w:val="single" w:sz="2" w:space="0" w:color="000000"/>
            </w:tcBorders>
            <w:shd w:val="clear" w:color="000000" w:fill="FFFFFF"/>
          </w:tcPr>
          <w:p w:rsidR="00EE1F58" w:rsidRPr="00F567FD" w:rsidRDefault="00EE1F58" w:rsidP="00673C56">
            <w:pPr>
              <w:spacing w:after="0" w:line="240" w:lineRule="auto"/>
              <w:ind w:firstLine="9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ЗАО «Осьминское»</w:t>
            </w:r>
          </w:p>
        </w:tc>
        <w:tc>
          <w:tcPr>
            <w:tcW w:w="2084"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EE1F58" w:rsidRPr="00F567FD" w:rsidRDefault="00EE1F58" w:rsidP="00501FA1">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8149</w:t>
            </w:r>
          </w:p>
        </w:tc>
        <w:tc>
          <w:tcPr>
            <w:tcW w:w="2323"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EE1F58" w:rsidRPr="00F567FD" w:rsidRDefault="00EE1F58" w:rsidP="00501FA1">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8205</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E1F58" w:rsidRPr="00F567FD" w:rsidRDefault="00EE1F58" w:rsidP="00501FA1">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56</w:t>
            </w:r>
          </w:p>
        </w:tc>
      </w:tr>
      <w:tr w:rsidR="00EE1F58" w:rsidRPr="00F567FD">
        <w:trPr>
          <w:trHeight w:val="23"/>
        </w:trPr>
        <w:tc>
          <w:tcPr>
            <w:tcW w:w="3042" w:type="dxa"/>
            <w:tcBorders>
              <w:top w:val="single" w:sz="2" w:space="0" w:color="000000"/>
              <w:left w:val="single" w:sz="4" w:space="0" w:color="000000"/>
              <w:bottom w:val="single" w:sz="4" w:space="0" w:color="000000"/>
              <w:right w:val="single" w:sz="2" w:space="0" w:color="000000"/>
            </w:tcBorders>
            <w:shd w:val="clear" w:color="000000" w:fill="FFFFFF"/>
          </w:tcPr>
          <w:p w:rsidR="00EE1F58" w:rsidRPr="00F567FD" w:rsidRDefault="00EE1F58" w:rsidP="00673C56">
            <w:pPr>
              <w:spacing w:after="0" w:line="240" w:lineRule="auto"/>
              <w:ind w:firstLine="9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ООО «Сланцевское»</w:t>
            </w:r>
          </w:p>
        </w:tc>
        <w:tc>
          <w:tcPr>
            <w:tcW w:w="2084" w:type="dxa"/>
            <w:tcBorders>
              <w:top w:val="single" w:sz="2" w:space="0" w:color="000000"/>
              <w:left w:val="single" w:sz="4" w:space="0" w:color="000000"/>
              <w:bottom w:val="single" w:sz="4" w:space="0" w:color="000000"/>
              <w:right w:val="single" w:sz="2" w:space="0" w:color="000000"/>
            </w:tcBorders>
            <w:shd w:val="clear" w:color="000000" w:fill="FFFFFF"/>
            <w:vAlign w:val="bottom"/>
          </w:tcPr>
          <w:p w:rsidR="00EE1F58" w:rsidRPr="00F567FD" w:rsidRDefault="00EE1F58" w:rsidP="00501FA1">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4079</w:t>
            </w:r>
          </w:p>
        </w:tc>
        <w:tc>
          <w:tcPr>
            <w:tcW w:w="2323" w:type="dxa"/>
            <w:tcBorders>
              <w:top w:val="single" w:sz="2" w:space="0" w:color="000000"/>
              <w:left w:val="single" w:sz="4" w:space="0" w:color="000000"/>
              <w:bottom w:val="single" w:sz="4" w:space="0" w:color="000000"/>
              <w:right w:val="single" w:sz="2" w:space="0" w:color="000000"/>
            </w:tcBorders>
            <w:shd w:val="clear" w:color="000000" w:fill="FFFFFF"/>
            <w:vAlign w:val="bottom"/>
          </w:tcPr>
          <w:p w:rsidR="00EE1F58" w:rsidRPr="00F567FD" w:rsidRDefault="00EE1F58" w:rsidP="00501FA1">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4826</w:t>
            </w:r>
          </w:p>
        </w:tc>
        <w:tc>
          <w:tcPr>
            <w:tcW w:w="2353" w:type="dxa"/>
            <w:tcBorders>
              <w:top w:val="single" w:sz="2" w:space="0" w:color="000000"/>
              <w:left w:val="single" w:sz="4" w:space="0" w:color="000000"/>
              <w:bottom w:val="single" w:sz="4" w:space="0" w:color="000000"/>
              <w:right w:val="single" w:sz="4" w:space="0" w:color="000000"/>
            </w:tcBorders>
            <w:shd w:val="clear" w:color="000000" w:fill="FFFFFF"/>
            <w:vAlign w:val="bottom"/>
          </w:tcPr>
          <w:p w:rsidR="00EE1F58" w:rsidRPr="00F567FD" w:rsidRDefault="00EE1F58" w:rsidP="00501FA1">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747</w:t>
            </w:r>
          </w:p>
        </w:tc>
      </w:tr>
      <w:tr w:rsidR="00EE1F58" w:rsidRPr="00F567FD">
        <w:trPr>
          <w:trHeight w:val="23"/>
        </w:trPr>
        <w:tc>
          <w:tcPr>
            <w:tcW w:w="3042" w:type="dxa"/>
            <w:tcBorders>
              <w:top w:val="single" w:sz="4" w:space="0" w:color="000000"/>
              <w:left w:val="single" w:sz="4" w:space="0" w:color="000000"/>
              <w:bottom w:val="single" w:sz="4" w:space="0" w:color="000000"/>
              <w:right w:val="single" w:sz="2" w:space="0" w:color="000000"/>
            </w:tcBorders>
            <w:shd w:val="clear" w:color="000000" w:fill="FFFFFF"/>
          </w:tcPr>
          <w:p w:rsidR="00EE1F58" w:rsidRPr="00F567FD" w:rsidRDefault="00EE1F58" w:rsidP="00673C56">
            <w:pPr>
              <w:spacing w:after="0" w:line="240" w:lineRule="auto"/>
              <w:ind w:firstLine="9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Итого по району</w:t>
            </w:r>
          </w:p>
        </w:tc>
        <w:tc>
          <w:tcPr>
            <w:tcW w:w="2084"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EE1F58" w:rsidRPr="00F567FD" w:rsidRDefault="00EE1F58" w:rsidP="00501FA1">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7642</w:t>
            </w:r>
          </w:p>
        </w:tc>
        <w:tc>
          <w:tcPr>
            <w:tcW w:w="2323"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EE1F58" w:rsidRPr="00F567FD" w:rsidRDefault="00EE1F58" w:rsidP="00501FA1">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7991</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E1F58" w:rsidRPr="00F567FD" w:rsidRDefault="00EE1F58" w:rsidP="00501FA1">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349</w:t>
            </w:r>
          </w:p>
        </w:tc>
      </w:tr>
      <w:tr w:rsidR="00EE1F58" w:rsidRPr="00F567FD">
        <w:trPr>
          <w:trHeight w:val="23"/>
        </w:trPr>
        <w:tc>
          <w:tcPr>
            <w:tcW w:w="3042"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EE1F58" w:rsidRPr="00F567FD" w:rsidRDefault="00EE1F58" w:rsidP="00673C56">
            <w:pPr>
              <w:spacing w:after="0" w:line="240" w:lineRule="auto"/>
              <w:ind w:firstLine="99"/>
              <w:jc w:val="both"/>
              <w:rPr>
                <w:rFonts w:ascii="Times New Roman" w:hAnsi="Times New Roman" w:cs="Times New Roman"/>
                <w:color w:val="000000" w:themeColor="text1"/>
                <w:sz w:val="24"/>
                <w:szCs w:val="24"/>
              </w:rPr>
            </w:pPr>
          </w:p>
        </w:tc>
        <w:tc>
          <w:tcPr>
            <w:tcW w:w="6760"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E1F58" w:rsidRPr="00F567FD" w:rsidRDefault="00EE1F58" w:rsidP="00501FA1">
            <w:pPr>
              <w:spacing w:after="0" w:line="240" w:lineRule="auto"/>
              <w:jc w:val="center"/>
              <w:rPr>
                <w:rFonts w:ascii="Times New Roman" w:hAnsi="Times New Roman" w:cs="Times New Roman"/>
                <w:color w:val="000000" w:themeColor="text1"/>
                <w:sz w:val="24"/>
                <w:szCs w:val="24"/>
              </w:rPr>
            </w:pPr>
            <w:proofErr w:type="spellStart"/>
            <w:r w:rsidRPr="00F567FD">
              <w:rPr>
                <w:rFonts w:ascii="Times New Roman" w:hAnsi="Times New Roman" w:cs="Times New Roman"/>
                <w:color w:val="000000" w:themeColor="text1"/>
                <w:sz w:val="24"/>
                <w:szCs w:val="24"/>
              </w:rPr>
              <w:t>Валовый</w:t>
            </w:r>
            <w:proofErr w:type="spellEnd"/>
            <w:r w:rsidRPr="00F567FD">
              <w:rPr>
                <w:rFonts w:ascii="Times New Roman" w:hAnsi="Times New Roman" w:cs="Times New Roman"/>
                <w:color w:val="000000" w:themeColor="text1"/>
                <w:sz w:val="24"/>
                <w:szCs w:val="24"/>
              </w:rPr>
              <w:t xml:space="preserve"> надой, </w:t>
            </w:r>
            <w:proofErr w:type="spellStart"/>
            <w:r w:rsidRPr="00F567FD">
              <w:rPr>
                <w:rFonts w:ascii="Times New Roman" w:hAnsi="Times New Roman" w:cs="Times New Roman"/>
                <w:color w:val="000000" w:themeColor="text1"/>
                <w:sz w:val="24"/>
                <w:szCs w:val="24"/>
              </w:rPr>
              <w:t>тн</w:t>
            </w:r>
            <w:proofErr w:type="spellEnd"/>
            <w:r w:rsidRPr="00F567FD">
              <w:rPr>
                <w:rFonts w:ascii="Times New Roman" w:hAnsi="Times New Roman" w:cs="Times New Roman"/>
                <w:color w:val="000000" w:themeColor="text1"/>
                <w:sz w:val="24"/>
                <w:szCs w:val="24"/>
              </w:rPr>
              <w:t>.</w:t>
            </w:r>
          </w:p>
        </w:tc>
      </w:tr>
      <w:tr w:rsidR="00EE1F58" w:rsidRPr="00F567FD">
        <w:trPr>
          <w:trHeight w:val="23"/>
        </w:trPr>
        <w:tc>
          <w:tcPr>
            <w:tcW w:w="3042"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EE1F58" w:rsidRPr="00F567FD" w:rsidRDefault="00EE1F58" w:rsidP="00673C56">
            <w:pPr>
              <w:spacing w:after="0" w:line="240" w:lineRule="auto"/>
              <w:ind w:firstLine="9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Наименование</w:t>
            </w:r>
          </w:p>
        </w:tc>
        <w:tc>
          <w:tcPr>
            <w:tcW w:w="2084"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EE1F58" w:rsidRPr="00F567FD" w:rsidRDefault="00EE1F58" w:rsidP="0003112E">
            <w:pPr>
              <w:spacing w:after="0" w:line="240" w:lineRule="auto"/>
              <w:ind w:firstLine="34"/>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На 01.01.2017</w:t>
            </w:r>
          </w:p>
        </w:tc>
        <w:tc>
          <w:tcPr>
            <w:tcW w:w="2323"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EE1F58" w:rsidRPr="00F567FD" w:rsidRDefault="00EE1F58" w:rsidP="0003112E">
            <w:pPr>
              <w:spacing w:after="0" w:line="240" w:lineRule="auto"/>
              <w:ind w:firstLine="34"/>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На 01.01.2018</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E1F58" w:rsidRPr="00F567FD" w:rsidRDefault="00EE1F58" w:rsidP="0003112E">
            <w:pPr>
              <w:spacing w:after="0" w:line="240" w:lineRule="auto"/>
              <w:ind w:firstLine="34"/>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 2017к 2016</w:t>
            </w:r>
          </w:p>
        </w:tc>
      </w:tr>
      <w:tr w:rsidR="00EE1F58" w:rsidRPr="00F567FD">
        <w:trPr>
          <w:trHeight w:val="23"/>
        </w:trPr>
        <w:tc>
          <w:tcPr>
            <w:tcW w:w="3042" w:type="dxa"/>
            <w:tcBorders>
              <w:top w:val="single" w:sz="4" w:space="0" w:color="000000"/>
              <w:left w:val="single" w:sz="4" w:space="0" w:color="000000"/>
              <w:bottom w:val="single" w:sz="4" w:space="0" w:color="000000"/>
              <w:right w:val="single" w:sz="2" w:space="0" w:color="000000"/>
            </w:tcBorders>
            <w:shd w:val="clear" w:color="000000" w:fill="FFFFFF"/>
          </w:tcPr>
          <w:p w:rsidR="00EE1F58" w:rsidRPr="00F567FD" w:rsidRDefault="00EE1F58" w:rsidP="00673C56">
            <w:pPr>
              <w:spacing w:after="0" w:line="240" w:lineRule="auto"/>
              <w:ind w:firstLine="9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ЗАО «Родина»</w:t>
            </w:r>
          </w:p>
        </w:tc>
        <w:tc>
          <w:tcPr>
            <w:tcW w:w="2084"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EE1F58" w:rsidRPr="00F567FD" w:rsidRDefault="00EE1F58" w:rsidP="00501FA1">
            <w:pPr>
              <w:spacing w:after="0" w:line="240" w:lineRule="auto"/>
              <w:ind w:firstLine="34"/>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9534</w:t>
            </w:r>
          </w:p>
        </w:tc>
        <w:tc>
          <w:tcPr>
            <w:tcW w:w="2323"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EE1F58" w:rsidRPr="00F567FD" w:rsidRDefault="00EE1F58" w:rsidP="00501FA1">
            <w:pPr>
              <w:spacing w:after="0" w:line="240" w:lineRule="auto"/>
              <w:ind w:firstLine="34"/>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10123,1</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E1F58" w:rsidRPr="00F567FD" w:rsidRDefault="00EE1F58" w:rsidP="00501FA1">
            <w:pPr>
              <w:spacing w:after="0" w:line="240" w:lineRule="auto"/>
              <w:ind w:firstLine="34"/>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106,2</w:t>
            </w:r>
          </w:p>
        </w:tc>
      </w:tr>
      <w:tr w:rsidR="00EE1F58" w:rsidRPr="00F567FD">
        <w:trPr>
          <w:trHeight w:val="23"/>
        </w:trPr>
        <w:tc>
          <w:tcPr>
            <w:tcW w:w="3042" w:type="dxa"/>
            <w:tcBorders>
              <w:top w:val="single" w:sz="4" w:space="0" w:color="000000"/>
              <w:left w:val="single" w:sz="4" w:space="0" w:color="000000"/>
              <w:bottom w:val="single" w:sz="4" w:space="0" w:color="000000"/>
              <w:right w:val="single" w:sz="2" w:space="0" w:color="000000"/>
            </w:tcBorders>
            <w:shd w:val="clear" w:color="000000" w:fill="FFFFFF"/>
          </w:tcPr>
          <w:p w:rsidR="00EE1F58" w:rsidRPr="00F567FD" w:rsidRDefault="00EE1F58" w:rsidP="00673C56">
            <w:pPr>
              <w:spacing w:after="0" w:line="240" w:lineRule="auto"/>
              <w:ind w:firstLine="9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ЗАО «Осьминское»</w:t>
            </w:r>
          </w:p>
        </w:tc>
        <w:tc>
          <w:tcPr>
            <w:tcW w:w="2084"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EE1F58" w:rsidRPr="00F567FD" w:rsidRDefault="00EE1F58" w:rsidP="00501FA1">
            <w:pPr>
              <w:spacing w:after="0" w:line="240" w:lineRule="auto"/>
              <w:ind w:firstLine="34"/>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7131</w:t>
            </w:r>
          </w:p>
        </w:tc>
        <w:tc>
          <w:tcPr>
            <w:tcW w:w="2323"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EE1F58" w:rsidRPr="00F567FD" w:rsidRDefault="00EE1F58" w:rsidP="00501FA1">
            <w:pPr>
              <w:spacing w:after="0" w:line="240" w:lineRule="auto"/>
              <w:ind w:firstLine="34"/>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7179</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E1F58" w:rsidRPr="00F567FD" w:rsidRDefault="00EE1F58" w:rsidP="00501FA1">
            <w:pPr>
              <w:spacing w:after="0" w:line="240" w:lineRule="auto"/>
              <w:ind w:firstLine="34"/>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100,1</w:t>
            </w:r>
          </w:p>
        </w:tc>
      </w:tr>
      <w:tr w:rsidR="00EE1F58" w:rsidRPr="00F567FD">
        <w:trPr>
          <w:trHeight w:val="23"/>
        </w:trPr>
        <w:tc>
          <w:tcPr>
            <w:tcW w:w="3042" w:type="dxa"/>
            <w:tcBorders>
              <w:top w:val="single" w:sz="2" w:space="0" w:color="000000"/>
              <w:left w:val="single" w:sz="4" w:space="0" w:color="000000"/>
              <w:bottom w:val="single" w:sz="4" w:space="0" w:color="000000"/>
              <w:right w:val="single" w:sz="2" w:space="0" w:color="000000"/>
            </w:tcBorders>
            <w:shd w:val="clear" w:color="000000" w:fill="FFFFFF"/>
          </w:tcPr>
          <w:p w:rsidR="00EE1F58" w:rsidRPr="00F567FD" w:rsidRDefault="00EE1F58" w:rsidP="00673C56">
            <w:pPr>
              <w:spacing w:after="0" w:line="240" w:lineRule="auto"/>
              <w:ind w:firstLine="9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ООО «Сланцевское»</w:t>
            </w:r>
          </w:p>
        </w:tc>
        <w:tc>
          <w:tcPr>
            <w:tcW w:w="2084" w:type="dxa"/>
            <w:tcBorders>
              <w:top w:val="single" w:sz="2" w:space="0" w:color="000000"/>
              <w:left w:val="single" w:sz="4" w:space="0" w:color="000000"/>
              <w:bottom w:val="single" w:sz="4" w:space="0" w:color="000000"/>
              <w:right w:val="single" w:sz="2" w:space="0" w:color="000000"/>
            </w:tcBorders>
            <w:shd w:val="clear" w:color="000000" w:fill="FFFFFF"/>
            <w:vAlign w:val="bottom"/>
          </w:tcPr>
          <w:p w:rsidR="00EE1F58" w:rsidRPr="00F567FD" w:rsidRDefault="00EE1F58" w:rsidP="00501FA1">
            <w:pPr>
              <w:spacing w:after="0" w:line="240" w:lineRule="auto"/>
              <w:ind w:firstLine="34"/>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575,1</w:t>
            </w:r>
          </w:p>
        </w:tc>
        <w:tc>
          <w:tcPr>
            <w:tcW w:w="2323" w:type="dxa"/>
            <w:tcBorders>
              <w:top w:val="single" w:sz="2" w:space="0" w:color="000000"/>
              <w:left w:val="single" w:sz="4" w:space="0" w:color="000000"/>
              <w:bottom w:val="single" w:sz="4" w:space="0" w:color="000000"/>
              <w:right w:val="single" w:sz="2" w:space="0" w:color="000000"/>
            </w:tcBorders>
            <w:shd w:val="clear" w:color="000000" w:fill="FFFFFF"/>
            <w:vAlign w:val="bottom"/>
          </w:tcPr>
          <w:p w:rsidR="00EE1F58" w:rsidRPr="00F567FD" w:rsidRDefault="00EE1F58" w:rsidP="00501FA1">
            <w:pPr>
              <w:spacing w:after="0" w:line="240" w:lineRule="auto"/>
              <w:ind w:firstLine="34"/>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613</w:t>
            </w:r>
          </w:p>
        </w:tc>
        <w:tc>
          <w:tcPr>
            <w:tcW w:w="2353" w:type="dxa"/>
            <w:tcBorders>
              <w:top w:val="single" w:sz="2" w:space="0" w:color="000000"/>
              <w:left w:val="single" w:sz="4" w:space="0" w:color="000000"/>
              <w:bottom w:val="single" w:sz="4" w:space="0" w:color="000000"/>
              <w:right w:val="single" w:sz="4" w:space="0" w:color="000000"/>
            </w:tcBorders>
            <w:shd w:val="clear" w:color="000000" w:fill="FFFFFF"/>
            <w:vAlign w:val="bottom"/>
          </w:tcPr>
          <w:p w:rsidR="00EE1F58" w:rsidRPr="00F567FD" w:rsidRDefault="00EE1F58" w:rsidP="00501FA1">
            <w:pPr>
              <w:spacing w:after="0" w:line="240" w:lineRule="auto"/>
              <w:ind w:firstLine="34"/>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106,6</w:t>
            </w:r>
          </w:p>
        </w:tc>
      </w:tr>
      <w:tr w:rsidR="00EE1F58" w:rsidRPr="00F567FD">
        <w:trPr>
          <w:trHeight w:val="23"/>
        </w:trPr>
        <w:tc>
          <w:tcPr>
            <w:tcW w:w="3042" w:type="dxa"/>
            <w:tcBorders>
              <w:top w:val="single" w:sz="4" w:space="0" w:color="000000"/>
              <w:left w:val="single" w:sz="4" w:space="0" w:color="000000"/>
              <w:bottom w:val="single" w:sz="4" w:space="0" w:color="000000"/>
              <w:right w:val="single" w:sz="2" w:space="0" w:color="000000"/>
            </w:tcBorders>
            <w:shd w:val="clear" w:color="000000" w:fill="FFFFFF"/>
          </w:tcPr>
          <w:p w:rsidR="00EE1F58" w:rsidRPr="00F567FD" w:rsidRDefault="00EE1F58" w:rsidP="00673C56">
            <w:pPr>
              <w:spacing w:after="0" w:line="240" w:lineRule="auto"/>
              <w:ind w:firstLine="9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Итого по району</w:t>
            </w:r>
          </w:p>
        </w:tc>
        <w:tc>
          <w:tcPr>
            <w:tcW w:w="2084"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EE1F58" w:rsidRPr="00F567FD" w:rsidRDefault="00EE1F58" w:rsidP="00501FA1">
            <w:pPr>
              <w:spacing w:after="0" w:line="240" w:lineRule="auto"/>
              <w:ind w:firstLine="34"/>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17239,8</w:t>
            </w:r>
          </w:p>
        </w:tc>
        <w:tc>
          <w:tcPr>
            <w:tcW w:w="2323" w:type="dxa"/>
            <w:tcBorders>
              <w:top w:val="single" w:sz="4" w:space="0" w:color="000000"/>
              <w:left w:val="single" w:sz="4" w:space="0" w:color="000000"/>
              <w:bottom w:val="single" w:sz="4" w:space="0" w:color="000000"/>
              <w:right w:val="single" w:sz="2" w:space="0" w:color="000000"/>
            </w:tcBorders>
            <w:shd w:val="clear" w:color="000000" w:fill="FFFFFF"/>
            <w:vAlign w:val="bottom"/>
          </w:tcPr>
          <w:p w:rsidR="00EE1F58" w:rsidRPr="00F567FD" w:rsidRDefault="00EE1F58" w:rsidP="00501FA1">
            <w:pPr>
              <w:spacing w:after="0" w:line="240" w:lineRule="auto"/>
              <w:ind w:firstLine="34"/>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17915,1</w:t>
            </w:r>
          </w:p>
        </w:tc>
        <w:tc>
          <w:tcPr>
            <w:tcW w:w="2353"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E1F58" w:rsidRPr="00F567FD" w:rsidRDefault="00EE1F58" w:rsidP="00501FA1">
            <w:pPr>
              <w:spacing w:after="0" w:line="240" w:lineRule="auto"/>
              <w:ind w:firstLine="34"/>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104</w:t>
            </w:r>
          </w:p>
        </w:tc>
      </w:tr>
    </w:tbl>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p>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p>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Развитие отрасли растениеводства.</w:t>
      </w:r>
    </w:p>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Основное направление деятельности сельскохозяйственных предприятий Сланцевского района – молочное животноводство. Растениеводством хозяйства занимаются для обеспечения собственных нужд, в основном для создания кормовой базы.</w:t>
      </w:r>
    </w:p>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Для успешного проведения весенних полевых работ предприятия полностью были обеспечены необходимым количеством минеральных удобрений и семенами зерновых, однолетних и многолетних трав.</w:t>
      </w:r>
    </w:p>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Сохранено озимых под урожай 2017 года на площади 77 га,  гибель озимых произошла на площади 123 га.</w:t>
      </w:r>
    </w:p>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В текущем году сев выполнен на площади 2556 га (105% от плана).</w:t>
      </w:r>
    </w:p>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Яровые зерновые посеяны на площади 2213 га (106% от плана), из них 1500 га — ячмень,  593 га — овес и пшеница — 120 га.</w:t>
      </w:r>
    </w:p>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Однолетние и силосные посеяны на площади 323 га (100% к плану текущего года). Подпокровный посев трав произведен на площади 550 га (100% от плана).</w:t>
      </w:r>
    </w:p>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p>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Итоги заготовки кормов предприятиями Сланцевского муниципального района.</w:t>
      </w:r>
    </w:p>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Для животноводческих предприятий удачно проведенная кормозаготовительная кампания является основной гарантией благополучного завершения всего сельскохозяйственного года.</w:t>
      </w:r>
    </w:p>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В 2017 году сельскохозяйственными предприятиями района скошено 4765 га (100% от плана 2017 года), заготовлено силоса из провяленных трав 49656 тонн (108% от плана 2017, года), сена 3041 тонны (106% от плана 2017 года), зерна фуражного - 5893 тонн.</w:t>
      </w:r>
    </w:p>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 xml:space="preserve">Всего в заготовленных кормах содержится 17903 тонн кормовых единиц, в т.ч. 45 </w:t>
      </w:r>
      <w:proofErr w:type="spellStart"/>
      <w:r w:rsidRPr="00F567FD">
        <w:rPr>
          <w:rFonts w:ascii="Times New Roman" w:hAnsi="Times New Roman" w:cs="Times New Roman"/>
          <w:color w:val="000000" w:themeColor="text1"/>
          <w:sz w:val="24"/>
          <w:szCs w:val="24"/>
        </w:rPr>
        <w:t>цн</w:t>
      </w:r>
      <w:proofErr w:type="spellEnd"/>
      <w:r w:rsidRPr="00F567FD">
        <w:rPr>
          <w:rFonts w:ascii="Times New Roman" w:hAnsi="Times New Roman" w:cs="Times New Roman"/>
          <w:color w:val="000000" w:themeColor="text1"/>
          <w:sz w:val="24"/>
          <w:szCs w:val="24"/>
        </w:rPr>
        <w:t xml:space="preserve"> кормовых единиц на 1 условную голову.</w:t>
      </w:r>
    </w:p>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p>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Итоги уборки урожая предприятиями Сланцевского муниципального района.</w:t>
      </w:r>
    </w:p>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В 2017 году сельскохозяйственными предприятиями района убрано зерновых 2290 га (100% от плана 2017 года)</w:t>
      </w:r>
      <w:proofErr w:type="gramStart"/>
      <w:r w:rsidRPr="00F567FD">
        <w:rPr>
          <w:rFonts w:ascii="Times New Roman" w:hAnsi="Times New Roman" w:cs="Times New Roman"/>
          <w:color w:val="000000" w:themeColor="text1"/>
          <w:sz w:val="24"/>
          <w:szCs w:val="24"/>
        </w:rPr>
        <w:t>,г</w:t>
      </w:r>
      <w:proofErr w:type="gramEnd"/>
      <w:r w:rsidRPr="00F567FD">
        <w:rPr>
          <w:rFonts w:ascii="Times New Roman" w:hAnsi="Times New Roman" w:cs="Times New Roman"/>
          <w:color w:val="000000" w:themeColor="text1"/>
          <w:sz w:val="24"/>
          <w:szCs w:val="24"/>
        </w:rPr>
        <w:t>ибели зерновых не зафиксировано, валовый сбор по району составил – 6788 тонн (93% к плану 2017 года), урожайность – 29,6 ц/га.</w:t>
      </w:r>
    </w:p>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p>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Итоги развития пищевой перерабатывающей промышленности.</w:t>
      </w:r>
    </w:p>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proofErr w:type="gramStart"/>
      <w:r w:rsidRPr="00F567FD">
        <w:rPr>
          <w:rFonts w:ascii="Times New Roman" w:hAnsi="Times New Roman" w:cs="Times New Roman"/>
          <w:color w:val="000000" w:themeColor="text1"/>
          <w:sz w:val="24"/>
          <w:szCs w:val="24"/>
        </w:rPr>
        <w:t xml:space="preserve">На территории Сланцевского муниципального района деятельность по производству хлеба и хлебобулочных изделий осуществляет ИП Грязнова Т.Н. Численность работников, занятых на производстве составляет 43 человек, среднемесячная заработная плата — 15229 руб. Всего за 2017 год было произведено 744 </w:t>
      </w:r>
      <w:proofErr w:type="spellStart"/>
      <w:r w:rsidRPr="00F567FD">
        <w:rPr>
          <w:rFonts w:ascii="Times New Roman" w:hAnsi="Times New Roman" w:cs="Times New Roman"/>
          <w:color w:val="000000" w:themeColor="text1"/>
          <w:sz w:val="24"/>
          <w:szCs w:val="24"/>
        </w:rPr>
        <w:t>тн</w:t>
      </w:r>
      <w:proofErr w:type="spellEnd"/>
      <w:r w:rsidRPr="00F567FD">
        <w:rPr>
          <w:rFonts w:ascii="Times New Roman" w:hAnsi="Times New Roman" w:cs="Times New Roman"/>
          <w:color w:val="000000" w:themeColor="text1"/>
          <w:sz w:val="24"/>
          <w:szCs w:val="24"/>
        </w:rPr>
        <w:t xml:space="preserve">. </w:t>
      </w:r>
      <w:r w:rsidRPr="00F567FD">
        <w:rPr>
          <w:rFonts w:ascii="Times New Roman" w:hAnsi="Times New Roman" w:cs="Times New Roman"/>
          <w:color w:val="000000" w:themeColor="text1"/>
          <w:sz w:val="24"/>
          <w:szCs w:val="24"/>
        </w:rPr>
        <w:lastRenderedPageBreak/>
        <w:t>хлебобулочных изделий</w:t>
      </w:r>
      <w:r w:rsidR="00501FA1">
        <w:rPr>
          <w:rFonts w:ascii="Times New Roman" w:hAnsi="Times New Roman" w:cs="Times New Roman"/>
          <w:color w:val="000000" w:themeColor="text1"/>
          <w:sz w:val="24"/>
          <w:szCs w:val="24"/>
        </w:rPr>
        <w:t>,</w:t>
      </w:r>
      <w:r w:rsidRPr="00F567FD">
        <w:rPr>
          <w:rFonts w:ascii="Times New Roman" w:hAnsi="Times New Roman" w:cs="Times New Roman"/>
          <w:color w:val="000000" w:themeColor="text1"/>
          <w:sz w:val="24"/>
          <w:szCs w:val="24"/>
        </w:rPr>
        <w:t xml:space="preserve"> что на 1% меньше, чем за 2016 год и 25 </w:t>
      </w:r>
      <w:proofErr w:type="spellStart"/>
      <w:r w:rsidRPr="00F567FD">
        <w:rPr>
          <w:rFonts w:ascii="Times New Roman" w:hAnsi="Times New Roman" w:cs="Times New Roman"/>
          <w:color w:val="000000" w:themeColor="text1"/>
          <w:sz w:val="24"/>
          <w:szCs w:val="24"/>
        </w:rPr>
        <w:t>тн</w:t>
      </w:r>
      <w:proofErr w:type="spellEnd"/>
      <w:r w:rsidRPr="00F567FD">
        <w:rPr>
          <w:rFonts w:ascii="Times New Roman" w:hAnsi="Times New Roman" w:cs="Times New Roman"/>
          <w:color w:val="000000" w:themeColor="text1"/>
          <w:sz w:val="24"/>
          <w:szCs w:val="24"/>
        </w:rPr>
        <w:t>. кондитерских изделий, что на 10 % меньше, чем в 2016</w:t>
      </w:r>
      <w:proofErr w:type="gramEnd"/>
      <w:r w:rsidRPr="00F567FD">
        <w:rPr>
          <w:rFonts w:ascii="Times New Roman" w:hAnsi="Times New Roman" w:cs="Times New Roman"/>
          <w:color w:val="000000" w:themeColor="text1"/>
          <w:sz w:val="24"/>
          <w:szCs w:val="24"/>
        </w:rPr>
        <w:t xml:space="preserve"> году.</w:t>
      </w:r>
    </w:p>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 xml:space="preserve">Производством безалкогольных напитков на территории Сланцевского района занимается ООО «Нар». Численность работников, занятых на производстве составляет 40 человек, среднемесячная заработная плата — 16 001 руб. Всего за 2017 год было произведено 1700 </w:t>
      </w:r>
      <w:proofErr w:type="spellStart"/>
      <w:r w:rsidRPr="00F567FD">
        <w:rPr>
          <w:rFonts w:ascii="Times New Roman" w:hAnsi="Times New Roman" w:cs="Times New Roman"/>
          <w:color w:val="000000" w:themeColor="text1"/>
          <w:sz w:val="24"/>
          <w:szCs w:val="24"/>
        </w:rPr>
        <w:t>тн</w:t>
      </w:r>
      <w:proofErr w:type="spellEnd"/>
      <w:r w:rsidRPr="00F567FD">
        <w:rPr>
          <w:rFonts w:ascii="Times New Roman" w:hAnsi="Times New Roman" w:cs="Times New Roman"/>
          <w:color w:val="000000" w:themeColor="text1"/>
          <w:sz w:val="24"/>
          <w:szCs w:val="24"/>
        </w:rPr>
        <w:t xml:space="preserve"> соков, что на 2 % больше, чем в  2016 году,</w:t>
      </w:r>
    </w:p>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 xml:space="preserve"> Производством попкорна, шоколадной пасты, спрэда и растительно-жировых продуктов на территории Сланцевского района занимается ООО «Русский промышленник». </w:t>
      </w:r>
      <w:proofErr w:type="gramStart"/>
      <w:r w:rsidRPr="00F567FD">
        <w:rPr>
          <w:rFonts w:ascii="Times New Roman" w:hAnsi="Times New Roman" w:cs="Times New Roman"/>
          <w:color w:val="000000" w:themeColor="text1"/>
          <w:sz w:val="24"/>
          <w:szCs w:val="24"/>
        </w:rPr>
        <w:t xml:space="preserve">Численность работников, занятых на производстве составляет 100 человек, среднемесячная заработная плата — 19 821 руб. Всего за 2017 год было произведено спредов и продуктов растительно-жировых — 658 </w:t>
      </w:r>
      <w:proofErr w:type="spellStart"/>
      <w:r w:rsidRPr="00F567FD">
        <w:rPr>
          <w:rFonts w:ascii="Times New Roman" w:hAnsi="Times New Roman" w:cs="Times New Roman"/>
          <w:color w:val="000000" w:themeColor="text1"/>
          <w:sz w:val="24"/>
          <w:szCs w:val="24"/>
        </w:rPr>
        <w:t>тн</w:t>
      </w:r>
      <w:proofErr w:type="spellEnd"/>
      <w:r w:rsidRPr="00F567FD">
        <w:rPr>
          <w:rFonts w:ascii="Times New Roman" w:hAnsi="Times New Roman" w:cs="Times New Roman"/>
          <w:color w:val="000000" w:themeColor="text1"/>
          <w:sz w:val="24"/>
          <w:szCs w:val="24"/>
        </w:rPr>
        <w:t xml:space="preserve">., что на 1 % больше, чем в 2016 году, шоколадной пасты — 1119 </w:t>
      </w:r>
      <w:proofErr w:type="spellStart"/>
      <w:r w:rsidRPr="00F567FD">
        <w:rPr>
          <w:rFonts w:ascii="Times New Roman" w:hAnsi="Times New Roman" w:cs="Times New Roman"/>
          <w:color w:val="000000" w:themeColor="text1"/>
          <w:sz w:val="24"/>
          <w:szCs w:val="24"/>
        </w:rPr>
        <w:t>тн</w:t>
      </w:r>
      <w:proofErr w:type="spellEnd"/>
      <w:r w:rsidRPr="00F567FD">
        <w:rPr>
          <w:rFonts w:ascii="Times New Roman" w:hAnsi="Times New Roman" w:cs="Times New Roman"/>
          <w:color w:val="000000" w:themeColor="text1"/>
          <w:sz w:val="24"/>
          <w:szCs w:val="24"/>
        </w:rPr>
        <w:t xml:space="preserve">., что на 6 % больше, чем в 2016 году, сахаристых изделий — 212 </w:t>
      </w:r>
      <w:proofErr w:type="spellStart"/>
      <w:r w:rsidRPr="00F567FD">
        <w:rPr>
          <w:rFonts w:ascii="Times New Roman" w:hAnsi="Times New Roman" w:cs="Times New Roman"/>
          <w:color w:val="000000" w:themeColor="text1"/>
          <w:sz w:val="24"/>
          <w:szCs w:val="24"/>
        </w:rPr>
        <w:t>тн</w:t>
      </w:r>
      <w:proofErr w:type="spellEnd"/>
      <w:r w:rsidRPr="00F567FD">
        <w:rPr>
          <w:rFonts w:ascii="Times New Roman" w:hAnsi="Times New Roman" w:cs="Times New Roman"/>
          <w:color w:val="000000" w:themeColor="text1"/>
          <w:sz w:val="24"/>
          <w:szCs w:val="24"/>
        </w:rPr>
        <w:t>., аналогично 2016 году.</w:t>
      </w:r>
      <w:proofErr w:type="gramEnd"/>
    </w:p>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 xml:space="preserve">В </w:t>
      </w:r>
      <w:proofErr w:type="spellStart"/>
      <w:r w:rsidRPr="00F567FD">
        <w:rPr>
          <w:rFonts w:ascii="Times New Roman" w:hAnsi="Times New Roman" w:cs="Times New Roman"/>
          <w:color w:val="000000" w:themeColor="text1"/>
          <w:sz w:val="24"/>
          <w:szCs w:val="24"/>
        </w:rPr>
        <w:t>рыбохозяйственной</w:t>
      </w:r>
      <w:proofErr w:type="spellEnd"/>
      <w:r w:rsidRPr="00F567FD">
        <w:rPr>
          <w:rFonts w:ascii="Times New Roman" w:hAnsi="Times New Roman" w:cs="Times New Roman"/>
          <w:color w:val="000000" w:themeColor="text1"/>
          <w:sz w:val="24"/>
          <w:szCs w:val="24"/>
        </w:rPr>
        <w:t xml:space="preserve"> отрасли товарным рыбоводством на территории Сланцевского района занимается ООО «</w:t>
      </w:r>
      <w:proofErr w:type="spellStart"/>
      <w:r w:rsidRPr="00F567FD">
        <w:rPr>
          <w:rFonts w:ascii="Times New Roman" w:hAnsi="Times New Roman" w:cs="Times New Roman"/>
          <w:color w:val="000000" w:themeColor="text1"/>
          <w:sz w:val="24"/>
          <w:szCs w:val="24"/>
        </w:rPr>
        <w:t>Гальян</w:t>
      </w:r>
      <w:proofErr w:type="spellEnd"/>
      <w:r w:rsidRPr="00F567FD">
        <w:rPr>
          <w:rFonts w:ascii="Times New Roman" w:hAnsi="Times New Roman" w:cs="Times New Roman"/>
          <w:color w:val="000000" w:themeColor="text1"/>
          <w:sz w:val="24"/>
          <w:szCs w:val="24"/>
        </w:rPr>
        <w:t>», ООО «</w:t>
      </w:r>
      <w:proofErr w:type="spellStart"/>
      <w:r w:rsidRPr="00F567FD">
        <w:rPr>
          <w:rFonts w:ascii="Times New Roman" w:hAnsi="Times New Roman" w:cs="Times New Roman"/>
          <w:color w:val="000000" w:themeColor="text1"/>
          <w:sz w:val="24"/>
          <w:szCs w:val="24"/>
        </w:rPr>
        <w:t>Галакс</w:t>
      </w:r>
      <w:proofErr w:type="spellEnd"/>
      <w:r w:rsidRPr="00F567FD">
        <w:rPr>
          <w:rFonts w:ascii="Times New Roman" w:hAnsi="Times New Roman" w:cs="Times New Roman"/>
          <w:color w:val="000000" w:themeColor="text1"/>
          <w:sz w:val="24"/>
          <w:szCs w:val="24"/>
        </w:rPr>
        <w:t xml:space="preserve">» специализируется на производстве рыбной продукции. Выпуск продукции за 2017 год 74 </w:t>
      </w:r>
      <w:proofErr w:type="spellStart"/>
      <w:r w:rsidRPr="00F567FD">
        <w:rPr>
          <w:rFonts w:ascii="Times New Roman" w:hAnsi="Times New Roman" w:cs="Times New Roman"/>
          <w:color w:val="000000" w:themeColor="text1"/>
          <w:sz w:val="24"/>
          <w:szCs w:val="24"/>
        </w:rPr>
        <w:t>тн</w:t>
      </w:r>
      <w:proofErr w:type="spellEnd"/>
      <w:r w:rsidRPr="00F567FD">
        <w:rPr>
          <w:rFonts w:ascii="Times New Roman" w:hAnsi="Times New Roman" w:cs="Times New Roman"/>
          <w:color w:val="000000" w:themeColor="text1"/>
          <w:sz w:val="24"/>
          <w:szCs w:val="24"/>
        </w:rPr>
        <w:t>.</w:t>
      </w:r>
    </w:p>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p>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 xml:space="preserve">Развиваются на территории района крестьянско-фермерские хозяйства. По результатам конкурсного отбора в 2017 году начинающими фермерами </w:t>
      </w:r>
      <w:proofErr w:type="gramStart"/>
      <w:r w:rsidRPr="00F567FD">
        <w:rPr>
          <w:rFonts w:ascii="Times New Roman" w:hAnsi="Times New Roman" w:cs="Times New Roman"/>
          <w:color w:val="000000" w:themeColor="text1"/>
          <w:sz w:val="24"/>
          <w:szCs w:val="24"/>
        </w:rPr>
        <w:t>получены</w:t>
      </w:r>
      <w:proofErr w:type="gramEnd"/>
      <w:r w:rsidRPr="00F567FD">
        <w:rPr>
          <w:rFonts w:ascii="Times New Roman" w:hAnsi="Times New Roman" w:cs="Times New Roman"/>
          <w:color w:val="000000" w:themeColor="text1"/>
          <w:sz w:val="24"/>
          <w:szCs w:val="24"/>
        </w:rPr>
        <w:t xml:space="preserve"> 2 областных гранта, а всего с 2015 года получено 6 грантов на сумму 11 млн. руб.</w:t>
      </w:r>
    </w:p>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В рамках реализации муниципальной программы развития агропромышленного комплекса в 2017 году 103 гражданина получили субсидию на возмещение части затрат по приобретению комбикорма, общий объём финансирования составил — 1млн. 372 тыс</w:t>
      </w:r>
      <w:proofErr w:type="gramStart"/>
      <w:r w:rsidRPr="00F567FD">
        <w:rPr>
          <w:rFonts w:ascii="Times New Roman" w:hAnsi="Times New Roman" w:cs="Times New Roman"/>
          <w:color w:val="000000" w:themeColor="text1"/>
          <w:sz w:val="24"/>
          <w:szCs w:val="24"/>
        </w:rPr>
        <w:t>.р</w:t>
      </w:r>
      <w:proofErr w:type="gramEnd"/>
      <w:r w:rsidRPr="00F567FD">
        <w:rPr>
          <w:rFonts w:ascii="Times New Roman" w:hAnsi="Times New Roman" w:cs="Times New Roman"/>
          <w:color w:val="000000" w:themeColor="text1"/>
          <w:sz w:val="24"/>
          <w:szCs w:val="24"/>
        </w:rPr>
        <w:t>уб.</w:t>
      </w:r>
    </w:p>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2 сельскохозяйственных предприятия получили поддержку на содержание маточного поголовья крупного рогатого скота в размере 485 тыс</w:t>
      </w:r>
      <w:proofErr w:type="gramStart"/>
      <w:r w:rsidRPr="00F567FD">
        <w:rPr>
          <w:rFonts w:ascii="Times New Roman" w:hAnsi="Times New Roman" w:cs="Times New Roman"/>
          <w:color w:val="000000" w:themeColor="text1"/>
          <w:sz w:val="24"/>
          <w:szCs w:val="24"/>
        </w:rPr>
        <w:t>.р</w:t>
      </w:r>
      <w:proofErr w:type="gramEnd"/>
      <w:r w:rsidRPr="00F567FD">
        <w:rPr>
          <w:rFonts w:ascii="Times New Roman" w:hAnsi="Times New Roman" w:cs="Times New Roman"/>
          <w:color w:val="000000" w:themeColor="text1"/>
          <w:sz w:val="24"/>
          <w:szCs w:val="24"/>
        </w:rPr>
        <w:t>уб.</w:t>
      </w:r>
    </w:p>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4 фермерских хозяйства получили субсидирование части затрат по приобретению минеральных удобрений в сумме 76 тыс. руб.</w:t>
      </w:r>
    </w:p>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Поддержка из федерального и областного бюджетов за 2017 год оказана сельскохозяйственным предприятиям и  крестьянско-фермерским хозяйствам Сланцевского района на сумму 81,3 млн</w:t>
      </w:r>
      <w:proofErr w:type="gramStart"/>
      <w:r w:rsidRPr="00F567FD">
        <w:rPr>
          <w:rFonts w:ascii="Times New Roman" w:hAnsi="Times New Roman" w:cs="Times New Roman"/>
          <w:color w:val="000000" w:themeColor="text1"/>
          <w:sz w:val="24"/>
          <w:szCs w:val="24"/>
        </w:rPr>
        <w:t>.р</w:t>
      </w:r>
      <w:proofErr w:type="gramEnd"/>
      <w:r w:rsidRPr="00F567FD">
        <w:rPr>
          <w:rFonts w:ascii="Times New Roman" w:hAnsi="Times New Roman" w:cs="Times New Roman"/>
          <w:color w:val="000000" w:themeColor="text1"/>
          <w:sz w:val="24"/>
          <w:szCs w:val="24"/>
        </w:rPr>
        <w:t>уб.</w:t>
      </w:r>
    </w:p>
    <w:p w:rsidR="00EE1F58" w:rsidRPr="00F567FD" w:rsidRDefault="00EE1F58" w:rsidP="00EE1F58">
      <w:pPr>
        <w:spacing w:after="0" w:line="240" w:lineRule="auto"/>
        <w:ind w:firstLine="709"/>
        <w:jc w:val="both"/>
        <w:rPr>
          <w:rFonts w:ascii="Times New Roman" w:hAnsi="Times New Roman" w:cs="Times New Roman"/>
          <w:color w:val="000000" w:themeColor="text1"/>
          <w:sz w:val="24"/>
          <w:szCs w:val="24"/>
        </w:rPr>
      </w:pPr>
    </w:p>
    <w:p w:rsidR="00FB0459" w:rsidRPr="00F567FD" w:rsidRDefault="005C2E36" w:rsidP="008F6AE8">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2</w:t>
      </w:r>
      <w:r w:rsidR="00FB0459" w:rsidRPr="00F567FD">
        <w:rPr>
          <w:rFonts w:ascii="Times New Roman" w:hAnsi="Times New Roman" w:cs="Times New Roman"/>
          <w:color w:val="000000" w:themeColor="text1"/>
          <w:sz w:val="24"/>
          <w:szCs w:val="24"/>
        </w:rPr>
        <w:t>.3. Транспорт, связь, дорожное хозяйство</w:t>
      </w:r>
    </w:p>
    <w:p w:rsidR="005C2E36" w:rsidRPr="00F567FD" w:rsidRDefault="005C2E36" w:rsidP="008F6AE8">
      <w:pPr>
        <w:spacing w:after="0" w:line="240" w:lineRule="auto"/>
        <w:jc w:val="center"/>
        <w:rPr>
          <w:rFonts w:ascii="Times New Roman" w:hAnsi="Times New Roman" w:cs="Times New Roman"/>
          <w:color w:val="000000" w:themeColor="text1"/>
          <w:sz w:val="24"/>
          <w:szCs w:val="24"/>
        </w:rPr>
      </w:pPr>
    </w:p>
    <w:p w:rsidR="008D65B7" w:rsidRPr="00F567FD" w:rsidRDefault="008D65B7" w:rsidP="005C2E36">
      <w:pPr>
        <w:pStyle w:val="a3"/>
        <w:spacing w:before="0" w:beforeAutospacing="0" w:after="0"/>
        <w:ind w:firstLine="709"/>
        <w:jc w:val="both"/>
      </w:pPr>
      <w:r w:rsidRPr="00F567FD">
        <w:rPr>
          <w:color w:val="000000"/>
        </w:rPr>
        <w:t xml:space="preserve">Проблемы социально-экономического развития Сланцевского муниципального района во многом связаны с его территориальным расположением. Район находится в самой юго-западной точке Ленинградской области. Через территорию района не проходят трассы федерального значения. Железнодорожная ветка Санкт-Петербург – Гдов, проходящая через Сланцевский район, тупиковая и </w:t>
      </w:r>
      <w:proofErr w:type="spellStart"/>
      <w:r w:rsidRPr="00F567FD">
        <w:rPr>
          <w:color w:val="000000"/>
        </w:rPr>
        <w:t>неэлектрифицирована</w:t>
      </w:r>
      <w:proofErr w:type="spellEnd"/>
      <w:r w:rsidRPr="00F567FD">
        <w:rPr>
          <w:color w:val="000000"/>
        </w:rPr>
        <w:t>.</w:t>
      </w:r>
    </w:p>
    <w:p w:rsidR="008D65B7" w:rsidRPr="00F567FD" w:rsidRDefault="008D65B7" w:rsidP="005C2E36">
      <w:pPr>
        <w:pStyle w:val="a3"/>
        <w:spacing w:before="0" w:beforeAutospacing="0" w:after="0"/>
        <w:ind w:firstLine="709"/>
        <w:jc w:val="both"/>
      </w:pPr>
      <w:r w:rsidRPr="00F567FD">
        <w:rPr>
          <w:color w:val="000000"/>
        </w:rPr>
        <w:t xml:space="preserve">Автомобильным транспортом город и район связан с Санкт-Петербургом, Псковом, Лугой, </w:t>
      </w:r>
      <w:proofErr w:type="spellStart"/>
      <w:r w:rsidRPr="00F567FD">
        <w:rPr>
          <w:color w:val="000000"/>
        </w:rPr>
        <w:t>Гдовом</w:t>
      </w:r>
      <w:proofErr w:type="spellEnd"/>
      <w:r w:rsidRPr="00F567FD">
        <w:rPr>
          <w:color w:val="000000"/>
        </w:rPr>
        <w:t>, Новгородом, Кингисеппом, Ивангородом.</w:t>
      </w:r>
    </w:p>
    <w:p w:rsidR="008D65B7" w:rsidRPr="00F567FD" w:rsidRDefault="008D65B7" w:rsidP="005C2E36">
      <w:pPr>
        <w:pStyle w:val="a3"/>
        <w:spacing w:before="0" w:beforeAutospacing="0" w:after="0"/>
        <w:ind w:firstLine="709"/>
        <w:jc w:val="both"/>
      </w:pPr>
      <w:r w:rsidRPr="00F567FD">
        <w:rPr>
          <w:color w:val="000000"/>
        </w:rPr>
        <w:t>Общая протяженность автомобильных дорог в Сланцевском муниципальном районе составляет 1874,44 км, в том числе:</w:t>
      </w:r>
    </w:p>
    <w:p w:rsidR="008D65B7" w:rsidRPr="00F567FD" w:rsidRDefault="008D65B7" w:rsidP="005C2E36">
      <w:pPr>
        <w:pStyle w:val="a3"/>
        <w:numPr>
          <w:ilvl w:val="0"/>
          <w:numId w:val="2"/>
        </w:numPr>
        <w:tabs>
          <w:tab w:val="left" w:pos="1134"/>
        </w:tabs>
        <w:spacing w:before="0" w:beforeAutospacing="0" w:after="0"/>
        <w:ind w:left="0" w:firstLine="720"/>
        <w:jc w:val="both"/>
      </w:pPr>
      <w:r w:rsidRPr="00F567FD">
        <w:rPr>
          <w:color w:val="000000"/>
        </w:rPr>
        <w:t>дороги регионального значения, находящиеся на балансе дорожного комитета Правительства Ленинградской области – 449,68 км, в том числе с твердым покрытием –206,88 км;</w:t>
      </w:r>
    </w:p>
    <w:p w:rsidR="008D65B7" w:rsidRPr="00F567FD" w:rsidRDefault="008D65B7" w:rsidP="005C2E36">
      <w:pPr>
        <w:pStyle w:val="a3"/>
        <w:numPr>
          <w:ilvl w:val="0"/>
          <w:numId w:val="2"/>
        </w:numPr>
        <w:tabs>
          <w:tab w:val="left" w:pos="1134"/>
        </w:tabs>
        <w:spacing w:before="0" w:beforeAutospacing="0" w:after="0"/>
        <w:ind w:left="0" w:firstLine="720"/>
        <w:jc w:val="both"/>
      </w:pPr>
      <w:r w:rsidRPr="00F567FD">
        <w:rPr>
          <w:color w:val="000000"/>
        </w:rPr>
        <w:t>муниципальная улично-дорожная сеть, дороги городского и сельских поселений (1-й уровень) – 199,9 км, в том числе с твердым покрытием – 104,6 км;</w:t>
      </w:r>
    </w:p>
    <w:p w:rsidR="008D65B7" w:rsidRPr="00F567FD" w:rsidRDefault="008D65B7" w:rsidP="005C2E36">
      <w:pPr>
        <w:pStyle w:val="a3"/>
        <w:numPr>
          <w:ilvl w:val="0"/>
          <w:numId w:val="2"/>
        </w:numPr>
        <w:tabs>
          <w:tab w:val="left" w:pos="1134"/>
        </w:tabs>
        <w:spacing w:before="0" w:beforeAutospacing="0" w:after="0"/>
        <w:ind w:left="0" w:firstLine="720"/>
        <w:jc w:val="both"/>
      </w:pPr>
      <w:r w:rsidRPr="00F567FD">
        <w:rPr>
          <w:color w:val="000000"/>
        </w:rPr>
        <w:t>проселочные и прочие дороги – 1224,86 км.</w:t>
      </w:r>
    </w:p>
    <w:p w:rsidR="00FB0459" w:rsidRPr="004A3C99" w:rsidRDefault="00FB0459" w:rsidP="00FB0459">
      <w:pPr>
        <w:spacing w:after="0" w:line="240" w:lineRule="auto"/>
        <w:jc w:val="both"/>
        <w:rPr>
          <w:rFonts w:ascii="Times New Roman" w:hAnsi="Times New Roman" w:cs="Times New Roman"/>
          <w:sz w:val="24"/>
          <w:szCs w:val="24"/>
        </w:rPr>
      </w:pPr>
    </w:p>
    <w:p w:rsidR="00FB0459" w:rsidRPr="00F567FD" w:rsidRDefault="005C2E36" w:rsidP="008F6AE8">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2</w:t>
      </w:r>
      <w:r w:rsidR="00FB0459" w:rsidRPr="00F567FD">
        <w:rPr>
          <w:rFonts w:ascii="Times New Roman" w:hAnsi="Times New Roman" w:cs="Times New Roman"/>
          <w:color w:val="000000" w:themeColor="text1"/>
          <w:sz w:val="24"/>
          <w:szCs w:val="24"/>
        </w:rPr>
        <w:t>.4. Инвестиции</w:t>
      </w:r>
    </w:p>
    <w:p w:rsidR="00FB0459" w:rsidRPr="00F567FD" w:rsidRDefault="00FB0459" w:rsidP="00FB0459">
      <w:pPr>
        <w:spacing w:after="0" w:line="240" w:lineRule="auto"/>
        <w:jc w:val="both"/>
        <w:rPr>
          <w:rFonts w:ascii="Times New Roman" w:hAnsi="Times New Roman" w:cs="Times New Roman"/>
          <w:color w:val="000000" w:themeColor="text1"/>
          <w:sz w:val="24"/>
          <w:szCs w:val="24"/>
        </w:rPr>
      </w:pPr>
    </w:p>
    <w:p w:rsidR="00D143D1" w:rsidRPr="00F567FD" w:rsidRDefault="00FB0459" w:rsidP="008F6AE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lastRenderedPageBreak/>
        <w:t>Предприятиями и организациями</w:t>
      </w:r>
      <w:r w:rsidR="004A3C99">
        <w:rPr>
          <w:rFonts w:ascii="Times New Roman" w:hAnsi="Times New Roman" w:cs="Times New Roman"/>
          <w:color w:val="000000" w:themeColor="text1"/>
          <w:sz w:val="24"/>
          <w:szCs w:val="24"/>
        </w:rPr>
        <w:t xml:space="preserve"> </w:t>
      </w:r>
      <w:r w:rsidRPr="00F567FD">
        <w:rPr>
          <w:rFonts w:ascii="Times New Roman" w:hAnsi="Times New Roman" w:cs="Times New Roman"/>
          <w:color w:val="000000" w:themeColor="text1"/>
          <w:sz w:val="24"/>
          <w:szCs w:val="24"/>
        </w:rPr>
        <w:t>Сланцевского</w:t>
      </w:r>
      <w:r w:rsidR="004A3C99">
        <w:rPr>
          <w:rFonts w:ascii="Times New Roman" w:hAnsi="Times New Roman" w:cs="Times New Roman"/>
          <w:color w:val="000000" w:themeColor="text1"/>
          <w:sz w:val="24"/>
          <w:szCs w:val="24"/>
        </w:rPr>
        <w:t xml:space="preserve"> </w:t>
      </w:r>
      <w:r w:rsidRPr="00F567FD">
        <w:rPr>
          <w:rFonts w:ascii="Times New Roman" w:hAnsi="Times New Roman" w:cs="Times New Roman"/>
          <w:color w:val="000000" w:themeColor="text1"/>
          <w:sz w:val="24"/>
          <w:szCs w:val="24"/>
        </w:rPr>
        <w:t>района</w:t>
      </w:r>
      <w:r w:rsidR="004A3C99">
        <w:rPr>
          <w:rFonts w:ascii="Times New Roman" w:hAnsi="Times New Roman" w:cs="Times New Roman"/>
          <w:color w:val="000000" w:themeColor="text1"/>
          <w:sz w:val="24"/>
          <w:szCs w:val="24"/>
        </w:rPr>
        <w:t xml:space="preserve"> </w:t>
      </w:r>
      <w:r w:rsidRPr="00F567FD">
        <w:rPr>
          <w:rFonts w:ascii="Times New Roman" w:hAnsi="Times New Roman" w:cs="Times New Roman"/>
          <w:color w:val="000000" w:themeColor="text1"/>
          <w:sz w:val="24"/>
          <w:szCs w:val="24"/>
        </w:rPr>
        <w:t>всех</w:t>
      </w:r>
      <w:r w:rsidR="004A3C99">
        <w:rPr>
          <w:rFonts w:ascii="Times New Roman" w:hAnsi="Times New Roman" w:cs="Times New Roman"/>
          <w:color w:val="000000" w:themeColor="text1"/>
          <w:sz w:val="24"/>
          <w:szCs w:val="24"/>
        </w:rPr>
        <w:t xml:space="preserve"> </w:t>
      </w:r>
      <w:r w:rsidRPr="00F567FD">
        <w:rPr>
          <w:rFonts w:ascii="Times New Roman" w:hAnsi="Times New Roman" w:cs="Times New Roman"/>
          <w:color w:val="000000" w:themeColor="text1"/>
          <w:sz w:val="24"/>
          <w:szCs w:val="24"/>
        </w:rPr>
        <w:t>видов</w:t>
      </w:r>
      <w:r w:rsidR="004A3C99">
        <w:rPr>
          <w:rFonts w:ascii="Times New Roman" w:hAnsi="Times New Roman" w:cs="Times New Roman"/>
          <w:color w:val="000000" w:themeColor="text1"/>
          <w:sz w:val="24"/>
          <w:szCs w:val="24"/>
        </w:rPr>
        <w:t xml:space="preserve"> </w:t>
      </w:r>
      <w:r w:rsidRPr="00F567FD">
        <w:rPr>
          <w:rFonts w:ascii="Times New Roman" w:hAnsi="Times New Roman" w:cs="Times New Roman"/>
          <w:color w:val="000000" w:themeColor="text1"/>
          <w:sz w:val="24"/>
          <w:szCs w:val="24"/>
        </w:rPr>
        <w:t>экономической</w:t>
      </w:r>
      <w:r w:rsidR="004A3C99">
        <w:rPr>
          <w:rFonts w:ascii="Times New Roman" w:hAnsi="Times New Roman" w:cs="Times New Roman"/>
          <w:color w:val="000000" w:themeColor="text1"/>
          <w:sz w:val="24"/>
          <w:szCs w:val="24"/>
        </w:rPr>
        <w:t xml:space="preserve"> </w:t>
      </w:r>
      <w:r w:rsidRPr="00F567FD">
        <w:rPr>
          <w:rFonts w:ascii="Times New Roman" w:hAnsi="Times New Roman" w:cs="Times New Roman"/>
          <w:color w:val="000000" w:themeColor="text1"/>
          <w:sz w:val="24"/>
          <w:szCs w:val="24"/>
        </w:rPr>
        <w:t>деятельности (без</w:t>
      </w:r>
      <w:r w:rsidR="004A3C99">
        <w:rPr>
          <w:rFonts w:ascii="Times New Roman" w:hAnsi="Times New Roman" w:cs="Times New Roman"/>
          <w:color w:val="000000" w:themeColor="text1"/>
          <w:sz w:val="24"/>
          <w:szCs w:val="24"/>
        </w:rPr>
        <w:t xml:space="preserve"> </w:t>
      </w:r>
      <w:r w:rsidRPr="00F567FD">
        <w:rPr>
          <w:rFonts w:ascii="Times New Roman" w:hAnsi="Times New Roman" w:cs="Times New Roman"/>
          <w:color w:val="000000" w:themeColor="text1"/>
          <w:sz w:val="24"/>
          <w:szCs w:val="24"/>
        </w:rPr>
        <w:t>субъектов</w:t>
      </w:r>
      <w:r w:rsidR="004A3C99">
        <w:rPr>
          <w:rFonts w:ascii="Times New Roman" w:hAnsi="Times New Roman" w:cs="Times New Roman"/>
          <w:color w:val="000000" w:themeColor="text1"/>
          <w:sz w:val="24"/>
          <w:szCs w:val="24"/>
        </w:rPr>
        <w:t xml:space="preserve"> </w:t>
      </w:r>
      <w:r w:rsidRPr="00F567FD">
        <w:rPr>
          <w:rFonts w:ascii="Times New Roman" w:hAnsi="Times New Roman" w:cs="Times New Roman"/>
          <w:color w:val="000000" w:themeColor="text1"/>
          <w:sz w:val="24"/>
          <w:szCs w:val="24"/>
        </w:rPr>
        <w:t>малого</w:t>
      </w:r>
      <w:r w:rsidR="004A3C99">
        <w:rPr>
          <w:rFonts w:ascii="Times New Roman" w:hAnsi="Times New Roman" w:cs="Times New Roman"/>
          <w:color w:val="000000" w:themeColor="text1"/>
          <w:sz w:val="24"/>
          <w:szCs w:val="24"/>
        </w:rPr>
        <w:t xml:space="preserve"> </w:t>
      </w:r>
      <w:r w:rsidRPr="00F567FD">
        <w:rPr>
          <w:rFonts w:ascii="Times New Roman" w:hAnsi="Times New Roman" w:cs="Times New Roman"/>
          <w:color w:val="000000" w:themeColor="text1"/>
          <w:sz w:val="24"/>
          <w:szCs w:val="24"/>
        </w:rPr>
        <w:t xml:space="preserve">предпринимательства) инвестировано в экономику </w:t>
      </w:r>
      <w:r w:rsidR="008E422B" w:rsidRPr="00F567FD">
        <w:rPr>
          <w:rFonts w:ascii="Times New Roman" w:hAnsi="Times New Roman" w:cs="Times New Roman"/>
          <w:color w:val="000000" w:themeColor="text1"/>
          <w:sz w:val="24"/>
          <w:szCs w:val="24"/>
        </w:rPr>
        <w:t>за январь-</w:t>
      </w:r>
      <w:r w:rsidR="006270FF" w:rsidRPr="00F567FD">
        <w:rPr>
          <w:rFonts w:ascii="Times New Roman" w:hAnsi="Times New Roman" w:cs="Times New Roman"/>
          <w:color w:val="000000" w:themeColor="text1"/>
          <w:sz w:val="24"/>
          <w:szCs w:val="24"/>
        </w:rPr>
        <w:t>декабрь</w:t>
      </w:r>
      <w:r w:rsidRPr="00F567FD">
        <w:rPr>
          <w:rFonts w:ascii="Times New Roman" w:hAnsi="Times New Roman" w:cs="Times New Roman"/>
          <w:color w:val="000000" w:themeColor="text1"/>
          <w:sz w:val="24"/>
          <w:szCs w:val="24"/>
        </w:rPr>
        <w:t xml:space="preserve"> 2017</w:t>
      </w:r>
      <w:r w:rsidR="004A3C99">
        <w:rPr>
          <w:rFonts w:ascii="Times New Roman" w:hAnsi="Times New Roman" w:cs="Times New Roman"/>
          <w:color w:val="000000" w:themeColor="text1"/>
          <w:sz w:val="24"/>
          <w:szCs w:val="24"/>
        </w:rPr>
        <w:t xml:space="preserve"> </w:t>
      </w:r>
      <w:r w:rsidRPr="00F567FD">
        <w:rPr>
          <w:rFonts w:ascii="Times New Roman" w:hAnsi="Times New Roman" w:cs="Times New Roman"/>
          <w:color w:val="000000" w:themeColor="text1"/>
          <w:sz w:val="24"/>
          <w:szCs w:val="24"/>
        </w:rPr>
        <w:t>года</w:t>
      </w:r>
      <w:r w:rsidR="004A3C99">
        <w:rPr>
          <w:rFonts w:ascii="Times New Roman" w:hAnsi="Times New Roman" w:cs="Times New Roman"/>
          <w:color w:val="000000" w:themeColor="text1"/>
          <w:sz w:val="24"/>
          <w:szCs w:val="24"/>
        </w:rPr>
        <w:t xml:space="preserve"> </w:t>
      </w:r>
      <w:r w:rsidR="006270FF" w:rsidRPr="00F567FD">
        <w:rPr>
          <w:rFonts w:ascii="Times New Roman" w:hAnsi="Times New Roman" w:cs="Times New Roman"/>
          <w:color w:val="000000" w:themeColor="text1"/>
          <w:sz w:val="24"/>
          <w:szCs w:val="24"/>
        </w:rPr>
        <w:t>1391,6</w:t>
      </w:r>
      <w:r w:rsidR="004A3C99">
        <w:rPr>
          <w:rFonts w:ascii="Times New Roman" w:hAnsi="Times New Roman" w:cs="Times New Roman"/>
          <w:color w:val="000000" w:themeColor="text1"/>
          <w:sz w:val="24"/>
          <w:szCs w:val="24"/>
        </w:rPr>
        <w:t xml:space="preserve"> </w:t>
      </w:r>
      <w:r w:rsidRPr="00F567FD">
        <w:rPr>
          <w:rFonts w:ascii="Times New Roman" w:hAnsi="Times New Roman" w:cs="Times New Roman"/>
          <w:color w:val="000000" w:themeColor="text1"/>
          <w:sz w:val="24"/>
          <w:szCs w:val="24"/>
        </w:rPr>
        <w:t>млн. руб.</w:t>
      </w:r>
      <w:r w:rsidR="008E422B" w:rsidRPr="00F567FD">
        <w:rPr>
          <w:rFonts w:ascii="Times New Roman" w:hAnsi="Times New Roman" w:cs="Times New Roman"/>
          <w:color w:val="000000" w:themeColor="text1"/>
          <w:sz w:val="24"/>
          <w:szCs w:val="24"/>
        </w:rPr>
        <w:t xml:space="preserve">, что на </w:t>
      </w:r>
      <w:r w:rsidR="006270FF" w:rsidRPr="00F567FD">
        <w:rPr>
          <w:rFonts w:ascii="Times New Roman" w:hAnsi="Times New Roman" w:cs="Times New Roman"/>
          <w:color w:val="000000" w:themeColor="text1"/>
          <w:sz w:val="24"/>
          <w:szCs w:val="24"/>
        </w:rPr>
        <w:t>38,5</w:t>
      </w:r>
      <w:r w:rsidR="008E422B" w:rsidRPr="00F567FD">
        <w:rPr>
          <w:rFonts w:ascii="Times New Roman" w:hAnsi="Times New Roman" w:cs="Times New Roman"/>
          <w:color w:val="000000" w:themeColor="text1"/>
          <w:sz w:val="24"/>
          <w:szCs w:val="24"/>
        </w:rPr>
        <w:t xml:space="preserve">% </w:t>
      </w:r>
      <w:r w:rsidR="006270FF" w:rsidRPr="00F567FD">
        <w:rPr>
          <w:rFonts w:ascii="Times New Roman" w:hAnsi="Times New Roman" w:cs="Times New Roman"/>
          <w:color w:val="000000" w:themeColor="text1"/>
          <w:sz w:val="24"/>
          <w:szCs w:val="24"/>
        </w:rPr>
        <w:t>меньше</w:t>
      </w:r>
      <w:r w:rsidR="008E422B" w:rsidRPr="00F567FD">
        <w:rPr>
          <w:rFonts w:ascii="Times New Roman" w:hAnsi="Times New Roman" w:cs="Times New Roman"/>
          <w:color w:val="000000" w:themeColor="text1"/>
          <w:sz w:val="24"/>
          <w:szCs w:val="24"/>
        </w:rPr>
        <w:t>, чем за 2016 год.</w:t>
      </w:r>
    </w:p>
    <w:p w:rsidR="00FB0459" w:rsidRPr="00F567FD" w:rsidRDefault="00FB0459" w:rsidP="008F6AE8">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Предприятиями</w:t>
      </w:r>
      <w:r w:rsidR="004A3C99">
        <w:rPr>
          <w:rFonts w:ascii="Times New Roman" w:hAnsi="Times New Roman" w:cs="Times New Roman"/>
          <w:color w:val="000000" w:themeColor="text1"/>
          <w:sz w:val="24"/>
          <w:szCs w:val="24"/>
        </w:rPr>
        <w:t xml:space="preserve"> </w:t>
      </w:r>
      <w:r w:rsidRPr="00F567FD">
        <w:rPr>
          <w:rFonts w:ascii="Times New Roman" w:hAnsi="Times New Roman" w:cs="Times New Roman"/>
          <w:color w:val="000000" w:themeColor="text1"/>
          <w:sz w:val="24"/>
          <w:szCs w:val="24"/>
        </w:rPr>
        <w:t>обрабатывающих</w:t>
      </w:r>
      <w:r w:rsidR="004A3C99">
        <w:rPr>
          <w:rFonts w:ascii="Times New Roman" w:hAnsi="Times New Roman" w:cs="Times New Roman"/>
          <w:color w:val="000000" w:themeColor="text1"/>
          <w:sz w:val="24"/>
          <w:szCs w:val="24"/>
        </w:rPr>
        <w:t xml:space="preserve"> </w:t>
      </w:r>
      <w:r w:rsidRPr="00F567FD">
        <w:rPr>
          <w:rFonts w:ascii="Times New Roman" w:hAnsi="Times New Roman" w:cs="Times New Roman"/>
          <w:color w:val="000000" w:themeColor="text1"/>
          <w:sz w:val="24"/>
          <w:szCs w:val="24"/>
        </w:rPr>
        <w:t>производств</w:t>
      </w:r>
      <w:r w:rsidR="008E422B" w:rsidRPr="00F567FD">
        <w:rPr>
          <w:rFonts w:ascii="Times New Roman" w:hAnsi="Times New Roman" w:cs="Times New Roman"/>
          <w:color w:val="000000" w:themeColor="text1"/>
          <w:sz w:val="24"/>
          <w:szCs w:val="24"/>
        </w:rPr>
        <w:t xml:space="preserve"> за 2017 год </w:t>
      </w:r>
      <w:r w:rsidRPr="00F567FD">
        <w:rPr>
          <w:rFonts w:ascii="Times New Roman" w:hAnsi="Times New Roman" w:cs="Times New Roman"/>
          <w:color w:val="000000" w:themeColor="text1"/>
          <w:sz w:val="24"/>
          <w:szCs w:val="24"/>
        </w:rPr>
        <w:t xml:space="preserve">инвестировано </w:t>
      </w:r>
      <w:r w:rsidR="006270FF" w:rsidRPr="00F567FD">
        <w:rPr>
          <w:rFonts w:ascii="Times New Roman" w:hAnsi="Times New Roman" w:cs="Times New Roman"/>
          <w:color w:val="000000" w:themeColor="text1"/>
          <w:sz w:val="24"/>
          <w:szCs w:val="24"/>
        </w:rPr>
        <w:t xml:space="preserve">864,2 </w:t>
      </w:r>
      <w:r w:rsidRPr="00F567FD">
        <w:rPr>
          <w:rFonts w:ascii="Times New Roman" w:hAnsi="Times New Roman" w:cs="Times New Roman"/>
          <w:color w:val="000000" w:themeColor="text1"/>
          <w:sz w:val="24"/>
          <w:szCs w:val="24"/>
        </w:rPr>
        <w:t xml:space="preserve">млн. руб., что </w:t>
      </w:r>
      <w:r w:rsidR="006270FF" w:rsidRPr="00F567FD">
        <w:rPr>
          <w:rFonts w:ascii="Times New Roman" w:hAnsi="Times New Roman" w:cs="Times New Roman"/>
          <w:color w:val="000000" w:themeColor="text1"/>
          <w:sz w:val="24"/>
          <w:szCs w:val="24"/>
        </w:rPr>
        <w:t xml:space="preserve">в 4 раза </w:t>
      </w:r>
      <w:r w:rsidR="00D143D1" w:rsidRPr="00F567FD">
        <w:rPr>
          <w:rFonts w:ascii="Times New Roman" w:hAnsi="Times New Roman" w:cs="Times New Roman"/>
          <w:color w:val="000000" w:themeColor="text1"/>
          <w:sz w:val="24"/>
          <w:szCs w:val="24"/>
        </w:rPr>
        <w:t>больше</w:t>
      </w:r>
      <w:r w:rsidRPr="00F567FD">
        <w:rPr>
          <w:rFonts w:ascii="Times New Roman" w:hAnsi="Times New Roman" w:cs="Times New Roman"/>
          <w:color w:val="000000" w:themeColor="text1"/>
          <w:sz w:val="24"/>
          <w:szCs w:val="24"/>
        </w:rPr>
        <w:t>, чем за 2016 год.</w:t>
      </w:r>
    </w:p>
    <w:p w:rsidR="00990A75" w:rsidRPr="00990A75" w:rsidRDefault="00990A75" w:rsidP="00990A75">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территории района планируется реализация и</w:t>
      </w:r>
      <w:r w:rsidRPr="00990A75">
        <w:rPr>
          <w:rFonts w:ascii="Times New Roman" w:hAnsi="Times New Roman" w:cs="Times New Roman"/>
          <w:color w:val="000000" w:themeColor="text1"/>
          <w:sz w:val="24"/>
          <w:szCs w:val="24"/>
        </w:rPr>
        <w:t>нвестиционн</w:t>
      </w:r>
      <w:r>
        <w:rPr>
          <w:rFonts w:ascii="Times New Roman" w:hAnsi="Times New Roman" w:cs="Times New Roman"/>
          <w:color w:val="000000" w:themeColor="text1"/>
          <w:sz w:val="24"/>
          <w:szCs w:val="24"/>
        </w:rPr>
        <w:t>ого</w:t>
      </w:r>
      <w:r w:rsidRPr="00990A75">
        <w:rPr>
          <w:rFonts w:ascii="Times New Roman" w:hAnsi="Times New Roman" w:cs="Times New Roman"/>
          <w:color w:val="000000" w:themeColor="text1"/>
          <w:sz w:val="24"/>
          <w:szCs w:val="24"/>
        </w:rPr>
        <w:t xml:space="preserve"> проект</w:t>
      </w:r>
      <w:r>
        <w:rPr>
          <w:rFonts w:ascii="Times New Roman" w:hAnsi="Times New Roman" w:cs="Times New Roman"/>
          <w:color w:val="000000" w:themeColor="text1"/>
          <w:sz w:val="24"/>
          <w:szCs w:val="24"/>
        </w:rPr>
        <w:t>а</w:t>
      </w:r>
      <w:r w:rsidRPr="00990A75">
        <w:rPr>
          <w:rFonts w:ascii="Times New Roman" w:hAnsi="Times New Roman" w:cs="Times New Roman"/>
          <w:color w:val="000000" w:themeColor="text1"/>
          <w:sz w:val="24"/>
          <w:szCs w:val="24"/>
        </w:rPr>
        <w:t xml:space="preserve"> по производству чёрных </w:t>
      </w:r>
      <w:proofErr w:type="spellStart"/>
      <w:r w:rsidRPr="00990A75">
        <w:rPr>
          <w:rFonts w:ascii="Times New Roman" w:hAnsi="Times New Roman" w:cs="Times New Roman"/>
          <w:color w:val="000000" w:themeColor="text1"/>
          <w:sz w:val="24"/>
          <w:szCs w:val="24"/>
        </w:rPr>
        <w:t>пеллет</w:t>
      </w:r>
      <w:proofErr w:type="spellEnd"/>
      <w:r w:rsidRPr="00990A75">
        <w:rPr>
          <w:rFonts w:ascii="Times New Roman" w:hAnsi="Times New Roman" w:cs="Times New Roman"/>
          <w:color w:val="000000" w:themeColor="text1"/>
          <w:sz w:val="24"/>
          <w:szCs w:val="24"/>
        </w:rPr>
        <w:t xml:space="preserve"> - </w:t>
      </w:r>
      <w:proofErr w:type="spellStart"/>
      <w:r w:rsidRPr="00990A75">
        <w:rPr>
          <w:rFonts w:ascii="Times New Roman" w:hAnsi="Times New Roman" w:cs="Times New Roman"/>
          <w:color w:val="000000" w:themeColor="text1"/>
          <w:sz w:val="24"/>
          <w:szCs w:val="24"/>
        </w:rPr>
        <w:t>биотоплива</w:t>
      </w:r>
      <w:proofErr w:type="spellEnd"/>
      <w:r w:rsidRPr="00990A75">
        <w:rPr>
          <w:rFonts w:ascii="Times New Roman" w:hAnsi="Times New Roman" w:cs="Times New Roman"/>
          <w:color w:val="000000" w:themeColor="text1"/>
          <w:sz w:val="24"/>
          <w:szCs w:val="24"/>
        </w:rPr>
        <w:t xml:space="preserve">, получаемого из торфа, древесных отходов и отходов сельского хозяйства.  Для размещения производства выделен участок, запуск планируется на декабрь текущего года. </w:t>
      </w:r>
    </w:p>
    <w:p w:rsidR="00FB0459" w:rsidRPr="00F567FD" w:rsidRDefault="00FB0459" w:rsidP="00990A75">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С целью</w:t>
      </w:r>
      <w:r w:rsidR="00C1350B">
        <w:rPr>
          <w:rFonts w:ascii="Times New Roman" w:hAnsi="Times New Roman" w:cs="Times New Roman"/>
          <w:color w:val="000000" w:themeColor="text1"/>
          <w:sz w:val="24"/>
          <w:szCs w:val="24"/>
        </w:rPr>
        <w:t xml:space="preserve"> </w:t>
      </w:r>
      <w:r w:rsidRPr="00F567FD">
        <w:rPr>
          <w:rFonts w:ascii="Times New Roman" w:hAnsi="Times New Roman" w:cs="Times New Roman"/>
          <w:color w:val="000000" w:themeColor="text1"/>
          <w:sz w:val="24"/>
          <w:szCs w:val="24"/>
        </w:rPr>
        <w:t>привлечения</w:t>
      </w:r>
      <w:r w:rsidR="00C1350B">
        <w:rPr>
          <w:rFonts w:ascii="Times New Roman" w:hAnsi="Times New Roman" w:cs="Times New Roman"/>
          <w:color w:val="000000" w:themeColor="text1"/>
          <w:sz w:val="24"/>
          <w:szCs w:val="24"/>
        </w:rPr>
        <w:t xml:space="preserve"> </w:t>
      </w:r>
      <w:r w:rsidRPr="00F567FD">
        <w:rPr>
          <w:rFonts w:ascii="Times New Roman" w:hAnsi="Times New Roman" w:cs="Times New Roman"/>
          <w:color w:val="000000" w:themeColor="text1"/>
          <w:sz w:val="24"/>
          <w:szCs w:val="24"/>
        </w:rPr>
        <w:t>дополнительных</w:t>
      </w:r>
      <w:r w:rsidR="00C1350B">
        <w:rPr>
          <w:rFonts w:ascii="Times New Roman" w:hAnsi="Times New Roman" w:cs="Times New Roman"/>
          <w:color w:val="000000" w:themeColor="text1"/>
          <w:sz w:val="24"/>
          <w:szCs w:val="24"/>
        </w:rPr>
        <w:t xml:space="preserve"> </w:t>
      </w:r>
      <w:r w:rsidRPr="00F567FD">
        <w:rPr>
          <w:rFonts w:ascii="Times New Roman" w:hAnsi="Times New Roman" w:cs="Times New Roman"/>
          <w:color w:val="000000" w:themeColor="text1"/>
          <w:sz w:val="24"/>
          <w:szCs w:val="24"/>
        </w:rPr>
        <w:t xml:space="preserve">инвестиций, администрация ведет работу по разработке проектных заявок на получение финансирования Программы приграничного сотрудничества </w:t>
      </w:r>
      <w:r w:rsidR="008E422B" w:rsidRPr="00F567FD">
        <w:rPr>
          <w:rFonts w:ascii="Times New Roman" w:hAnsi="Times New Roman" w:cs="Times New Roman"/>
          <w:color w:val="000000" w:themeColor="text1"/>
          <w:sz w:val="24"/>
          <w:szCs w:val="24"/>
        </w:rPr>
        <w:t>«</w:t>
      </w:r>
      <w:r w:rsidRPr="00F567FD">
        <w:rPr>
          <w:rFonts w:ascii="Times New Roman" w:hAnsi="Times New Roman" w:cs="Times New Roman"/>
          <w:color w:val="000000" w:themeColor="text1"/>
          <w:sz w:val="24"/>
          <w:szCs w:val="24"/>
        </w:rPr>
        <w:t xml:space="preserve">Эстония </w:t>
      </w:r>
      <w:r w:rsidR="008E422B" w:rsidRPr="00F567FD">
        <w:rPr>
          <w:rFonts w:ascii="Times New Roman" w:hAnsi="Times New Roman" w:cs="Times New Roman"/>
          <w:color w:val="000000" w:themeColor="text1"/>
          <w:sz w:val="24"/>
          <w:szCs w:val="24"/>
        </w:rPr>
        <w:t>–</w:t>
      </w:r>
      <w:r w:rsidRPr="00F567FD">
        <w:rPr>
          <w:rFonts w:ascii="Times New Roman" w:hAnsi="Times New Roman" w:cs="Times New Roman"/>
          <w:color w:val="000000" w:themeColor="text1"/>
          <w:sz w:val="24"/>
          <w:szCs w:val="24"/>
        </w:rPr>
        <w:t xml:space="preserve"> Россия</w:t>
      </w:r>
      <w:r w:rsidR="008E422B" w:rsidRPr="00F567FD">
        <w:rPr>
          <w:rFonts w:ascii="Times New Roman" w:hAnsi="Times New Roman" w:cs="Times New Roman"/>
          <w:color w:val="000000" w:themeColor="text1"/>
          <w:sz w:val="24"/>
          <w:szCs w:val="24"/>
        </w:rPr>
        <w:t>»</w:t>
      </w:r>
      <w:r w:rsidRPr="00F567FD">
        <w:rPr>
          <w:rFonts w:ascii="Times New Roman" w:hAnsi="Times New Roman" w:cs="Times New Roman"/>
          <w:color w:val="000000" w:themeColor="text1"/>
          <w:sz w:val="24"/>
          <w:szCs w:val="24"/>
        </w:rPr>
        <w:t>.</w:t>
      </w:r>
    </w:p>
    <w:p w:rsidR="00FB0459" w:rsidRPr="00F567FD" w:rsidRDefault="00FB0459" w:rsidP="00FB0459">
      <w:pPr>
        <w:spacing w:after="0" w:line="240" w:lineRule="auto"/>
        <w:jc w:val="both"/>
        <w:rPr>
          <w:rFonts w:ascii="Times New Roman" w:hAnsi="Times New Roman" w:cs="Times New Roman"/>
          <w:color w:val="000000" w:themeColor="text1"/>
          <w:sz w:val="24"/>
          <w:szCs w:val="24"/>
        </w:rPr>
      </w:pPr>
    </w:p>
    <w:p w:rsidR="00FB0459" w:rsidRPr="00F567FD" w:rsidRDefault="005C2E36" w:rsidP="00D143D1">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2</w:t>
      </w:r>
      <w:r w:rsidR="00FB0459" w:rsidRPr="00F567FD">
        <w:rPr>
          <w:rFonts w:ascii="Times New Roman" w:hAnsi="Times New Roman" w:cs="Times New Roman"/>
          <w:color w:val="000000" w:themeColor="text1"/>
          <w:sz w:val="24"/>
          <w:szCs w:val="24"/>
        </w:rPr>
        <w:t>.5. Потребительский комплекс и предпринимательство</w:t>
      </w:r>
    </w:p>
    <w:p w:rsidR="00FB0459" w:rsidRPr="00F567FD" w:rsidRDefault="00FB0459" w:rsidP="00FB0459">
      <w:pPr>
        <w:spacing w:after="0" w:line="240" w:lineRule="auto"/>
        <w:jc w:val="both"/>
        <w:rPr>
          <w:rFonts w:ascii="Times New Roman" w:hAnsi="Times New Roman" w:cs="Times New Roman"/>
          <w:color w:val="000000" w:themeColor="text1"/>
          <w:sz w:val="24"/>
          <w:szCs w:val="24"/>
        </w:rPr>
      </w:pPr>
    </w:p>
    <w:p w:rsidR="00FB0459" w:rsidRPr="00F567FD" w:rsidRDefault="00FB0459" w:rsidP="00D143D1">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Оборот розничной торговли по Сланцевскому району за 2017</w:t>
      </w:r>
      <w:r w:rsidR="00CD4BD9">
        <w:rPr>
          <w:rFonts w:ascii="Times New Roman" w:hAnsi="Times New Roman" w:cs="Times New Roman"/>
          <w:color w:val="000000" w:themeColor="text1"/>
          <w:sz w:val="24"/>
          <w:szCs w:val="24"/>
        </w:rPr>
        <w:t xml:space="preserve"> </w:t>
      </w:r>
      <w:r w:rsidRPr="00F567FD">
        <w:rPr>
          <w:rFonts w:ascii="Times New Roman" w:hAnsi="Times New Roman" w:cs="Times New Roman"/>
          <w:color w:val="000000" w:themeColor="text1"/>
          <w:sz w:val="24"/>
          <w:szCs w:val="24"/>
        </w:rPr>
        <w:t xml:space="preserve">год составил </w:t>
      </w:r>
      <w:r w:rsidR="006270FF" w:rsidRPr="00F567FD">
        <w:rPr>
          <w:rFonts w:ascii="Times New Roman" w:hAnsi="Times New Roman" w:cs="Times New Roman"/>
          <w:color w:val="000000" w:themeColor="text1"/>
          <w:sz w:val="24"/>
          <w:szCs w:val="24"/>
        </w:rPr>
        <w:t>1052,97</w:t>
      </w:r>
      <w:r w:rsidRPr="00F567FD">
        <w:rPr>
          <w:rFonts w:ascii="Times New Roman" w:hAnsi="Times New Roman" w:cs="Times New Roman"/>
          <w:color w:val="000000" w:themeColor="text1"/>
          <w:sz w:val="24"/>
          <w:szCs w:val="24"/>
        </w:rPr>
        <w:t xml:space="preserve"> млн. руб., что на </w:t>
      </w:r>
      <w:r w:rsidR="006270FF" w:rsidRPr="00F567FD">
        <w:rPr>
          <w:rFonts w:ascii="Times New Roman" w:hAnsi="Times New Roman" w:cs="Times New Roman"/>
          <w:color w:val="000000" w:themeColor="text1"/>
          <w:sz w:val="24"/>
          <w:szCs w:val="24"/>
        </w:rPr>
        <w:t xml:space="preserve">0,4 </w:t>
      </w:r>
      <w:r w:rsidRPr="00F567FD">
        <w:rPr>
          <w:rFonts w:ascii="Times New Roman" w:hAnsi="Times New Roman" w:cs="Times New Roman"/>
          <w:color w:val="000000" w:themeColor="text1"/>
          <w:sz w:val="24"/>
          <w:szCs w:val="24"/>
        </w:rPr>
        <w:t xml:space="preserve">% </w:t>
      </w:r>
      <w:r w:rsidR="00D143D1" w:rsidRPr="00F567FD">
        <w:rPr>
          <w:rFonts w:ascii="Times New Roman" w:hAnsi="Times New Roman" w:cs="Times New Roman"/>
          <w:color w:val="000000" w:themeColor="text1"/>
          <w:sz w:val="24"/>
          <w:szCs w:val="24"/>
        </w:rPr>
        <w:t>меньше</w:t>
      </w:r>
      <w:r w:rsidRPr="00F567FD">
        <w:rPr>
          <w:rFonts w:ascii="Times New Roman" w:hAnsi="Times New Roman" w:cs="Times New Roman"/>
          <w:color w:val="000000" w:themeColor="text1"/>
          <w:sz w:val="24"/>
          <w:szCs w:val="24"/>
        </w:rPr>
        <w:t>, чем за 2016 год.</w:t>
      </w:r>
    </w:p>
    <w:p w:rsidR="00FB0459" w:rsidRPr="00F567FD" w:rsidRDefault="00FB0459" w:rsidP="006270FF">
      <w:pPr>
        <w:spacing w:after="0"/>
        <w:ind w:firstLine="708"/>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 xml:space="preserve">Оборот общественного питания </w:t>
      </w:r>
      <w:r w:rsidR="006270FF" w:rsidRPr="00F567FD">
        <w:rPr>
          <w:rFonts w:ascii="Times New Roman" w:hAnsi="Times New Roman" w:cs="Times New Roman"/>
          <w:color w:val="000000" w:themeColor="text1"/>
          <w:sz w:val="24"/>
          <w:szCs w:val="24"/>
        </w:rPr>
        <w:t>увеличился</w:t>
      </w:r>
      <w:r w:rsidRPr="00F567FD">
        <w:rPr>
          <w:rFonts w:ascii="Times New Roman" w:hAnsi="Times New Roman" w:cs="Times New Roman"/>
          <w:color w:val="000000" w:themeColor="text1"/>
          <w:sz w:val="24"/>
          <w:szCs w:val="24"/>
        </w:rPr>
        <w:t xml:space="preserve"> на </w:t>
      </w:r>
      <w:r w:rsidR="006270FF" w:rsidRPr="00F567FD">
        <w:rPr>
          <w:rFonts w:ascii="Times New Roman" w:hAnsi="Times New Roman" w:cs="Times New Roman"/>
          <w:color w:val="000000" w:themeColor="text1"/>
          <w:sz w:val="24"/>
          <w:szCs w:val="24"/>
        </w:rPr>
        <w:t>48,5</w:t>
      </w:r>
      <w:r w:rsidRPr="00F567FD">
        <w:rPr>
          <w:rFonts w:ascii="Times New Roman" w:hAnsi="Times New Roman" w:cs="Times New Roman"/>
          <w:color w:val="000000" w:themeColor="text1"/>
          <w:sz w:val="24"/>
          <w:szCs w:val="24"/>
        </w:rPr>
        <w:t xml:space="preserve">% по сравнению с аналогичным периодом 2016 года и составил </w:t>
      </w:r>
      <w:r w:rsidR="006434CD" w:rsidRPr="00F567FD">
        <w:rPr>
          <w:rFonts w:ascii="Times New Roman" w:eastAsia="Times New Roman" w:hAnsi="Times New Roman" w:cs="Times New Roman"/>
          <w:color w:val="000000" w:themeColor="text1"/>
          <w:sz w:val="24"/>
          <w:szCs w:val="24"/>
        </w:rPr>
        <w:t>3</w:t>
      </w:r>
      <w:r w:rsidR="006270FF" w:rsidRPr="00F567FD">
        <w:rPr>
          <w:rFonts w:ascii="Times New Roman" w:eastAsia="Times New Roman" w:hAnsi="Times New Roman" w:cs="Times New Roman"/>
          <w:color w:val="000000" w:themeColor="text1"/>
          <w:sz w:val="24"/>
          <w:szCs w:val="24"/>
        </w:rPr>
        <w:t>6</w:t>
      </w:r>
      <w:r w:rsidR="006434CD" w:rsidRPr="00F567FD">
        <w:rPr>
          <w:rFonts w:ascii="Times New Roman" w:eastAsia="Times New Roman" w:hAnsi="Times New Roman" w:cs="Times New Roman"/>
          <w:color w:val="000000" w:themeColor="text1"/>
          <w:sz w:val="24"/>
          <w:szCs w:val="24"/>
        </w:rPr>
        <w:t>,</w:t>
      </w:r>
      <w:r w:rsidR="006270FF" w:rsidRPr="00F567FD">
        <w:rPr>
          <w:rFonts w:ascii="Times New Roman" w:eastAsia="Times New Roman" w:hAnsi="Times New Roman" w:cs="Times New Roman"/>
          <w:color w:val="000000" w:themeColor="text1"/>
          <w:sz w:val="24"/>
          <w:szCs w:val="24"/>
        </w:rPr>
        <w:t>2</w:t>
      </w:r>
      <w:r w:rsidRPr="00F567FD">
        <w:rPr>
          <w:rFonts w:ascii="Times New Roman" w:hAnsi="Times New Roman" w:cs="Times New Roman"/>
          <w:color w:val="000000" w:themeColor="text1"/>
          <w:sz w:val="24"/>
          <w:szCs w:val="24"/>
        </w:rPr>
        <w:t>млн. руб.</w:t>
      </w:r>
    </w:p>
    <w:p w:rsidR="00FB0459" w:rsidRPr="00F567FD" w:rsidRDefault="00FB0459" w:rsidP="00C63D34">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 xml:space="preserve">Объем платных услуг составил </w:t>
      </w:r>
      <w:r w:rsidR="00AA03A6" w:rsidRPr="00F567FD">
        <w:rPr>
          <w:rFonts w:ascii="Times New Roman" w:hAnsi="Times New Roman" w:cs="Times New Roman"/>
          <w:color w:val="000000" w:themeColor="text1"/>
          <w:sz w:val="24"/>
          <w:szCs w:val="24"/>
        </w:rPr>
        <w:t>569,1</w:t>
      </w:r>
      <w:r w:rsidRPr="00F567FD">
        <w:rPr>
          <w:rFonts w:ascii="Times New Roman" w:hAnsi="Times New Roman" w:cs="Times New Roman"/>
          <w:color w:val="000000" w:themeColor="text1"/>
          <w:sz w:val="24"/>
          <w:szCs w:val="24"/>
        </w:rPr>
        <w:t xml:space="preserve"> млн. руб.</w:t>
      </w:r>
      <w:r w:rsidR="006434CD" w:rsidRPr="00F567FD">
        <w:rPr>
          <w:rFonts w:ascii="Times New Roman" w:hAnsi="Times New Roman" w:cs="Times New Roman"/>
          <w:color w:val="000000" w:themeColor="text1"/>
          <w:sz w:val="24"/>
          <w:szCs w:val="24"/>
        </w:rPr>
        <w:t xml:space="preserve">, что на </w:t>
      </w:r>
      <w:r w:rsidR="006270FF" w:rsidRPr="00F567FD">
        <w:rPr>
          <w:rFonts w:ascii="Times New Roman" w:hAnsi="Times New Roman" w:cs="Times New Roman"/>
          <w:color w:val="000000" w:themeColor="text1"/>
          <w:sz w:val="24"/>
          <w:szCs w:val="24"/>
        </w:rPr>
        <w:t>4,3</w:t>
      </w:r>
      <w:r w:rsidR="006434CD" w:rsidRPr="00F567FD">
        <w:rPr>
          <w:rFonts w:ascii="Times New Roman" w:hAnsi="Times New Roman" w:cs="Times New Roman"/>
          <w:color w:val="000000" w:themeColor="text1"/>
          <w:sz w:val="24"/>
          <w:szCs w:val="24"/>
        </w:rPr>
        <w:t>%</w:t>
      </w:r>
      <w:r w:rsidR="00AA03A6" w:rsidRPr="00F567FD">
        <w:rPr>
          <w:rFonts w:ascii="Times New Roman" w:hAnsi="Times New Roman" w:cs="Times New Roman"/>
          <w:color w:val="000000" w:themeColor="text1"/>
          <w:sz w:val="24"/>
          <w:szCs w:val="24"/>
        </w:rPr>
        <w:t xml:space="preserve"> больше</w:t>
      </w:r>
      <w:r w:rsidR="006434CD" w:rsidRPr="00F567FD">
        <w:rPr>
          <w:rFonts w:ascii="Times New Roman" w:hAnsi="Times New Roman" w:cs="Times New Roman"/>
          <w:color w:val="000000" w:themeColor="text1"/>
          <w:sz w:val="24"/>
          <w:szCs w:val="24"/>
        </w:rPr>
        <w:t>, чем за 2016 год.</w:t>
      </w:r>
    </w:p>
    <w:p w:rsidR="00D57C8A" w:rsidRPr="00F567FD" w:rsidRDefault="00D57C8A" w:rsidP="00D57C8A">
      <w:pPr>
        <w:tabs>
          <w:tab w:val="left" w:pos="567"/>
        </w:tabs>
        <w:spacing w:after="0" w:line="0" w:lineRule="atLeast"/>
        <w:ind w:firstLine="720"/>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 xml:space="preserve">На территории Сланцевского муниципального района, </w:t>
      </w:r>
      <w:proofErr w:type="gramStart"/>
      <w:r w:rsidRPr="00F567FD">
        <w:rPr>
          <w:rFonts w:ascii="Times New Roman" w:hAnsi="Times New Roman" w:cs="Times New Roman"/>
          <w:color w:val="000000" w:themeColor="text1"/>
          <w:sz w:val="24"/>
          <w:szCs w:val="24"/>
        </w:rPr>
        <w:t>согласно</w:t>
      </w:r>
      <w:proofErr w:type="gramEnd"/>
      <w:r w:rsidRPr="00F567FD">
        <w:rPr>
          <w:rFonts w:ascii="Times New Roman" w:hAnsi="Times New Roman" w:cs="Times New Roman"/>
          <w:color w:val="000000" w:themeColor="text1"/>
          <w:sz w:val="24"/>
          <w:szCs w:val="24"/>
        </w:rPr>
        <w:t xml:space="preserve"> Статистич</w:t>
      </w:r>
      <w:r w:rsidR="00D530CD" w:rsidRPr="00F567FD">
        <w:rPr>
          <w:rFonts w:ascii="Times New Roman" w:hAnsi="Times New Roman" w:cs="Times New Roman"/>
          <w:color w:val="000000" w:themeColor="text1"/>
          <w:sz w:val="24"/>
          <w:szCs w:val="24"/>
        </w:rPr>
        <w:t>еского регистра Росстата на 01.</w:t>
      </w:r>
      <w:r w:rsidR="006270FF" w:rsidRPr="00F567FD">
        <w:rPr>
          <w:rFonts w:ascii="Times New Roman" w:hAnsi="Times New Roman" w:cs="Times New Roman"/>
          <w:color w:val="000000" w:themeColor="text1"/>
          <w:sz w:val="24"/>
          <w:szCs w:val="24"/>
        </w:rPr>
        <w:t>01</w:t>
      </w:r>
      <w:r w:rsidRPr="00F567FD">
        <w:rPr>
          <w:rFonts w:ascii="Times New Roman" w:hAnsi="Times New Roman" w:cs="Times New Roman"/>
          <w:color w:val="000000" w:themeColor="text1"/>
          <w:sz w:val="24"/>
          <w:szCs w:val="24"/>
        </w:rPr>
        <w:t>.201</w:t>
      </w:r>
      <w:r w:rsidR="006270FF" w:rsidRPr="00F567FD">
        <w:rPr>
          <w:rFonts w:ascii="Times New Roman" w:hAnsi="Times New Roman" w:cs="Times New Roman"/>
          <w:color w:val="000000" w:themeColor="text1"/>
          <w:sz w:val="24"/>
          <w:szCs w:val="24"/>
        </w:rPr>
        <w:t>8</w:t>
      </w:r>
      <w:r w:rsidRPr="00F567FD">
        <w:rPr>
          <w:rFonts w:ascii="Times New Roman" w:hAnsi="Times New Roman" w:cs="Times New Roman"/>
          <w:color w:val="000000" w:themeColor="text1"/>
          <w:sz w:val="24"/>
          <w:szCs w:val="24"/>
        </w:rPr>
        <w:t xml:space="preserve"> года, зарегистрировано </w:t>
      </w:r>
      <w:r w:rsidR="00D530CD" w:rsidRPr="00F567FD">
        <w:rPr>
          <w:rFonts w:ascii="Times New Roman" w:hAnsi="Times New Roman" w:cs="Times New Roman"/>
          <w:color w:val="000000" w:themeColor="text1"/>
          <w:sz w:val="24"/>
          <w:szCs w:val="24"/>
        </w:rPr>
        <w:t>45</w:t>
      </w:r>
      <w:r w:rsidR="006270FF" w:rsidRPr="00F567FD">
        <w:rPr>
          <w:rFonts w:ascii="Times New Roman" w:hAnsi="Times New Roman" w:cs="Times New Roman"/>
          <w:color w:val="000000" w:themeColor="text1"/>
          <w:sz w:val="24"/>
          <w:szCs w:val="24"/>
        </w:rPr>
        <w:t>2</w:t>
      </w:r>
      <w:r w:rsidR="0066259E" w:rsidRPr="00F567FD">
        <w:rPr>
          <w:rFonts w:ascii="Times New Roman" w:hAnsi="Times New Roman" w:cs="Times New Roman"/>
          <w:color w:val="000000" w:themeColor="text1"/>
          <w:sz w:val="24"/>
          <w:szCs w:val="24"/>
        </w:rPr>
        <w:t xml:space="preserve"> организаци</w:t>
      </w:r>
      <w:r w:rsidR="006270FF" w:rsidRPr="00F567FD">
        <w:rPr>
          <w:rFonts w:ascii="Times New Roman" w:hAnsi="Times New Roman" w:cs="Times New Roman"/>
          <w:color w:val="000000" w:themeColor="text1"/>
          <w:sz w:val="24"/>
          <w:szCs w:val="24"/>
        </w:rPr>
        <w:t>и</w:t>
      </w:r>
      <w:r w:rsidRPr="00F567FD">
        <w:rPr>
          <w:rFonts w:ascii="Times New Roman" w:hAnsi="Times New Roman" w:cs="Times New Roman"/>
          <w:color w:val="000000" w:themeColor="text1"/>
          <w:sz w:val="24"/>
          <w:szCs w:val="24"/>
        </w:rPr>
        <w:t>.</w:t>
      </w:r>
    </w:p>
    <w:p w:rsidR="00D57C8A" w:rsidRPr="00F567FD" w:rsidRDefault="00D57C8A" w:rsidP="00D57C8A">
      <w:pPr>
        <w:tabs>
          <w:tab w:val="left" w:pos="567"/>
        </w:tabs>
        <w:spacing w:after="0" w:line="0" w:lineRule="atLeast"/>
        <w:ind w:firstLine="720"/>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Количество индивидуальных предпринимателей, включенных в ЕГРИП, по состоянию на 01.</w:t>
      </w:r>
      <w:r w:rsidR="00AA03A6" w:rsidRPr="00F567FD">
        <w:rPr>
          <w:rFonts w:ascii="Times New Roman" w:hAnsi="Times New Roman" w:cs="Times New Roman"/>
          <w:color w:val="000000" w:themeColor="text1"/>
          <w:sz w:val="24"/>
          <w:szCs w:val="24"/>
        </w:rPr>
        <w:t>01</w:t>
      </w:r>
      <w:r w:rsidRPr="00F567FD">
        <w:rPr>
          <w:rFonts w:ascii="Times New Roman" w:hAnsi="Times New Roman" w:cs="Times New Roman"/>
          <w:color w:val="000000" w:themeColor="text1"/>
          <w:sz w:val="24"/>
          <w:szCs w:val="24"/>
        </w:rPr>
        <w:t>.201</w:t>
      </w:r>
      <w:r w:rsidR="00AA03A6" w:rsidRPr="00F567FD">
        <w:rPr>
          <w:rFonts w:ascii="Times New Roman" w:hAnsi="Times New Roman" w:cs="Times New Roman"/>
          <w:color w:val="000000" w:themeColor="text1"/>
          <w:sz w:val="24"/>
          <w:szCs w:val="24"/>
        </w:rPr>
        <w:t>8</w:t>
      </w:r>
      <w:r w:rsidRPr="00F567FD">
        <w:rPr>
          <w:rFonts w:ascii="Times New Roman" w:hAnsi="Times New Roman" w:cs="Times New Roman"/>
          <w:color w:val="000000" w:themeColor="text1"/>
          <w:sz w:val="24"/>
          <w:szCs w:val="24"/>
        </w:rPr>
        <w:t xml:space="preserve"> года составляет 12</w:t>
      </w:r>
      <w:r w:rsidR="00AA03A6" w:rsidRPr="00F567FD">
        <w:rPr>
          <w:rFonts w:ascii="Times New Roman" w:hAnsi="Times New Roman" w:cs="Times New Roman"/>
          <w:color w:val="000000" w:themeColor="text1"/>
          <w:sz w:val="24"/>
          <w:szCs w:val="24"/>
        </w:rPr>
        <w:t>7</w:t>
      </w:r>
      <w:r w:rsidR="0066259E" w:rsidRPr="00F567FD">
        <w:rPr>
          <w:rFonts w:ascii="Times New Roman" w:hAnsi="Times New Roman" w:cs="Times New Roman"/>
          <w:color w:val="000000" w:themeColor="text1"/>
          <w:sz w:val="24"/>
          <w:szCs w:val="24"/>
        </w:rPr>
        <w:t>8 человек</w:t>
      </w:r>
      <w:r w:rsidRPr="00F567FD">
        <w:rPr>
          <w:rFonts w:ascii="Times New Roman" w:hAnsi="Times New Roman" w:cs="Times New Roman"/>
          <w:color w:val="000000" w:themeColor="text1"/>
          <w:sz w:val="24"/>
          <w:szCs w:val="24"/>
        </w:rPr>
        <w:t>. На территории сельских поселений зарегистрировано 2</w:t>
      </w:r>
      <w:r w:rsidR="0066259E" w:rsidRPr="00F567FD">
        <w:rPr>
          <w:rFonts w:ascii="Times New Roman" w:hAnsi="Times New Roman" w:cs="Times New Roman"/>
          <w:color w:val="000000" w:themeColor="text1"/>
          <w:sz w:val="24"/>
          <w:szCs w:val="24"/>
        </w:rPr>
        <w:t>60</w:t>
      </w:r>
      <w:r w:rsidRPr="00F567FD">
        <w:rPr>
          <w:rFonts w:ascii="Times New Roman" w:hAnsi="Times New Roman" w:cs="Times New Roman"/>
          <w:color w:val="000000" w:themeColor="text1"/>
          <w:sz w:val="24"/>
          <w:szCs w:val="24"/>
        </w:rPr>
        <w:t xml:space="preserve"> предпринимател</w:t>
      </w:r>
      <w:r w:rsidR="0066259E" w:rsidRPr="00F567FD">
        <w:rPr>
          <w:rFonts w:ascii="Times New Roman" w:hAnsi="Times New Roman" w:cs="Times New Roman"/>
          <w:color w:val="000000" w:themeColor="text1"/>
          <w:sz w:val="24"/>
          <w:szCs w:val="24"/>
        </w:rPr>
        <w:t>ей</w:t>
      </w:r>
      <w:r w:rsidRPr="00F567FD">
        <w:rPr>
          <w:rFonts w:ascii="Times New Roman" w:hAnsi="Times New Roman" w:cs="Times New Roman"/>
          <w:color w:val="000000" w:themeColor="text1"/>
          <w:sz w:val="24"/>
          <w:szCs w:val="24"/>
        </w:rPr>
        <w:t xml:space="preserve"> без образования юридического лица. </w:t>
      </w:r>
    </w:p>
    <w:p w:rsidR="00D57C8A" w:rsidRPr="00F567FD" w:rsidRDefault="00D57C8A" w:rsidP="00D57C8A">
      <w:pPr>
        <w:tabs>
          <w:tab w:val="left" w:pos="567"/>
        </w:tabs>
        <w:spacing w:after="0" w:line="0" w:lineRule="atLeast"/>
        <w:ind w:firstLine="720"/>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В связи с изменением законодательства в части присвоения статуса СМСП уменьшилось количество субъектов, соответственно уменьшилась и среднесписочная численность работников (без внешних совместителей) малых и средних предприятий в сравнении с прошлым годом на 2,4 %.</w:t>
      </w:r>
    </w:p>
    <w:p w:rsidR="00D57C8A" w:rsidRPr="00F567FD" w:rsidRDefault="00D530CD" w:rsidP="00D57C8A">
      <w:pPr>
        <w:tabs>
          <w:tab w:val="left" w:pos="567"/>
        </w:tabs>
        <w:spacing w:after="0" w:line="0" w:lineRule="atLeast"/>
        <w:ind w:firstLine="720"/>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Вследствие</w:t>
      </w:r>
      <w:r w:rsidR="00D57C8A" w:rsidRPr="00F567FD">
        <w:rPr>
          <w:rFonts w:ascii="Times New Roman" w:hAnsi="Times New Roman" w:cs="Times New Roman"/>
          <w:color w:val="000000" w:themeColor="text1"/>
          <w:sz w:val="24"/>
          <w:szCs w:val="24"/>
        </w:rPr>
        <w:t xml:space="preserve"> уменьшения спроса и понижения </w:t>
      </w:r>
      <w:proofErr w:type="spellStart"/>
      <w:r w:rsidR="00D57C8A" w:rsidRPr="00F567FD">
        <w:rPr>
          <w:rFonts w:ascii="Times New Roman" w:hAnsi="Times New Roman" w:cs="Times New Roman"/>
          <w:color w:val="000000" w:themeColor="text1"/>
          <w:sz w:val="24"/>
          <w:szCs w:val="24"/>
        </w:rPr>
        <w:t>конкурентности</w:t>
      </w:r>
      <w:proofErr w:type="spellEnd"/>
      <w:r w:rsidR="00D57C8A" w:rsidRPr="00F567FD">
        <w:rPr>
          <w:rFonts w:ascii="Times New Roman" w:hAnsi="Times New Roman" w:cs="Times New Roman"/>
          <w:color w:val="000000" w:themeColor="text1"/>
          <w:sz w:val="24"/>
          <w:szCs w:val="24"/>
        </w:rPr>
        <w:t xml:space="preserve"> предлагаемой продукции, предприниматели также вынуждены идти на сокращение издержек, т.е. уменьшение численного состава работающих. </w:t>
      </w:r>
    </w:p>
    <w:p w:rsidR="00D57C8A" w:rsidRPr="00F567FD" w:rsidRDefault="00D57C8A" w:rsidP="00D57C8A">
      <w:pPr>
        <w:spacing w:after="0" w:line="0" w:lineRule="atLeast"/>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На долю субъектов малого предпринимательства приходится 28 % от общего оборота крупных и средних предприятий района.</w:t>
      </w:r>
    </w:p>
    <w:p w:rsidR="00FB0459" w:rsidRPr="00F567FD" w:rsidRDefault="00FB0459" w:rsidP="00C63D34">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 xml:space="preserve">Сдерживающими факторами развития предпринимательства, являются  большие затраты на оплату аренды помещения, затраты на подключение к электросетям, низкий уровень конкурентоспособности субъектов малого предпринимательства, связанный с их узкой специализацией (преимущественно сфера услуг и торговля) и др.   </w:t>
      </w:r>
    </w:p>
    <w:p w:rsidR="00FB0459" w:rsidRPr="00F567FD" w:rsidRDefault="00FB0459" w:rsidP="00C63D34">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Основными препятствием развитию малого бизнеса в сферах здравоохранения, образования и социального обеспечения является сложность лицензирования данных видов деятельности.</w:t>
      </w:r>
    </w:p>
    <w:p w:rsidR="00FB0459" w:rsidRPr="00F567FD" w:rsidRDefault="00FB0459" w:rsidP="00C63D34">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Практически все субъекты малого и среднего предпринимательства обеспечивают выплату заработной платы не ниже прожиточного минимума, ведется работа по выплате заработной платы не ниже среднеотраслевой. Повышению зарплаты способствуют  заседания межведомственной комиссии по легализации заработной платы при инспекции Федеральной налоговой службы по Сланцевскому району Ленинградской области. Данная работа будет продолжена и в плановом периоде.</w:t>
      </w:r>
    </w:p>
    <w:p w:rsidR="00FB0459" w:rsidRPr="00F567FD" w:rsidRDefault="00FB0459" w:rsidP="00C63D34">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 xml:space="preserve">Субъекты малого предпринимательства представляют собой важнейшую составляющую экономики Сланцевского муниципального района, призванную обеспечить </w:t>
      </w:r>
      <w:r w:rsidRPr="00F567FD">
        <w:rPr>
          <w:rFonts w:ascii="Times New Roman" w:hAnsi="Times New Roman" w:cs="Times New Roman"/>
          <w:color w:val="000000" w:themeColor="text1"/>
          <w:sz w:val="24"/>
          <w:szCs w:val="24"/>
        </w:rPr>
        <w:lastRenderedPageBreak/>
        <w:t xml:space="preserve">жителей района качественными товарами и услугами.  Состояние малого бизнеса можно охарактеризовать как стабильное. </w:t>
      </w:r>
    </w:p>
    <w:p w:rsidR="00FB0459" w:rsidRPr="00F567FD" w:rsidRDefault="00FB0459" w:rsidP="00C63D34">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Поддерживая государственную политику в отношении малого и среднего бизнеса, администрация Сланцевского муниципального района ставит задачу - создание благоприятных условий для развития предпринимательства.</w:t>
      </w:r>
    </w:p>
    <w:p w:rsidR="00FB0459" w:rsidRPr="00F567FD" w:rsidRDefault="00FB0459" w:rsidP="00C63D34">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 xml:space="preserve">С 2000 года в Сланцевском муниципальном районе развитие и поддержка малого и среднего предпринимательства осуществляется на основе программно-целевых методов путем разработки и реализации муниципальных программ по развитию и поддержке малого и среднего бизнеса. </w:t>
      </w:r>
    </w:p>
    <w:p w:rsidR="00FB0459" w:rsidRPr="00F567FD" w:rsidRDefault="00FB0459" w:rsidP="00FB0459">
      <w:pPr>
        <w:spacing w:after="0" w:line="240" w:lineRule="auto"/>
        <w:jc w:val="both"/>
        <w:rPr>
          <w:rFonts w:ascii="Times New Roman" w:hAnsi="Times New Roman" w:cs="Times New Roman"/>
          <w:color w:val="000000" w:themeColor="text1"/>
          <w:sz w:val="24"/>
          <w:szCs w:val="24"/>
        </w:rPr>
      </w:pPr>
    </w:p>
    <w:p w:rsidR="00FB0459" w:rsidRPr="00F567FD" w:rsidRDefault="005C2E36" w:rsidP="00A4385D">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2</w:t>
      </w:r>
      <w:r w:rsidR="00FB0459" w:rsidRPr="00F567FD">
        <w:rPr>
          <w:rFonts w:ascii="Times New Roman" w:hAnsi="Times New Roman" w:cs="Times New Roman"/>
          <w:color w:val="000000" w:themeColor="text1"/>
          <w:sz w:val="24"/>
          <w:szCs w:val="24"/>
        </w:rPr>
        <w:t>.</w:t>
      </w:r>
      <w:r w:rsidR="0092135C" w:rsidRPr="00F567FD">
        <w:rPr>
          <w:rFonts w:ascii="Times New Roman" w:hAnsi="Times New Roman" w:cs="Times New Roman"/>
          <w:color w:val="000000" w:themeColor="text1"/>
          <w:sz w:val="24"/>
          <w:szCs w:val="24"/>
        </w:rPr>
        <w:t>6</w:t>
      </w:r>
      <w:r w:rsidR="00FB0459" w:rsidRPr="00F567FD">
        <w:rPr>
          <w:rFonts w:ascii="Times New Roman" w:hAnsi="Times New Roman" w:cs="Times New Roman"/>
          <w:color w:val="000000" w:themeColor="text1"/>
          <w:sz w:val="24"/>
          <w:szCs w:val="24"/>
        </w:rPr>
        <w:t>. Труд и занятость населения</w:t>
      </w:r>
    </w:p>
    <w:p w:rsidR="0078053B" w:rsidRPr="00F567FD" w:rsidRDefault="0078053B" w:rsidP="00A4385D">
      <w:pPr>
        <w:spacing w:after="0" w:line="240" w:lineRule="auto"/>
        <w:jc w:val="center"/>
        <w:rPr>
          <w:rFonts w:ascii="Times New Roman" w:hAnsi="Times New Roman" w:cs="Times New Roman"/>
          <w:color w:val="000000" w:themeColor="text1"/>
          <w:sz w:val="24"/>
          <w:szCs w:val="24"/>
        </w:rPr>
      </w:pPr>
    </w:p>
    <w:p w:rsidR="00AA03A6" w:rsidRPr="00F567FD" w:rsidRDefault="00AA03A6" w:rsidP="00AA03A6">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 xml:space="preserve">На 01.01.2018 года на учете состояло 246 человек, обратившихся за содействием в поиске работы, из них 236 безработных граждан, 216 из которых получали пособие по безработице. Уровень безработицы на 01.01.2018 года составляет 1,01. </w:t>
      </w:r>
    </w:p>
    <w:p w:rsidR="00AA03A6" w:rsidRPr="00F567FD" w:rsidRDefault="00AA03A6" w:rsidP="00AA03A6">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За 2017 год было трудоустроено 616 граждан (за 2016 год 624 человека), обратившихся за содействием в поиске работы</w:t>
      </w:r>
      <w:r w:rsidR="000A1FB8">
        <w:rPr>
          <w:rFonts w:ascii="Times New Roman" w:hAnsi="Times New Roman" w:cs="Times New Roman"/>
          <w:color w:val="000000" w:themeColor="text1"/>
          <w:sz w:val="24"/>
          <w:szCs w:val="24"/>
        </w:rPr>
        <w:t>.</w:t>
      </w:r>
    </w:p>
    <w:p w:rsidR="00AA03A6" w:rsidRPr="00F567FD" w:rsidRDefault="00AA03A6" w:rsidP="00AA03A6">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В рамках дополнительного мероприятия в сфере занятости населения Ленинградской области «Создание рабочих мест для трудоустройства инвалидов с целью их интеграции в общество» подпрограммы «Развитие рынка труда и содействие занятости населения Ленинградской области» государственной программы Ленинградской области «Стимулирование экономической активности Ленинградской области» заключено 2 договора, трудоустроено 3 инвалида.</w:t>
      </w:r>
    </w:p>
    <w:p w:rsidR="00AA03A6" w:rsidRPr="00F567FD" w:rsidRDefault="00AA03A6" w:rsidP="00AA03A6">
      <w:pPr>
        <w:spacing w:after="0" w:line="240" w:lineRule="auto"/>
        <w:ind w:firstLine="709"/>
        <w:jc w:val="both"/>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За 2017 год проведено 20 ярмарок вакансий, в которых приняли участие 1533 человека.  По результатам проведения ярмарок вакансий трудоустроено 166 человек.</w:t>
      </w:r>
    </w:p>
    <w:p w:rsidR="00FB0459" w:rsidRPr="00F567FD" w:rsidRDefault="00FB0459" w:rsidP="005C46BD">
      <w:pPr>
        <w:spacing w:after="0" w:line="240" w:lineRule="auto"/>
        <w:jc w:val="both"/>
        <w:rPr>
          <w:rFonts w:ascii="Times New Roman" w:hAnsi="Times New Roman" w:cs="Times New Roman"/>
          <w:color w:val="000000" w:themeColor="text1"/>
          <w:sz w:val="24"/>
          <w:szCs w:val="24"/>
          <w:highlight w:val="red"/>
        </w:rPr>
      </w:pPr>
    </w:p>
    <w:p w:rsidR="00FB0459" w:rsidRDefault="005C2E36" w:rsidP="00AC6EBE">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2</w:t>
      </w:r>
      <w:r w:rsidR="00FB0459" w:rsidRPr="00F567FD">
        <w:rPr>
          <w:rFonts w:ascii="Times New Roman" w:hAnsi="Times New Roman" w:cs="Times New Roman"/>
          <w:color w:val="000000" w:themeColor="text1"/>
          <w:sz w:val="24"/>
          <w:szCs w:val="24"/>
        </w:rPr>
        <w:t>.</w:t>
      </w:r>
      <w:r w:rsidR="0092135C" w:rsidRPr="00F567FD">
        <w:rPr>
          <w:rFonts w:ascii="Times New Roman" w:hAnsi="Times New Roman" w:cs="Times New Roman"/>
          <w:color w:val="000000" w:themeColor="text1"/>
          <w:sz w:val="24"/>
          <w:szCs w:val="24"/>
        </w:rPr>
        <w:t>7</w:t>
      </w:r>
      <w:r w:rsidR="00FB0459" w:rsidRPr="00F567FD">
        <w:rPr>
          <w:rFonts w:ascii="Times New Roman" w:hAnsi="Times New Roman" w:cs="Times New Roman"/>
          <w:color w:val="000000" w:themeColor="text1"/>
          <w:sz w:val="24"/>
          <w:szCs w:val="24"/>
        </w:rPr>
        <w:t>. Жилищно-коммунальное хозяйство</w:t>
      </w:r>
    </w:p>
    <w:p w:rsidR="000A1FB8" w:rsidRPr="00F567FD" w:rsidRDefault="000A1FB8" w:rsidP="00AC6EBE">
      <w:pPr>
        <w:spacing w:after="0" w:line="240" w:lineRule="auto"/>
        <w:jc w:val="center"/>
        <w:rPr>
          <w:rFonts w:ascii="Times New Roman" w:hAnsi="Times New Roman" w:cs="Times New Roman"/>
          <w:color w:val="000000" w:themeColor="text1"/>
          <w:sz w:val="24"/>
          <w:szCs w:val="24"/>
        </w:rPr>
      </w:pPr>
    </w:p>
    <w:p w:rsidR="007B432F" w:rsidRPr="00F567FD" w:rsidRDefault="007B432F" w:rsidP="000A1FB8">
      <w:pPr>
        <w:pStyle w:val="a3"/>
        <w:spacing w:before="0" w:beforeAutospacing="0" w:after="0"/>
        <w:ind w:firstLine="709"/>
        <w:rPr>
          <w:color w:val="000000" w:themeColor="text1"/>
        </w:rPr>
      </w:pPr>
      <w:r w:rsidRPr="00F567FD">
        <w:rPr>
          <w:color w:val="000000" w:themeColor="text1"/>
        </w:rPr>
        <w:t>На территории Сланцевского района жилищно-коммунальные услуги населению оказывали:</w:t>
      </w:r>
    </w:p>
    <w:p w:rsidR="007B432F" w:rsidRPr="00F567FD" w:rsidRDefault="007B432F" w:rsidP="000A1FB8">
      <w:pPr>
        <w:pStyle w:val="a3"/>
        <w:numPr>
          <w:ilvl w:val="0"/>
          <w:numId w:val="5"/>
        </w:numPr>
        <w:tabs>
          <w:tab w:val="clear" w:pos="720"/>
          <w:tab w:val="num" w:pos="0"/>
          <w:tab w:val="left" w:pos="993"/>
        </w:tabs>
        <w:spacing w:before="0" w:beforeAutospacing="0" w:after="0"/>
        <w:ind w:left="0" w:firstLine="709"/>
        <w:jc w:val="both"/>
        <w:rPr>
          <w:color w:val="000000" w:themeColor="text1"/>
        </w:rPr>
      </w:pPr>
      <w:r w:rsidRPr="00F567FD">
        <w:rPr>
          <w:color w:val="000000" w:themeColor="text1"/>
        </w:rPr>
        <w:t xml:space="preserve">в сфере водоснабжения </w:t>
      </w:r>
      <w:r w:rsidR="000A1FB8">
        <w:rPr>
          <w:color w:val="000000" w:themeColor="text1"/>
        </w:rPr>
        <w:t>–</w:t>
      </w:r>
      <w:r w:rsidRPr="00F567FD">
        <w:rPr>
          <w:color w:val="000000" w:themeColor="text1"/>
        </w:rPr>
        <w:t xml:space="preserve"> </w:t>
      </w:r>
      <w:r w:rsidR="000A1FB8">
        <w:rPr>
          <w:color w:val="000000" w:themeColor="text1"/>
        </w:rPr>
        <w:t>ГУП ЛО</w:t>
      </w:r>
      <w:r w:rsidRPr="00F567FD">
        <w:rPr>
          <w:color w:val="000000" w:themeColor="text1"/>
        </w:rPr>
        <w:t xml:space="preserve"> «Сланцы - Водоканал», ООО «Коммун </w:t>
      </w:r>
      <w:proofErr w:type="spellStart"/>
      <w:r w:rsidRPr="00F567FD">
        <w:rPr>
          <w:color w:val="000000" w:themeColor="text1"/>
        </w:rPr>
        <w:t>Энерго</w:t>
      </w:r>
      <w:proofErr w:type="spellEnd"/>
      <w:r w:rsidRPr="00F567FD">
        <w:rPr>
          <w:color w:val="000000" w:themeColor="text1"/>
        </w:rPr>
        <w:t>», ООО «</w:t>
      </w:r>
      <w:proofErr w:type="spellStart"/>
      <w:r w:rsidRPr="00F567FD">
        <w:rPr>
          <w:color w:val="000000" w:themeColor="text1"/>
        </w:rPr>
        <w:t>Акватерм</w:t>
      </w:r>
      <w:proofErr w:type="spellEnd"/>
      <w:r w:rsidRPr="00F567FD">
        <w:rPr>
          <w:color w:val="000000" w:themeColor="text1"/>
        </w:rPr>
        <w:t>», МП «ПКБУ», МП «ЗМПКБУБ», МУП «Гостицы-Водоканал»;</w:t>
      </w:r>
    </w:p>
    <w:p w:rsidR="007B432F" w:rsidRPr="00F567FD" w:rsidRDefault="007B432F" w:rsidP="000A1FB8">
      <w:pPr>
        <w:pStyle w:val="a3"/>
        <w:numPr>
          <w:ilvl w:val="0"/>
          <w:numId w:val="5"/>
        </w:numPr>
        <w:tabs>
          <w:tab w:val="clear" w:pos="720"/>
          <w:tab w:val="num" w:pos="0"/>
          <w:tab w:val="left" w:pos="993"/>
        </w:tabs>
        <w:spacing w:before="0" w:beforeAutospacing="0" w:after="0"/>
        <w:ind w:left="0" w:firstLine="709"/>
        <w:jc w:val="both"/>
        <w:rPr>
          <w:color w:val="000000" w:themeColor="text1"/>
        </w:rPr>
      </w:pPr>
      <w:proofErr w:type="gramStart"/>
      <w:r w:rsidRPr="00F567FD">
        <w:rPr>
          <w:color w:val="000000" w:themeColor="text1"/>
        </w:rPr>
        <w:t xml:space="preserve">в сфере теплоснабжения - филиал АО «Нева Энергия», ООО «Коммун </w:t>
      </w:r>
      <w:proofErr w:type="spellStart"/>
      <w:r w:rsidRPr="00F567FD">
        <w:rPr>
          <w:color w:val="000000" w:themeColor="text1"/>
        </w:rPr>
        <w:t>Энерго</w:t>
      </w:r>
      <w:proofErr w:type="spellEnd"/>
      <w:r w:rsidRPr="00F567FD">
        <w:rPr>
          <w:color w:val="000000" w:themeColor="text1"/>
        </w:rPr>
        <w:t>», ООО «</w:t>
      </w:r>
      <w:proofErr w:type="spellStart"/>
      <w:r w:rsidRPr="00F567FD">
        <w:rPr>
          <w:color w:val="000000" w:themeColor="text1"/>
        </w:rPr>
        <w:t>Акватерм</w:t>
      </w:r>
      <w:proofErr w:type="spellEnd"/>
      <w:r w:rsidRPr="00F567FD">
        <w:rPr>
          <w:color w:val="000000" w:themeColor="text1"/>
        </w:rPr>
        <w:t xml:space="preserve">», ООО «СЛАНЦЫ», филиал АО «Газпром </w:t>
      </w:r>
      <w:proofErr w:type="spellStart"/>
      <w:r w:rsidRPr="00F567FD">
        <w:rPr>
          <w:color w:val="000000" w:themeColor="text1"/>
        </w:rPr>
        <w:t>теплоэнерго</w:t>
      </w:r>
      <w:proofErr w:type="spellEnd"/>
      <w:r w:rsidRPr="00F567FD">
        <w:rPr>
          <w:color w:val="000000" w:themeColor="text1"/>
        </w:rPr>
        <w:t>» в Ленинградской области, ООО «</w:t>
      </w:r>
      <w:proofErr w:type="spellStart"/>
      <w:r w:rsidRPr="00F567FD">
        <w:rPr>
          <w:color w:val="000000" w:themeColor="text1"/>
        </w:rPr>
        <w:t>Петербургтеплоэнерго</w:t>
      </w:r>
      <w:proofErr w:type="spellEnd"/>
      <w:r w:rsidRPr="00F567FD">
        <w:rPr>
          <w:color w:val="000000" w:themeColor="text1"/>
        </w:rPr>
        <w:t>»;</w:t>
      </w:r>
      <w:proofErr w:type="gramEnd"/>
    </w:p>
    <w:p w:rsidR="007B432F" w:rsidRPr="00F567FD" w:rsidRDefault="007B432F" w:rsidP="000A1FB8">
      <w:pPr>
        <w:pStyle w:val="a3"/>
        <w:numPr>
          <w:ilvl w:val="0"/>
          <w:numId w:val="5"/>
        </w:numPr>
        <w:tabs>
          <w:tab w:val="clear" w:pos="720"/>
          <w:tab w:val="num" w:pos="0"/>
          <w:tab w:val="left" w:pos="993"/>
        </w:tabs>
        <w:spacing w:before="0" w:beforeAutospacing="0" w:after="0"/>
        <w:ind w:left="0" w:firstLine="709"/>
        <w:jc w:val="both"/>
        <w:rPr>
          <w:color w:val="000000" w:themeColor="text1"/>
        </w:rPr>
      </w:pPr>
      <w:r w:rsidRPr="00F567FD">
        <w:rPr>
          <w:color w:val="000000" w:themeColor="text1"/>
        </w:rPr>
        <w:t>в сфере электроснабжения - филиал ОАО «ЛОЭСК», филиал ОАО «Ленэнерго», ОАО «Петербургская сбытовая компания», ООО «</w:t>
      </w:r>
      <w:proofErr w:type="spellStart"/>
      <w:r w:rsidRPr="00F567FD">
        <w:rPr>
          <w:color w:val="000000" w:themeColor="text1"/>
        </w:rPr>
        <w:t>РКС-энерго</w:t>
      </w:r>
      <w:proofErr w:type="spellEnd"/>
      <w:r w:rsidRPr="00F567FD">
        <w:rPr>
          <w:color w:val="000000" w:themeColor="text1"/>
        </w:rPr>
        <w:t>»;</w:t>
      </w:r>
    </w:p>
    <w:p w:rsidR="007B432F" w:rsidRPr="00F567FD" w:rsidRDefault="007B432F" w:rsidP="000A1FB8">
      <w:pPr>
        <w:pStyle w:val="a3"/>
        <w:numPr>
          <w:ilvl w:val="0"/>
          <w:numId w:val="5"/>
        </w:numPr>
        <w:tabs>
          <w:tab w:val="clear" w:pos="720"/>
          <w:tab w:val="num" w:pos="0"/>
          <w:tab w:val="left" w:pos="993"/>
        </w:tabs>
        <w:spacing w:before="0" w:beforeAutospacing="0" w:after="0"/>
        <w:ind w:left="0" w:firstLine="709"/>
        <w:jc w:val="both"/>
        <w:rPr>
          <w:color w:val="000000" w:themeColor="text1"/>
        </w:rPr>
      </w:pPr>
      <w:r w:rsidRPr="00F567FD">
        <w:rPr>
          <w:color w:val="000000" w:themeColor="text1"/>
        </w:rPr>
        <w:t xml:space="preserve">в сфере газоснабжения - филиал в г. Кингисеппе ОАО «Газпром газораспределение Ленинградской области» Сланцевский район газоснабжения, ЗАО «Газпром </w:t>
      </w:r>
      <w:proofErr w:type="spellStart"/>
      <w:r w:rsidRPr="00F567FD">
        <w:rPr>
          <w:color w:val="000000" w:themeColor="text1"/>
        </w:rPr>
        <w:t>межрегионгаз</w:t>
      </w:r>
      <w:proofErr w:type="spellEnd"/>
      <w:r w:rsidRPr="00F567FD">
        <w:rPr>
          <w:color w:val="000000" w:themeColor="text1"/>
        </w:rPr>
        <w:t xml:space="preserve"> Санкт-Петербург», ООО «</w:t>
      </w:r>
      <w:proofErr w:type="spellStart"/>
      <w:r w:rsidRPr="00F567FD">
        <w:rPr>
          <w:color w:val="000000" w:themeColor="text1"/>
        </w:rPr>
        <w:t>ЛОГазинвест</w:t>
      </w:r>
      <w:proofErr w:type="spellEnd"/>
      <w:r w:rsidRPr="00F567FD">
        <w:rPr>
          <w:color w:val="000000" w:themeColor="text1"/>
        </w:rPr>
        <w:t>».</w:t>
      </w:r>
    </w:p>
    <w:p w:rsidR="007B432F" w:rsidRPr="00F567FD" w:rsidRDefault="007B432F" w:rsidP="000A1FB8">
      <w:pPr>
        <w:pStyle w:val="a3"/>
        <w:spacing w:before="0" w:beforeAutospacing="0" w:after="0"/>
        <w:ind w:firstLine="709"/>
        <w:jc w:val="both"/>
        <w:rPr>
          <w:color w:val="000000" w:themeColor="text1"/>
        </w:rPr>
      </w:pPr>
      <w:r w:rsidRPr="00F567FD">
        <w:rPr>
          <w:color w:val="000000" w:themeColor="text1"/>
        </w:rPr>
        <w:t>На территории Сланцевского городского поселения Сланцевского муниципального района осуществляют деятельность 7 управляющих компаний, 4 – ЖСК, 1- ТСЖ, 1 — ТСН.</w:t>
      </w:r>
    </w:p>
    <w:p w:rsidR="007B432F" w:rsidRPr="00F567FD" w:rsidRDefault="007B432F" w:rsidP="000A1FB8">
      <w:pPr>
        <w:pStyle w:val="a3"/>
        <w:spacing w:before="0" w:beforeAutospacing="0" w:after="0"/>
        <w:ind w:firstLine="709"/>
        <w:jc w:val="both"/>
        <w:rPr>
          <w:color w:val="000000" w:themeColor="text1"/>
        </w:rPr>
      </w:pPr>
      <w:r w:rsidRPr="00F567FD">
        <w:rPr>
          <w:color w:val="000000" w:themeColor="text1"/>
        </w:rPr>
        <w:t xml:space="preserve">Уровень собираемости жилищно-коммунальных платежей за 2017 года составил </w:t>
      </w:r>
      <w:r w:rsidR="00AA03A6" w:rsidRPr="00F567FD">
        <w:rPr>
          <w:color w:val="000000" w:themeColor="text1"/>
        </w:rPr>
        <w:t xml:space="preserve">89,6 </w:t>
      </w:r>
      <w:r w:rsidRPr="00F567FD">
        <w:rPr>
          <w:color w:val="000000" w:themeColor="text1"/>
        </w:rPr>
        <w:t>%.</w:t>
      </w:r>
    </w:p>
    <w:p w:rsidR="009658B2" w:rsidRPr="00F567FD" w:rsidRDefault="005C2E36" w:rsidP="009658B2">
      <w:pPr>
        <w:spacing w:after="0" w:line="240" w:lineRule="auto"/>
        <w:jc w:val="center"/>
        <w:outlineLvl w:val="3"/>
        <w:rPr>
          <w:rFonts w:ascii="Times New Roman" w:eastAsia="Times New Roman" w:hAnsi="Times New Roman" w:cs="Times New Roman"/>
          <w:bCs/>
          <w:sz w:val="24"/>
          <w:szCs w:val="24"/>
        </w:rPr>
      </w:pPr>
      <w:r w:rsidRPr="00F567FD">
        <w:rPr>
          <w:rFonts w:ascii="Times New Roman" w:eastAsia="Times New Roman" w:hAnsi="Times New Roman" w:cs="Times New Roman"/>
          <w:bCs/>
          <w:sz w:val="24"/>
          <w:szCs w:val="24"/>
        </w:rPr>
        <w:t xml:space="preserve">2.8. </w:t>
      </w:r>
      <w:r w:rsidR="009658B2" w:rsidRPr="00F567FD">
        <w:rPr>
          <w:rFonts w:ascii="Times New Roman" w:eastAsia="Times New Roman" w:hAnsi="Times New Roman" w:cs="Times New Roman"/>
          <w:bCs/>
          <w:sz w:val="24"/>
          <w:szCs w:val="24"/>
        </w:rPr>
        <w:t>Благоустройство</w:t>
      </w:r>
    </w:p>
    <w:p w:rsidR="009658B2" w:rsidRPr="00F567FD" w:rsidRDefault="009658B2" w:rsidP="009658B2">
      <w:pPr>
        <w:spacing w:after="0" w:line="240" w:lineRule="auto"/>
        <w:jc w:val="center"/>
        <w:outlineLvl w:val="3"/>
        <w:rPr>
          <w:rFonts w:ascii="Times New Roman" w:eastAsia="Times New Roman" w:hAnsi="Times New Roman" w:cs="Times New Roman"/>
          <w:bCs/>
          <w:sz w:val="24"/>
          <w:szCs w:val="24"/>
        </w:rPr>
      </w:pPr>
    </w:p>
    <w:p w:rsidR="009658B2" w:rsidRPr="00F567FD" w:rsidRDefault="009658B2" w:rsidP="00FD1A50">
      <w:pPr>
        <w:pStyle w:val="a3"/>
        <w:tabs>
          <w:tab w:val="left" w:pos="993"/>
        </w:tabs>
        <w:spacing w:before="0" w:beforeAutospacing="0" w:after="0"/>
        <w:ind w:firstLine="709"/>
        <w:jc w:val="both"/>
        <w:rPr>
          <w:color w:val="000000" w:themeColor="text1"/>
        </w:rPr>
      </w:pPr>
      <w:r w:rsidRPr="00F567FD">
        <w:rPr>
          <w:color w:val="000000" w:themeColor="text1"/>
        </w:rPr>
        <w:t>В рамках действующего контракта, заключенного между администрацией Сланцевского муниципального район</w:t>
      </w:r>
      <w:proofErr w:type="gramStart"/>
      <w:r w:rsidRPr="00F567FD">
        <w:rPr>
          <w:color w:val="000000" w:themeColor="text1"/>
        </w:rPr>
        <w:t>а и ООО</w:t>
      </w:r>
      <w:proofErr w:type="gramEnd"/>
      <w:r w:rsidRPr="00F567FD">
        <w:rPr>
          <w:color w:val="000000" w:themeColor="text1"/>
        </w:rPr>
        <w:t xml:space="preserve"> «ДОРРОС» проводились следующие мероприятия по благоустройству:</w:t>
      </w:r>
    </w:p>
    <w:p w:rsidR="009658B2" w:rsidRPr="00F567FD" w:rsidRDefault="009658B2" w:rsidP="0095065D">
      <w:pPr>
        <w:pStyle w:val="a3"/>
        <w:tabs>
          <w:tab w:val="left" w:pos="993"/>
        </w:tabs>
        <w:spacing w:before="0" w:beforeAutospacing="0" w:after="0"/>
        <w:ind w:firstLine="709"/>
        <w:jc w:val="both"/>
        <w:rPr>
          <w:color w:val="000000" w:themeColor="text1"/>
        </w:rPr>
      </w:pPr>
      <w:r w:rsidRPr="00F567FD">
        <w:rPr>
          <w:color w:val="000000" w:themeColor="text1"/>
        </w:rPr>
        <w:lastRenderedPageBreak/>
        <w:t xml:space="preserve">- в зимний период расчистка дорог, находящихся по территории Сланцевского городского поселения, от снега и подсыпка данных дорог </w:t>
      </w:r>
      <w:proofErr w:type="spellStart"/>
      <w:r w:rsidRPr="00F567FD">
        <w:rPr>
          <w:color w:val="000000" w:themeColor="text1"/>
        </w:rPr>
        <w:t>противогололедной</w:t>
      </w:r>
      <w:proofErr w:type="spellEnd"/>
      <w:r w:rsidRPr="00F567FD">
        <w:rPr>
          <w:color w:val="000000" w:themeColor="text1"/>
        </w:rPr>
        <w:t xml:space="preserve"> смесью;</w:t>
      </w:r>
    </w:p>
    <w:p w:rsidR="009658B2" w:rsidRPr="00F567FD" w:rsidRDefault="009658B2" w:rsidP="0095065D">
      <w:pPr>
        <w:pStyle w:val="a3"/>
        <w:tabs>
          <w:tab w:val="left" w:pos="993"/>
        </w:tabs>
        <w:spacing w:before="0" w:beforeAutospacing="0" w:after="0"/>
        <w:ind w:firstLine="709"/>
        <w:jc w:val="both"/>
        <w:rPr>
          <w:color w:val="000000" w:themeColor="text1"/>
        </w:rPr>
      </w:pPr>
      <w:r w:rsidRPr="00F567FD">
        <w:rPr>
          <w:color w:val="000000" w:themeColor="text1"/>
        </w:rPr>
        <w:t>- расчистка тротуаров от снега и наледи, а также подсыпка данных тротуаров песчаной смесью;</w:t>
      </w:r>
    </w:p>
    <w:p w:rsidR="009658B2" w:rsidRPr="00F567FD" w:rsidRDefault="009658B2" w:rsidP="0095065D">
      <w:pPr>
        <w:pStyle w:val="a3"/>
        <w:tabs>
          <w:tab w:val="left" w:pos="993"/>
        </w:tabs>
        <w:spacing w:before="0" w:beforeAutospacing="0" w:after="0"/>
        <w:ind w:firstLine="709"/>
        <w:jc w:val="both"/>
        <w:rPr>
          <w:color w:val="000000" w:themeColor="text1"/>
        </w:rPr>
      </w:pPr>
      <w:r w:rsidRPr="00F567FD">
        <w:rPr>
          <w:color w:val="000000" w:themeColor="text1"/>
        </w:rPr>
        <w:t>- очистка дорог от песка, пыли и грязи специальными машинами;</w:t>
      </w:r>
    </w:p>
    <w:p w:rsidR="009658B2" w:rsidRPr="00F567FD" w:rsidRDefault="009658B2" w:rsidP="0095065D">
      <w:pPr>
        <w:pStyle w:val="a3"/>
        <w:tabs>
          <w:tab w:val="left" w:pos="993"/>
        </w:tabs>
        <w:spacing w:before="0" w:beforeAutospacing="0" w:after="0"/>
        <w:ind w:firstLine="709"/>
        <w:jc w:val="both"/>
        <w:rPr>
          <w:color w:val="000000" w:themeColor="text1"/>
        </w:rPr>
      </w:pPr>
      <w:r w:rsidRPr="00F567FD">
        <w:rPr>
          <w:color w:val="000000" w:themeColor="text1"/>
        </w:rPr>
        <w:t>- посадка цветов;</w:t>
      </w:r>
    </w:p>
    <w:p w:rsidR="009658B2" w:rsidRPr="00F567FD" w:rsidRDefault="009658B2" w:rsidP="0095065D">
      <w:pPr>
        <w:pStyle w:val="a3"/>
        <w:tabs>
          <w:tab w:val="left" w:pos="993"/>
        </w:tabs>
        <w:spacing w:before="0" w:beforeAutospacing="0" w:after="0"/>
        <w:ind w:firstLine="709"/>
        <w:jc w:val="both"/>
        <w:rPr>
          <w:color w:val="000000" w:themeColor="text1"/>
        </w:rPr>
      </w:pPr>
      <w:r w:rsidRPr="00F567FD">
        <w:rPr>
          <w:color w:val="000000" w:themeColor="text1"/>
        </w:rPr>
        <w:t xml:space="preserve">- подготовка мемориалов и мест захоронения к праздничным </w:t>
      </w:r>
      <w:proofErr w:type="gramStart"/>
      <w:r w:rsidRPr="00F567FD">
        <w:rPr>
          <w:color w:val="000000" w:themeColor="text1"/>
        </w:rPr>
        <w:t>мероприятиям</w:t>
      </w:r>
      <w:proofErr w:type="gramEnd"/>
      <w:r w:rsidRPr="00F567FD">
        <w:rPr>
          <w:color w:val="000000" w:themeColor="text1"/>
        </w:rPr>
        <w:t xml:space="preserve"> посвященным 72 годовщине Победы в Великой Отечественной Войне;</w:t>
      </w:r>
    </w:p>
    <w:p w:rsidR="009658B2" w:rsidRPr="00F567FD" w:rsidRDefault="009658B2" w:rsidP="0095065D">
      <w:pPr>
        <w:pStyle w:val="a3"/>
        <w:tabs>
          <w:tab w:val="left" w:pos="993"/>
        </w:tabs>
        <w:spacing w:before="0" w:beforeAutospacing="0" w:after="0"/>
        <w:ind w:firstLine="709"/>
        <w:jc w:val="both"/>
        <w:rPr>
          <w:color w:val="000000" w:themeColor="text1"/>
        </w:rPr>
      </w:pPr>
      <w:r w:rsidRPr="00F567FD">
        <w:rPr>
          <w:color w:val="000000" w:themeColor="text1"/>
        </w:rPr>
        <w:t>- формовочная обрезка кустарников и деревьев;</w:t>
      </w:r>
    </w:p>
    <w:p w:rsidR="009658B2" w:rsidRPr="00F567FD" w:rsidRDefault="009658B2" w:rsidP="0095065D">
      <w:pPr>
        <w:pStyle w:val="a3"/>
        <w:tabs>
          <w:tab w:val="left" w:pos="993"/>
        </w:tabs>
        <w:spacing w:before="0" w:beforeAutospacing="0" w:after="0"/>
        <w:ind w:firstLine="709"/>
        <w:jc w:val="both"/>
        <w:rPr>
          <w:color w:val="000000" w:themeColor="text1"/>
        </w:rPr>
      </w:pPr>
      <w:r w:rsidRPr="00F567FD">
        <w:rPr>
          <w:color w:val="000000" w:themeColor="text1"/>
        </w:rPr>
        <w:t>- покос травы;</w:t>
      </w:r>
    </w:p>
    <w:p w:rsidR="009658B2" w:rsidRPr="00F567FD" w:rsidRDefault="009658B2" w:rsidP="0095065D">
      <w:pPr>
        <w:pStyle w:val="a3"/>
        <w:tabs>
          <w:tab w:val="left" w:pos="993"/>
        </w:tabs>
        <w:spacing w:before="0" w:beforeAutospacing="0" w:after="0"/>
        <w:ind w:firstLine="709"/>
        <w:jc w:val="both"/>
        <w:rPr>
          <w:color w:val="000000" w:themeColor="text1"/>
        </w:rPr>
      </w:pPr>
      <w:r w:rsidRPr="00F567FD">
        <w:rPr>
          <w:color w:val="000000" w:themeColor="text1"/>
        </w:rPr>
        <w:t>- установка дорожных знаков постоянной дислокации;</w:t>
      </w:r>
    </w:p>
    <w:p w:rsidR="009658B2" w:rsidRPr="00F567FD" w:rsidRDefault="009658B2" w:rsidP="0095065D">
      <w:pPr>
        <w:pStyle w:val="a3"/>
        <w:tabs>
          <w:tab w:val="left" w:pos="993"/>
        </w:tabs>
        <w:spacing w:before="0" w:beforeAutospacing="0" w:after="0"/>
        <w:ind w:firstLine="709"/>
        <w:jc w:val="both"/>
        <w:rPr>
          <w:color w:val="000000" w:themeColor="text1"/>
        </w:rPr>
      </w:pPr>
      <w:r w:rsidRPr="00F567FD">
        <w:rPr>
          <w:color w:val="000000" w:themeColor="text1"/>
        </w:rPr>
        <w:t>- текущий ремонт автомобильных дорог общего пользования местного значения Сланцевского городского поселения;</w:t>
      </w:r>
    </w:p>
    <w:p w:rsidR="009658B2" w:rsidRPr="00F567FD" w:rsidRDefault="009658B2" w:rsidP="0095065D">
      <w:pPr>
        <w:pStyle w:val="a3"/>
        <w:tabs>
          <w:tab w:val="left" w:pos="993"/>
        </w:tabs>
        <w:spacing w:before="0" w:beforeAutospacing="0" w:after="0"/>
        <w:ind w:firstLine="709"/>
        <w:jc w:val="both"/>
        <w:rPr>
          <w:color w:val="000000" w:themeColor="text1"/>
        </w:rPr>
      </w:pPr>
      <w:r w:rsidRPr="00F567FD">
        <w:rPr>
          <w:color w:val="000000" w:themeColor="text1"/>
        </w:rPr>
        <w:t xml:space="preserve">- нанесение горизонтальной дорожной разметки на автомобильные дороги общего пользования местного значения Сланцевского городского поселения; </w:t>
      </w:r>
    </w:p>
    <w:p w:rsidR="009658B2" w:rsidRPr="00F567FD" w:rsidRDefault="009658B2" w:rsidP="0095065D">
      <w:pPr>
        <w:pStyle w:val="a3"/>
        <w:tabs>
          <w:tab w:val="left" w:pos="993"/>
        </w:tabs>
        <w:spacing w:before="0" w:beforeAutospacing="0" w:after="0"/>
        <w:ind w:firstLine="709"/>
        <w:jc w:val="both"/>
        <w:rPr>
          <w:color w:val="000000" w:themeColor="text1"/>
        </w:rPr>
      </w:pPr>
      <w:r w:rsidRPr="00F567FD">
        <w:rPr>
          <w:color w:val="000000" w:themeColor="text1"/>
        </w:rPr>
        <w:t xml:space="preserve">- отсыпка щебнем и </w:t>
      </w:r>
      <w:proofErr w:type="spellStart"/>
      <w:r w:rsidRPr="00F567FD">
        <w:rPr>
          <w:color w:val="000000" w:themeColor="text1"/>
        </w:rPr>
        <w:t>грейдерование</w:t>
      </w:r>
      <w:proofErr w:type="spellEnd"/>
      <w:r w:rsidRPr="00F567FD">
        <w:rPr>
          <w:color w:val="000000" w:themeColor="text1"/>
        </w:rPr>
        <w:t xml:space="preserve"> грунтовых дорог.</w:t>
      </w:r>
    </w:p>
    <w:p w:rsidR="009658B2" w:rsidRPr="00F567FD" w:rsidRDefault="009658B2" w:rsidP="0095065D">
      <w:pPr>
        <w:pStyle w:val="a3"/>
        <w:tabs>
          <w:tab w:val="left" w:pos="993"/>
        </w:tabs>
        <w:spacing w:before="0" w:beforeAutospacing="0" w:after="0"/>
        <w:ind w:firstLine="709"/>
        <w:jc w:val="both"/>
        <w:rPr>
          <w:color w:val="000000" w:themeColor="text1"/>
        </w:rPr>
      </w:pPr>
      <w:r w:rsidRPr="00F567FD">
        <w:rPr>
          <w:color w:val="000000" w:themeColor="text1"/>
        </w:rPr>
        <w:t xml:space="preserve">Кроме того, проводились работы </w:t>
      </w:r>
      <w:proofErr w:type="gramStart"/>
      <w:r w:rsidRPr="00F567FD">
        <w:rPr>
          <w:color w:val="000000" w:themeColor="text1"/>
        </w:rPr>
        <w:t>по</w:t>
      </w:r>
      <w:proofErr w:type="gramEnd"/>
      <w:r w:rsidRPr="00F567FD">
        <w:rPr>
          <w:color w:val="000000" w:themeColor="text1"/>
        </w:rPr>
        <w:t>:</w:t>
      </w:r>
    </w:p>
    <w:p w:rsidR="009658B2" w:rsidRPr="00F567FD" w:rsidRDefault="009658B2" w:rsidP="009658B2">
      <w:pPr>
        <w:pStyle w:val="a3"/>
        <w:tabs>
          <w:tab w:val="left" w:pos="709"/>
        </w:tabs>
        <w:spacing w:before="0" w:beforeAutospacing="0" w:after="0"/>
        <w:jc w:val="both"/>
        <w:rPr>
          <w:color w:val="000000" w:themeColor="text1"/>
        </w:rPr>
      </w:pPr>
      <w:r w:rsidRPr="00F567FD">
        <w:rPr>
          <w:color w:val="000000" w:themeColor="text1"/>
        </w:rPr>
        <w:t>- уборке территорий Сланцевского городского поселения;</w:t>
      </w:r>
    </w:p>
    <w:p w:rsidR="009658B2" w:rsidRPr="00F567FD" w:rsidRDefault="009658B2" w:rsidP="009658B2">
      <w:pPr>
        <w:pStyle w:val="a3"/>
        <w:tabs>
          <w:tab w:val="left" w:pos="993"/>
        </w:tabs>
        <w:spacing w:before="0" w:beforeAutospacing="0" w:after="0"/>
        <w:jc w:val="both"/>
        <w:rPr>
          <w:color w:val="000000" w:themeColor="text1"/>
        </w:rPr>
      </w:pPr>
      <w:r w:rsidRPr="00F567FD">
        <w:rPr>
          <w:color w:val="000000" w:themeColor="text1"/>
        </w:rPr>
        <w:t>- ликвидации несанкционированных свалок, выявленных на территории Сланцевского городского поселения;</w:t>
      </w:r>
    </w:p>
    <w:p w:rsidR="009658B2" w:rsidRPr="00F567FD" w:rsidRDefault="009658B2" w:rsidP="009658B2">
      <w:pPr>
        <w:pStyle w:val="a3"/>
        <w:tabs>
          <w:tab w:val="left" w:pos="993"/>
        </w:tabs>
        <w:spacing w:before="0" w:beforeAutospacing="0" w:after="0"/>
        <w:jc w:val="both"/>
        <w:rPr>
          <w:color w:val="000000" w:themeColor="text1"/>
        </w:rPr>
      </w:pPr>
      <w:r w:rsidRPr="00F567FD">
        <w:rPr>
          <w:color w:val="000000" w:themeColor="text1"/>
        </w:rPr>
        <w:t>- приобретению и установке малых архитектурных форм и уличной мебели;</w:t>
      </w:r>
    </w:p>
    <w:p w:rsidR="009658B2" w:rsidRPr="00F567FD" w:rsidRDefault="009658B2" w:rsidP="009658B2">
      <w:pPr>
        <w:pStyle w:val="a3"/>
        <w:tabs>
          <w:tab w:val="left" w:pos="993"/>
        </w:tabs>
        <w:spacing w:before="0" w:beforeAutospacing="0" w:after="0"/>
        <w:jc w:val="both"/>
        <w:rPr>
          <w:color w:val="000000" w:themeColor="text1"/>
        </w:rPr>
      </w:pPr>
      <w:r w:rsidRPr="00F567FD">
        <w:rPr>
          <w:color w:val="000000" w:themeColor="text1"/>
        </w:rPr>
        <w:t>- обустройству и содержанию цветников и газонов;</w:t>
      </w:r>
    </w:p>
    <w:p w:rsidR="009658B2" w:rsidRPr="00F567FD" w:rsidRDefault="009658B2" w:rsidP="009658B2">
      <w:pPr>
        <w:pStyle w:val="a3"/>
        <w:tabs>
          <w:tab w:val="left" w:pos="993"/>
        </w:tabs>
        <w:spacing w:before="0" w:beforeAutospacing="0" w:after="0"/>
        <w:jc w:val="both"/>
        <w:rPr>
          <w:color w:val="000000" w:themeColor="text1"/>
        </w:rPr>
      </w:pPr>
      <w:r w:rsidRPr="00F567FD">
        <w:rPr>
          <w:color w:val="000000" w:themeColor="text1"/>
        </w:rPr>
        <w:t>- замене и возведению остановочных павильонов;</w:t>
      </w:r>
    </w:p>
    <w:p w:rsidR="009658B2" w:rsidRPr="00F567FD" w:rsidRDefault="009658B2" w:rsidP="009658B2">
      <w:pPr>
        <w:pStyle w:val="a3"/>
        <w:tabs>
          <w:tab w:val="left" w:pos="993"/>
        </w:tabs>
        <w:spacing w:before="0" w:beforeAutospacing="0" w:after="0"/>
        <w:jc w:val="both"/>
        <w:rPr>
          <w:color w:val="000000" w:themeColor="text1"/>
        </w:rPr>
      </w:pPr>
      <w:r w:rsidRPr="00F567FD">
        <w:rPr>
          <w:color w:val="000000" w:themeColor="text1"/>
        </w:rPr>
        <w:t xml:space="preserve">- сносу опасных деревьев; </w:t>
      </w:r>
    </w:p>
    <w:p w:rsidR="009658B2" w:rsidRPr="00F567FD" w:rsidRDefault="009658B2" w:rsidP="009658B2">
      <w:pPr>
        <w:pStyle w:val="a3"/>
        <w:tabs>
          <w:tab w:val="left" w:pos="993"/>
        </w:tabs>
        <w:spacing w:before="0" w:beforeAutospacing="0" w:after="0"/>
        <w:jc w:val="both"/>
        <w:rPr>
          <w:color w:val="000000" w:themeColor="text1"/>
        </w:rPr>
      </w:pPr>
      <w:r w:rsidRPr="00F567FD">
        <w:rPr>
          <w:color w:val="000000" w:themeColor="text1"/>
        </w:rPr>
        <w:t>- побелке стволов деревьев.</w:t>
      </w:r>
    </w:p>
    <w:p w:rsidR="009658B2" w:rsidRPr="00F567FD" w:rsidRDefault="009658B2" w:rsidP="0095065D">
      <w:pPr>
        <w:pStyle w:val="a3"/>
        <w:tabs>
          <w:tab w:val="left" w:pos="851"/>
          <w:tab w:val="left" w:pos="993"/>
        </w:tabs>
        <w:spacing w:before="0" w:beforeAutospacing="0" w:after="0"/>
        <w:ind w:firstLine="709"/>
        <w:jc w:val="both"/>
        <w:rPr>
          <w:color w:val="000000" w:themeColor="text1"/>
        </w:rPr>
      </w:pPr>
      <w:r w:rsidRPr="00F567FD">
        <w:rPr>
          <w:color w:val="000000" w:themeColor="text1"/>
        </w:rPr>
        <w:t xml:space="preserve">В рамках приоритетного проекта «Формирование комфортной городской среды» на территории Сланцевского городского поселения Сланцевского муниципального района в 2017 году произведены работы по благоустройству 15 дворовых территорий по улицам Ломоносова, Дзержинского, Жуковского, 1 Мая, Грибоедова, Ленина, Кирова, Максима Горького, переулку </w:t>
      </w:r>
      <w:proofErr w:type="gramStart"/>
      <w:r w:rsidRPr="00F567FD">
        <w:rPr>
          <w:color w:val="000000" w:themeColor="text1"/>
        </w:rPr>
        <w:t>Пионерский</w:t>
      </w:r>
      <w:proofErr w:type="gramEnd"/>
      <w:r w:rsidRPr="00F567FD">
        <w:rPr>
          <w:color w:val="000000" w:themeColor="text1"/>
        </w:rPr>
        <w:t xml:space="preserve"> и переулку Островского. </w:t>
      </w:r>
    </w:p>
    <w:p w:rsidR="00370B99" w:rsidRPr="00370B99" w:rsidRDefault="00370B99" w:rsidP="00370B99">
      <w:pPr>
        <w:tabs>
          <w:tab w:val="num" w:pos="1692"/>
        </w:tabs>
        <w:spacing w:after="0" w:line="240" w:lineRule="auto"/>
        <w:ind w:firstLine="709"/>
        <w:jc w:val="both"/>
        <w:rPr>
          <w:rFonts w:ascii="Times New Roman" w:eastAsia="Times New Roman" w:hAnsi="Times New Roman" w:cs="Times New Roman"/>
          <w:color w:val="000000" w:themeColor="text1"/>
          <w:sz w:val="24"/>
          <w:szCs w:val="24"/>
        </w:rPr>
      </w:pPr>
      <w:r w:rsidRPr="00370B99">
        <w:rPr>
          <w:rFonts w:ascii="Times New Roman" w:eastAsia="Times New Roman" w:hAnsi="Times New Roman" w:cs="Times New Roman"/>
          <w:color w:val="000000" w:themeColor="text1"/>
          <w:sz w:val="24"/>
          <w:szCs w:val="24"/>
        </w:rPr>
        <w:t xml:space="preserve">На благоустройство </w:t>
      </w:r>
      <w:proofErr w:type="spellStart"/>
      <w:r w:rsidRPr="00370B99">
        <w:rPr>
          <w:rFonts w:ascii="Times New Roman" w:eastAsia="Times New Roman" w:hAnsi="Times New Roman" w:cs="Times New Roman"/>
          <w:color w:val="000000" w:themeColor="text1"/>
          <w:sz w:val="24"/>
          <w:szCs w:val="24"/>
        </w:rPr>
        <w:t>внутридворовых</w:t>
      </w:r>
      <w:proofErr w:type="spellEnd"/>
      <w:r w:rsidRPr="00370B99">
        <w:rPr>
          <w:rFonts w:ascii="Times New Roman" w:eastAsia="Times New Roman" w:hAnsi="Times New Roman" w:cs="Times New Roman"/>
          <w:color w:val="000000" w:themeColor="text1"/>
          <w:sz w:val="24"/>
          <w:szCs w:val="24"/>
        </w:rPr>
        <w:t xml:space="preserve"> территорий и общественных мест в рамках реализации приоритетного проекта «Формирование комфортной городской среды» изра</w:t>
      </w:r>
      <w:r w:rsidRPr="00370B99">
        <w:rPr>
          <w:rFonts w:ascii="Times New Roman" w:eastAsia="Times New Roman" w:hAnsi="Times New Roman" w:cs="Times New Roman"/>
          <w:color w:val="000000" w:themeColor="text1"/>
          <w:sz w:val="24"/>
          <w:szCs w:val="24"/>
        </w:rPr>
        <w:t>с</w:t>
      </w:r>
      <w:r w:rsidRPr="00370B99">
        <w:rPr>
          <w:rFonts w:ascii="Times New Roman" w:eastAsia="Times New Roman" w:hAnsi="Times New Roman" w:cs="Times New Roman"/>
          <w:color w:val="000000" w:themeColor="text1"/>
          <w:sz w:val="24"/>
          <w:szCs w:val="24"/>
        </w:rPr>
        <w:t>ходовано более 34 млн. руб.</w:t>
      </w:r>
    </w:p>
    <w:p w:rsidR="00370B99" w:rsidRPr="00370B99" w:rsidRDefault="00370B99" w:rsidP="00370B99">
      <w:pPr>
        <w:tabs>
          <w:tab w:val="left" w:pos="993"/>
        </w:tabs>
        <w:spacing w:after="0" w:line="240" w:lineRule="auto"/>
        <w:ind w:firstLine="709"/>
        <w:jc w:val="both"/>
        <w:rPr>
          <w:rFonts w:ascii="Times New Roman" w:eastAsia="Times New Roman" w:hAnsi="Times New Roman" w:cs="Times New Roman"/>
          <w:color w:val="000000" w:themeColor="text1"/>
          <w:sz w:val="24"/>
          <w:szCs w:val="24"/>
        </w:rPr>
      </w:pPr>
      <w:r w:rsidRPr="00370B99">
        <w:rPr>
          <w:rFonts w:ascii="Times New Roman" w:eastAsia="Times New Roman" w:hAnsi="Times New Roman" w:cs="Times New Roman"/>
          <w:color w:val="000000" w:themeColor="text1"/>
          <w:sz w:val="24"/>
          <w:szCs w:val="24"/>
        </w:rPr>
        <w:t>Благоустроены 3 общественные территории: зона возле памятника Шахтерской семье, у</w:t>
      </w:r>
      <w:r w:rsidRPr="00370B99">
        <w:rPr>
          <w:rFonts w:ascii="Times New Roman" w:eastAsia="Times New Roman" w:hAnsi="Times New Roman" w:cs="Times New Roman"/>
          <w:color w:val="000000" w:themeColor="text1"/>
          <w:sz w:val="24"/>
          <w:szCs w:val="24"/>
        </w:rPr>
        <w:t>с</w:t>
      </w:r>
      <w:r w:rsidRPr="00370B99">
        <w:rPr>
          <w:rFonts w:ascii="Times New Roman" w:eastAsia="Times New Roman" w:hAnsi="Times New Roman" w:cs="Times New Roman"/>
          <w:color w:val="000000" w:themeColor="text1"/>
          <w:sz w:val="24"/>
          <w:szCs w:val="24"/>
        </w:rPr>
        <w:t xml:space="preserve">тановлен стенд «Доска почета» по ул. Кирова и парк над р. Плюссой. </w:t>
      </w:r>
    </w:p>
    <w:p w:rsidR="00370B99" w:rsidRPr="00370B99" w:rsidRDefault="00370B99" w:rsidP="00370B99">
      <w:pPr>
        <w:spacing w:after="0" w:line="240" w:lineRule="auto"/>
        <w:ind w:firstLine="709"/>
        <w:jc w:val="both"/>
        <w:rPr>
          <w:rFonts w:ascii="Times New Roman" w:eastAsia="Times New Roman" w:hAnsi="Times New Roman" w:cs="Times New Roman"/>
          <w:color w:val="000000" w:themeColor="text1"/>
          <w:sz w:val="24"/>
          <w:szCs w:val="24"/>
        </w:rPr>
      </w:pPr>
      <w:r w:rsidRPr="00370B99">
        <w:rPr>
          <w:rFonts w:ascii="Times New Roman" w:eastAsia="Times New Roman" w:hAnsi="Times New Roman" w:cs="Times New Roman"/>
          <w:color w:val="000000" w:themeColor="text1"/>
          <w:sz w:val="24"/>
          <w:szCs w:val="24"/>
        </w:rPr>
        <w:t>Проведена реконструкция и благоустройство территории комплекса братского захорон</w:t>
      </w:r>
      <w:r w:rsidRPr="00370B99">
        <w:rPr>
          <w:rFonts w:ascii="Times New Roman" w:eastAsia="Times New Roman" w:hAnsi="Times New Roman" w:cs="Times New Roman"/>
          <w:color w:val="000000" w:themeColor="text1"/>
          <w:sz w:val="24"/>
          <w:szCs w:val="24"/>
        </w:rPr>
        <w:t>е</w:t>
      </w:r>
      <w:r w:rsidRPr="00370B99">
        <w:rPr>
          <w:rFonts w:ascii="Times New Roman" w:eastAsia="Times New Roman" w:hAnsi="Times New Roman" w:cs="Times New Roman"/>
          <w:color w:val="000000" w:themeColor="text1"/>
          <w:sz w:val="24"/>
          <w:szCs w:val="24"/>
        </w:rPr>
        <w:t>ния «Северная окраина».</w:t>
      </w:r>
    </w:p>
    <w:p w:rsidR="00370B99" w:rsidRPr="00370B99" w:rsidRDefault="00370B99" w:rsidP="00370B99">
      <w:pPr>
        <w:spacing w:after="0" w:line="240" w:lineRule="auto"/>
        <w:ind w:firstLine="709"/>
        <w:jc w:val="both"/>
        <w:rPr>
          <w:rFonts w:ascii="Times New Roman" w:eastAsia="Times New Roman" w:hAnsi="Times New Roman" w:cs="Times New Roman"/>
          <w:color w:val="000000" w:themeColor="text1"/>
          <w:sz w:val="24"/>
          <w:szCs w:val="24"/>
        </w:rPr>
      </w:pPr>
      <w:r w:rsidRPr="00370B99">
        <w:rPr>
          <w:rFonts w:ascii="Times New Roman" w:eastAsia="Times New Roman" w:hAnsi="Times New Roman" w:cs="Times New Roman"/>
          <w:color w:val="000000" w:themeColor="text1"/>
          <w:sz w:val="24"/>
          <w:szCs w:val="24"/>
        </w:rPr>
        <w:t>Произведены работы по устройству асфальтобетонного покрытия тротуара по ул</w:t>
      </w:r>
      <w:r w:rsidRPr="00370B99">
        <w:rPr>
          <w:rFonts w:ascii="Times New Roman" w:eastAsia="Times New Roman" w:hAnsi="Times New Roman" w:cs="Times New Roman"/>
          <w:color w:val="000000" w:themeColor="text1"/>
          <w:sz w:val="24"/>
          <w:szCs w:val="24"/>
        </w:rPr>
        <w:t>и</w:t>
      </w:r>
      <w:r w:rsidRPr="00370B99">
        <w:rPr>
          <w:rFonts w:ascii="Times New Roman" w:eastAsia="Times New Roman" w:hAnsi="Times New Roman" w:cs="Times New Roman"/>
          <w:color w:val="000000" w:themeColor="text1"/>
          <w:sz w:val="24"/>
          <w:szCs w:val="24"/>
        </w:rPr>
        <w:t>це Спортивная (от ул. Ленина до ул. М. Горького). Выполнен ремонт площадок автобусных остан</w:t>
      </w:r>
      <w:r w:rsidRPr="00370B99">
        <w:rPr>
          <w:rFonts w:ascii="Times New Roman" w:eastAsia="Times New Roman" w:hAnsi="Times New Roman" w:cs="Times New Roman"/>
          <w:color w:val="000000" w:themeColor="text1"/>
          <w:sz w:val="24"/>
          <w:szCs w:val="24"/>
        </w:rPr>
        <w:t>о</w:t>
      </w:r>
      <w:r w:rsidRPr="00370B99">
        <w:rPr>
          <w:rFonts w:ascii="Times New Roman" w:eastAsia="Times New Roman" w:hAnsi="Times New Roman" w:cs="Times New Roman"/>
          <w:color w:val="000000" w:themeColor="text1"/>
          <w:sz w:val="24"/>
          <w:szCs w:val="24"/>
        </w:rPr>
        <w:t>вок с установкой павильонов по улицам Ломоносова и Гагарина. Установлен автобусный павил</w:t>
      </w:r>
      <w:r w:rsidRPr="00370B99">
        <w:rPr>
          <w:rFonts w:ascii="Times New Roman" w:eastAsia="Times New Roman" w:hAnsi="Times New Roman" w:cs="Times New Roman"/>
          <w:color w:val="000000" w:themeColor="text1"/>
          <w:sz w:val="24"/>
          <w:szCs w:val="24"/>
        </w:rPr>
        <w:t>ь</w:t>
      </w:r>
      <w:r w:rsidRPr="00370B99">
        <w:rPr>
          <w:rFonts w:ascii="Times New Roman" w:eastAsia="Times New Roman" w:hAnsi="Times New Roman" w:cs="Times New Roman"/>
          <w:color w:val="000000" w:themeColor="text1"/>
          <w:sz w:val="24"/>
          <w:szCs w:val="24"/>
        </w:rPr>
        <w:t xml:space="preserve">он на ул. Ленина, д. 2. </w:t>
      </w:r>
    </w:p>
    <w:p w:rsidR="00370B99" w:rsidRPr="00370B99" w:rsidRDefault="00370B99" w:rsidP="00370B99">
      <w:pPr>
        <w:spacing w:after="0" w:line="240" w:lineRule="auto"/>
        <w:ind w:firstLine="709"/>
        <w:jc w:val="both"/>
        <w:rPr>
          <w:rFonts w:ascii="Times New Roman" w:eastAsia="Times New Roman" w:hAnsi="Times New Roman" w:cs="Times New Roman"/>
          <w:color w:val="000000" w:themeColor="text1"/>
          <w:sz w:val="24"/>
          <w:szCs w:val="24"/>
        </w:rPr>
      </w:pPr>
      <w:r w:rsidRPr="00370B99">
        <w:rPr>
          <w:rFonts w:ascii="Times New Roman" w:eastAsia="Times New Roman" w:hAnsi="Times New Roman" w:cs="Times New Roman"/>
          <w:color w:val="000000" w:themeColor="text1"/>
          <w:sz w:val="24"/>
          <w:szCs w:val="24"/>
        </w:rPr>
        <w:t>Выполнено обустройство парковки и тротуара на проспекте Молодежный у школы № 6 и ремонт пешеходного тротуара у здания МОУ «Сланцевская средняя общеобразов</w:t>
      </w:r>
      <w:r w:rsidRPr="00370B99">
        <w:rPr>
          <w:rFonts w:ascii="Times New Roman" w:eastAsia="Times New Roman" w:hAnsi="Times New Roman" w:cs="Times New Roman"/>
          <w:color w:val="000000" w:themeColor="text1"/>
          <w:sz w:val="24"/>
          <w:szCs w:val="24"/>
        </w:rPr>
        <w:t>а</w:t>
      </w:r>
      <w:r w:rsidRPr="00370B99">
        <w:rPr>
          <w:rFonts w:ascii="Times New Roman" w:eastAsia="Times New Roman" w:hAnsi="Times New Roman" w:cs="Times New Roman"/>
          <w:color w:val="000000" w:themeColor="text1"/>
          <w:sz w:val="24"/>
          <w:szCs w:val="24"/>
        </w:rPr>
        <w:t>тельная школа №3».</w:t>
      </w:r>
    </w:p>
    <w:p w:rsidR="00370B99" w:rsidRPr="00370B99" w:rsidRDefault="00370B99" w:rsidP="00370B99">
      <w:pPr>
        <w:spacing w:after="0" w:line="240" w:lineRule="auto"/>
        <w:ind w:firstLine="709"/>
        <w:jc w:val="both"/>
        <w:rPr>
          <w:rFonts w:ascii="Times New Roman" w:eastAsia="Times New Roman" w:hAnsi="Times New Roman" w:cs="Times New Roman"/>
          <w:color w:val="000000" w:themeColor="text1"/>
          <w:sz w:val="24"/>
          <w:szCs w:val="24"/>
        </w:rPr>
      </w:pPr>
      <w:r w:rsidRPr="00370B99">
        <w:rPr>
          <w:rFonts w:ascii="Times New Roman" w:eastAsia="Times New Roman" w:hAnsi="Times New Roman" w:cs="Times New Roman"/>
          <w:color w:val="000000" w:themeColor="text1"/>
          <w:sz w:val="24"/>
          <w:szCs w:val="24"/>
        </w:rPr>
        <w:t>За 2017 год выдано три разрешения на ввод объекта в эксплуатацию и  131 разрешение на строительство, из которых 128 - это разрешения на строительство индивидуал</w:t>
      </w:r>
      <w:r w:rsidRPr="00370B99">
        <w:rPr>
          <w:rFonts w:ascii="Times New Roman" w:eastAsia="Times New Roman" w:hAnsi="Times New Roman" w:cs="Times New Roman"/>
          <w:color w:val="000000" w:themeColor="text1"/>
          <w:sz w:val="24"/>
          <w:szCs w:val="24"/>
        </w:rPr>
        <w:t>ь</w:t>
      </w:r>
      <w:r w:rsidRPr="00370B99">
        <w:rPr>
          <w:rFonts w:ascii="Times New Roman" w:eastAsia="Times New Roman" w:hAnsi="Times New Roman" w:cs="Times New Roman"/>
          <w:color w:val="000000" w:themeColor="text1"/>
          <w:sz w:val="24"/>
          <w:szCs w:val="24"/>
        </w:rPr>
        <w:t>ных жилых домов.</w:t>
      </w:r>
    </w:p>
    <w:p w:rsidR="0095065D" w:rsidRDefault="0095065D" w:rsidP="0095065D">
      <w:pPr>
        <w:pStyle w:val="a3"/>
        <w:tabs>
          <w:tab w:val="left" w:pos="993"/>
        </w:tabs>
        <w:spacing w:before="0" w:beforeAutospacing="0" w:after="0"/>
        <w:ind w:firstLine="709"/>
        <w:jc w:val="both"/>
        <w:rPr>
          <w:color w:val="000000" w:themeColor="text1"/>
        </w:rPr>
      </w:pPr>
    </w:p>
    <w:p w:rsidR="004750CB" w:rsidRPr="00F567FD" w:rsidRDefault="004750CB" w:rsidP="004750CB">
      <w:pPr>
        <w:pStyle w:val="4"/>
        <w:keepNext/>
        <w:numPr>
          <w:ilvl w:val="3"/>
          <w:numId w:val="6"/>
        </w:numPr>
        <w:suppressAutoHyphens/>
        <w:ind w:left="14" w:hanging="14"/>
        <w:rPr>
          <w:b w:val="0"/>
          <w:color w:val="000000" w:themeColor="text1"/>
        </w:rPr>
      </w:pPr>
      <w:r w:rsidRPr="00F567FD">
        <w:rPr>
          <w:b w:val="0"/>
          <w:color w:val="000000" w:themeColor="text1"/>
        </w:rPr>
        <w:t>2.9. Консолидированный бюджет</w:t>
      </w:r>
    </w:p>
    <w:p w:rsidR="00AA03A6" w:rsidRPr="00F567FD" w:rsidRDefault="00AA03A6" w:rsidP="004750CB">
      <w:pPr>
        <w:pStyle w:val="4"/>
        <w:keepNext/>
        <w:numPr>
          <w:ilvl w:val="3"/>
          <w:numId w:val="6"/>
        </w:numPr>
        <w:suppressAutoHyphens/>
        <w:ind w:left="14" w:hanging="14"/>
        <w:rPr>
          <w:b w:val="0"/>
          <w:color w:val="000000" w:themeColor="text1"/>
        </w:rPr>
      </w:pPr>
    </w:p>
    <w:p w:rsidR="009658B2" w:rsidRPr="00F567FD" w:rsidRDefault="009658B2" w:rsidP="00370B99">
      <w:pPr>
        <w:pStyle w:val="a4"/>
        <w:numPr>
          <w:ilvl w:val="0"/>
          <w:numId w:val="6"/>
        </w:numPr>
        <w:spacing w:line="240" w:lineRule="auto"/>
        <w:ind w:left="0" w:firstLine="851"/>
        <w:jc w:val="both"/>
        <w:rPr>
          <w:rFonts w:ascii="Times New Roman" w:eastAsia="Times New Roman" w:hAnsi="Times New Roman" w:cs="Times New Roman"/>
          <w:color w:val="000000" w:themeColor="text1"/>
          <w:sz w:val="24"/>
          <w:szCs w:val="24"/>
        </w:rPr>
      </w:pPr>
      <w:r w:rsidRPr="00F567FD">
        <w:rPr>
          <w:rFonts w:ascii="Times New Roman" w:eastAsia="Times New Roman" w:hAnsi="Times New Roman" w:cs="Times New Roman"/>
          <w:color w:val="000000" w:themeColor="text1"/>
          <w:sz w:val="24"/>
          <w:szCs w:val="24"/>
        </w:rPr>
        <w:t>Консолидирован</w:t>
      </w:r>
      <w:r w:rsidR="00370B99">
        <w:rPr>
          <w:rFonts w:ascii="Times New Roman" w:eastAsia="Times New Roman" w:hAnsi="Times New Roman" w:cs="Times New Roman"/>
          <w:color w:val="000000" w:themeColor="text1"/>
          <w:sz w:val="24"/>
          <w:szCs w:val="24"/>
        </w:rPr>
        <w:t xml:space="preserve">ный бюджет Сланцевского района </w:t>
      </w:r>
      <w:r w:rsidRPr="00F567FD">
        <w:rPr>
          <w:rFonts w:ascii="Times New Roman" w:eastAsia="Times New Roman" w:hAnsi="Times New Roman" w:cs="Times New Roman"/>
          <w:color w:val="000000" w:themeColor="text1"/>
          <w:sz w:val="24"/>
          <w:szCs w:val="24"/>
        </w:rPr>
        <w:t xml:space="preserve">исполнен по доходам на 100 %. В местные бюджеты поступили доходы в объеме 1 млрд. 540 млн. руб. </w:t>
      </w:r>
      <w:r w:rsidR="00AE2977">
        <w:rPr>
          <w:rFonts w:ascii="Times New Roman" w:eastAsia="Times New Roman" w:hAnsi="Times New Roman" w:cs="Times New Roman"/>
          <w:color w:val="000000" w:themeColor="text1"/>
          <w:sz w:val="24"/>
          <w:szCs w:val="24"/>
        </w:rPr>
        <w:t>Н</w:t>
      </w:r>
      <w:r w:rsidRPr="00F567FD">
        <w:rPr>
          <w:rFonts w:ascii="Times New Roman" w:eastAsia="Times New Roman" w:hAnsi="Times New Roman" w:cs="Times New Roman"/>
          <w:color w:val="000000" w:themeColor="text1"/>
          <w:sz w:val="24"/>
          <w:szCs w:val="24"/>
        </w:rPr>
        <w:t>алоговы</w:t>
      </w:r>
      <w:r w:rsidR="00AE2977">
        <w:rPr>
          <w:rFonts w:ascii="Times New Roman" w:eastAsia="Times New Roman" w:hAnsi="Times New Roman" w:cs="Times New Roman"/>
          <w:color w:val="000000" w:themeColor="text1"/>
          <w:sz w:val="24"/>
          <w:szCs w:val="24"/>
        </w:rPr>
        <w:t>е</w:t>
      </w:r>
      <w:r w:rsidRPr="00F567FD">
        <w:rPr>
          <w:rFonts w:ascii="Times New Roman" w:eastAsia="Times New Roman" w:hAnsi="Times New Roman" w:cs="Times New Roman"/>
          <w:color w:val="000000" w:themeColor="text1"/>
          <w:sz w:val="24"/>
          <w:szCs w:val="24"/>
        </w:rPr>
        <w:t xml:space="preserve"> и неналоговы</w:t>
      </w:r>
      <w:r w:rsidR="00AE2977">
        <w:rPr>
          <w:rFonts w:ascii="Times New Roman" w:eastAsia="Times New Roman" w:hAnsi="Times New Roman" w:cs="Times New Roman"/>
          <w:color w:val="000000" w:themeColor="text1"/>
          <w:sz w:val="24"/>
          <w:szCs w:val="24"/>
        </w:rPr>
        <w:t>е</w:t>
      </w:r>
      <w:r w:rsidRPr="00F567FD">
        <w:rPr>
          <w:rFonts w:ascii="Times New Roman" w:eastAsia="Times New Roman" w:hAnsi="Times New Roman" w:cs="Times New Roman"/>
          <w:color w:val="000000" w:themeColor="text1"/>
          <w:sz w:val="24"/>
          <w:szCs w:val="24"/>
        </w:rPr>
        <w:t xml:space="preserve"> доход</w:t>
      </w:r>
      <w:r w:rsidR="00AE2977">
        <w:rPr>
          <w:rFonts w:ascii="Times New Roman" w:eastAsia="Times New Roman" w:hAnsi="Times New Roman" w:cs="Times New Roman"/>
          <w:color w:val="000000" w:themeColor="text1"/>
          <w:sz w:val="24"/>
          <w:szCs w:val="24"/>
        </w:rPr>
        <w:t xml:space="preserve">ы </w:t>
      </w:r>
      <w:r w:rsidRPr="00F567FD">
        <w:rPr>
          <w:rFonts w:ascii="Times New Roman" w:eastAsia="Times New Roman" w:hAnsi="Times New Roman" w:cs="Times New Roman"/>
          <w:color w:val="000000" w:themeColor="text1"/>
          <w:sz w:val="24"/>
          <w:szCs w:val="24"/>
        </w:rPr>
        <w:t>составили 582 млн. руб.</w:t>
      </w:r>
      <w:r w:rsidR="00AE2977">
        <w:rPr>
          <w:rFonts w:ascii="Times New Roman" w:eastAsia="Times New Roman" w:hAnsi="Times New Roman" w:cs="Times New Roman"/>
          <w:color w:val="000000" w:themeColor="text1"/>
          <w:sz w:val="24"/>
          <w:szCs w:val="24"/>
        </w:rPr>
        <w:t>,</w:t>
      </w:r>
      <w:r w:rsidRPr="00F567FD">
        <w:rPr>
          <w:rFonts w:ascii="Times New Roman" w:eastAsia="Times New Roman" w:hAnsi="Times New Roman" w:cs="Times New Roman"/>
          <w:color w:val="000000" w:themeColor="text1"/>
          <w:sz w:val="24"/>
          <w:szCs w:val="24"/>
        </w:rPr>
        <w:t xml:space="preserve"> 958 млн</w:t>
      </w:r>
      <w:proofErr w:type="gramStart"/>
      <w:r w:rsidRPr="00F567FD">
        <w:rPr>
          <w:rFonts w:ascii="Times New Roman" w:eastAsia="Times New Roman" w:hAnsi="Times New Roman" w:cs="Times New Roman"/>
          <w:color w:val="000000" w:themeColor="text1"/>
          <w:sz w:val="24"/>
          <w:szCs w:val="24"/>
        </w:rPr>
        <w:t>.р</w:t>
      </w:r>
      <w:proofErr w:type="gramEnd"/>
      <w:r w:rsidRPr="00F567FD">
        <w:rPr>
          <w:rFonts w:ascii="Times New Roman" w:eastAsia="Times New Roman" w:hAnsi="Times New Roman" w:cs="Times New Roman"/>
          <w:color w:val="000000" w:themeColor="text1"/>
          <w:sz w:val="24"/>
          <w:szCs w:val="24"/>
        </w:rPr>
        <w:t xml:space="preserve">уб. </w:t>
      </w:r>
      <w:r w:rsidR="00AE2977">
        <w:rPr>
          <w:rFonts w:ascii="Times New Roman" w:eastAsia="Times New Roman" w:hAnsi="Times New Roman" w:cs="Times New Roman"/>
          <w:color w:val="000000" w:themeColor="text1"/>
          <w:sz w:val="24"/>
          <w:szCs w:val="24"/>
        </w:rPr>
        <w:t>-</w:t>
      </w:r>
      <w:r w:rsidRPr="00F567FD">
        <w:rPr>
          <w:rFonts w:ascii="Times New Roman" w:eastAsia="Times New Roman" w:hAnsi="Times New Roman" w:cs="Times New Roman"/>
          <w:color w:val="000000" w:themeColor="text1"/>
          <w:sz w:val="24"/>
          <w:szCs w:val="24"/>
        </w:rPr>
        <w:t xml:space="preserve"> безвозмездны</w:t>
      </w:r>
      <w:r w:rsidR="00AE2977">
        <w:rPr>
          <w:rFonts w:ascii="Times New Roman" w:eastAsia="Times New Roman" w:hAnsi="Times New Roman" w:cs="Times New Roman"/>
          <w:color w:val="000000" w:themeColor="text1"/>
          <w:sz w:val="24"/>
          <w:szCs w:val="24"/>
        </w:rPr>
        <w:t>е</w:t>
      </w:r>
      <w:r w:rsidRPr="00F567FD">
        <w:rPr>
          <w:rFonts w:ascii="Times New Roman" w:eastAsia="Times New Roman" w:hAnsi="Times New Roman" w:cs="Times New Roman"/>
          <w:color w:val="000000" w:themeColor="text1"/>
          <w:sz w:val="24"/>
          <w:szCs w:val="24"/>
        </w:rPr>
        <w:t xml:space="preserve"> поступлени</w:t>
      </w:r>
      <w:r w:rsidR="00AE2977">
        <w:rPr>
          <w:rFonts w:ascii="Times New Roman" w:eastAsia="Times New Roman" w:hAnsi="Times New Roman" w:cs="Times New Roman"/>
          <w:color w:val="000000" w:themeColor="text1"/>
          <w:sz w:val="24"/>
          <w:szCs w:val="24"/>
        </w:rPr>
        <w:t>я</w:t>
      </w:r>
      <w:r w:rsidRPr="00F567FD">
        <w:rPr>
          <w:rFonts w:ascii="Times New Roman" w:eastAsia="Times New Roman" w:hAnsi="Times New Roman" w:cs="Times New Roman"/>
          <w:color w:val="000000" w:themeColor="text1"/>
          <w:sz w:val="24"/>
          <w:szCs w:val="24"/>
        </w:rPr>
        <w:t>.</w:t>
      </w:r>
    </w:p>
    <w:p w:rsidR="009658B2" w:rsidRPr="00F567FD" w:rsidRDefault="009658B2" w:rsidP="00370B99">
      <w:pPr>
        <w:pStyle w:val="a4"/>
        <w:numPr>
          <w:ilvl w:val="0"/>
          <w:numId w:val="6"/>
        </w:numPr>
        <w:spacing w:line="240" w:lineRule="auto"/>
        <w:ind w:left="0" w:firstLine="851"/>
        <w:jc w:val="both"/>
        <w:rPr>
          <w:rFonts w:ascii="Times New Roman" w:eastAsia="Times New Roman" w:hAnsi="Times New Roman" w:cs="Times New Roman"/>
          <w:color w:val="000000" w:themeColor="text1"/>
          <w:sz w:val="24"/>
          <w:szCs w:val="24"/>
        </w:rPr>
      </w:pPr>
      <w:r w:rsidRPr="00F567FD">
        <w:rPr>
          <w:rFonts w:ascii="Times New Roman" w:eastAsia="Times New Roman" w:hAnsi="Times New Roman" w:cs="Times New Roman"/>
          <w:color w:val="000000" w:themeColor="text1"/>
          <w:sz w:val="24"/>
          <w:szCs w:val="24"/>
        </w:rPr>
        <w:t>По сравнению с предыдущим годом произошло снижение доходов на 250 млн. руб. При этом наблюдается:</w:t>
      </w:r>
    </w:p>
    <w:p w:rsidR="009658B2" w:rsidRPr="00F567FD" w:rsidRDefault="009658B2" w:rsidP="00370B99">
      <w:pPr>
        <w:pStyle w:val="a4"/>
        <w:numPr>
          <w:ilvl w:val="0"/>
          <w:numId w:val="6"/>
        </w:numPr>
        <w:spacing w:line="240" w:lineRule="auto"/>
        <w:ind w:left="0" w:firstLine="851"/>
        <w:jc w:val="both"/>
        <w:rPr>
          <w:rFonts w:ascii="Times New Roman" w:eastAsia="Times New Roman" w:hAnsi="Times New Roman" w:cs="Times New Roman"/>
          <w:color w:val="000000" w:themeColor="text1"/>
          <w:sz w:val="24"/>
          <w:szCs w:val="24"/>
        </w:rPr>
      </w:pPr>
      <w:r w:rsidRPr="00F567FD">
        <w:rPr>
          <w:rFonts w:ascii="Times New Roman" w:eastAsia="Times New Roman" w:hAnsi="Times New Roman" w:cs="Times New Roman"/>
          <w:color w:val="000000" w:themeColor="text1"/>
          <w:sz w:val="24"/>
          <w:szCs w:val="24"/>
        </w:rPr>
        <w:t>- рост налоговых и неналоговых доходов на 41 млн</w:t>
      </w:r>
      <w:proofErr w:type="gramStart"/>
      <w:r w:rsidRPr="00F567FD">
        <w:rPr>
          <w:rFonts w:ascii="Times New Roman" w:eastAsia="Times New Roman" w:hAnsi="Times New Roman" w:cs="Times New Roman"/>
          <w:color w:val="000000" w:themeColor="text1"/>
          <w:sz w:val="24"/>
          <w:szCs w:val="24"/>
        </w:rPr>
        <w:t>.р</w:t>
      </w:r>
      <w:proofErr w:type="gramEnd"/>
      <w:r w:rsidRPr="00F567FD">
        <w:rPr>
          <w:rFonts w:ascii="Times New Roman" w:eastAsia="Times New Roman" w:hAnsi="Times New Roman" w:cs="Times New Roman"/>
          <w:color w:val="000000" w:themeColor="text1"/>
          <w:sz w:val="24"/>
          <w:szCs w:val="24"/>
        </w:rPr>
        <w:t>уб. за счет увеличения поступлений по НДФЛ, по налогу, взимаемому в связи с применением упрощенной системы налогообложения, а также по арендной плате за земли.;</w:t>
      </w:r>
    </w:p>
    <w:p w:rsidR="009658B2" w:rsidRPr="00F567FD" w:rsidRDefault="009658B2" w:rsidP="00370B99">
      <w:pPr>
        <w:pStyle w:val="a4"/>
        <w:numPr>
          <w:ilvl w:val="0"/>
          <w:numId w:val="6"/>
        </w:numPr>
        <w:spacing w:line="240" w:lineRule="auto"/>
        <w:ind w:left="0" w:firstLine="851"/>
        <w:jc w:val="both"/>
        <w:rPr>
          <w:rFonts w:ascii="Times New Roman" w:eastAsia="Times New Roman" w:hAnsi="Times New Roman" w:cs="Times New Roman"/>
          <w:color w:val="000000" w:themeColor="text1"/>
          <w:sz w:val="24"/>
          <w:szCs w:val="24"/>
        </w:rPr>
      </w:pPr>
      <w:r w:rsidRPr="00F567FD">
        <w:rPr>
          <w:rFonts w:ascii="Times New Roman" w:eastAsia="Times New Roman" w:hAnsi="Times New Roman" w:cs="Times New Roman"/>
          <w:color w:val="000000" w:themeColor="text1"/>
          <w:sz w:val="24"/>
          <w:szCs w:val="24"/>
        </w:rPr>
        <w:t>- снижение безвозмездных поступлений на 291 млн</w:t>
      </w:r>
      <w:proofErr w:type="gramStart"/>
      <w:r w:rsidRPr="00F567FD">
        <w:rPr>
          <w:rFonts w:ascii="Times New Roman" w:eastAsia="Times New Roman" w:hAnsi="Times New Roman" w:cs="Times New Roman"/>
          <w:color w:val="000000" w:themeColor="text1"/>
          <w:sz w:val="24"/>
          <w:szCs w:val="24"/>
        </w:rPr>
        <w:t>.р</w:t>
      </w:r>
      <w:proofErr w:type="gramEnd"/>
      <w:r w:rsidRPr="00F567FD">
        <w:rPr>
          <w:rFonts w:ascii="Times New Roman" w:eastAsia="Times New Roman" w:hAnsi="Times New Roman" w:cs="Times New Roman"/>
          <w:color w:val="000000" w:themeColor="text1"/>
          <w:sz w:val="24"/>
          <w:szCs w:val="24"/>
        </w:rPr>
        <w:t>уб. за счет субсидий и иных межбюджетных трансфертов, предоставленных в 2016 году на проведение празднования Дня образования Ленинградской области и выполнение сопутствующих работ по ремонту автомобильных дорог общего пользования и ремонту муниципальных учреждений.</w:t>
      </w:r>
    </w:p>
    <w:p w:rsidR="00AE2977" w:rsidRDefault="009658B2" w:rsidP="00370B99">
      <w:pPr>
        <w:pStyle w:val="a4"/>
        <w:numPr>
          <w:ilvl w:val="0"/>
          <w:numId w:val="6"/>
        </w:numPr>
        <w:spacing w:line="240" w:lineRule="auto"/>
        <w:ind w:left="0" w:firstLine="851"/>
        <w:jc w:val="both"/>
        <w:rPr>
          <w:rFonts w:ascii="Times New Roman" w:eastAsia="Times New Roman" w:hAnsi="Times New Roman" w:cs="Times New Roman"/>
          <w:color w:val="000000" w:themeColor="text1"/>
          <w:sz w:val="24"/>
          <w:szCs w:val="24"/>
        </w:rPr>
      </w:pPr>
      <w:r w:rsidRPr="00AE2977">
        <w:rPr>
          <w:rFonts w:ascii="Times New Roman" w:eastAsia="Times New Roman" w:hAnsi="Times New Roman" w:cs="Times New Roman"/>
          <w:color w:val="000000" w:themeColor="text1"/>
          <w:sz w:val="24"/>
          <w:szCs w:val="24"/>
        </w:rPr>
        <w:t xml:space="preserve">Расходы </w:t>
      </w:r>
      <w:r w:rsidR="00634DFD">
        <w:rPr>
          <w:rFonts w:ascii="Times New Roman" w:eastAsia="Times New Roman" w:hAnsi="Times New Roman" w:cs="Times New Roman"/>
          <w:color w:val="000000" w:themeColor="text1"/>
          <w:sz w:val="24"/>
          <w:szCs w:val="24"/>
        </w:rPr>
        <w:t xml:space="preserve">консолидированного бюджета </w:t>
      </w:r>
      <w:r w:rsidRPr="00AE2977">
        <w:rPr>
          <w:rFonts w:ascii="Times New Roman" w:eastAsia="Times New Roman" w:hAnsi="Times New Roman" w:cs="Times New Roman"/>
          <w:color w:val="000000" w:themeColor="text1"/>
          <w:sz w:val="24"/>
          <w:szCs w:val="24"/>
        </w:rPr>
        <w:t>составили 1 млрд</w:t>
      </w:r>
      <w:r w:rsidR="00AE2977">
        <w:rPr>
          <w:rFonts w:ascii="Times New Roman" w:eastAsia="Times New Roman" w:hAnsi="Times New Roman" w:cs="Times New Roman"/>
          <w:color w:val="000000" w:themeColor="text1"/>
          <w:sz w:val="24"/>
          <w:szCs w:val="24"/>
        </w:rPr>
        <w:t>.</w:t>
      </w:r>
      <w:r w:rsidRPr="00AE2977">
        <w:rPr>
          <w:rFonts w:ascii="Times New Roman" w:eastAsia="Times New Roman" w:hAnsi="Times New Roman" w:cs="Times New Roman"/>
          <w:color w:val="000000" w:themeColor="text1"/>
          <w:sz w:val="24"/>
          <w:szCs w:val="24"/>
        </w:rPr>
        <w:t xml:space="preserve"> 478 млн. руб. </w:t>
      </w:r>
    </w:p>
    <w:p w:rsidR="00AE2977" w:rsidRPr="00634DFD" w:rsidRDefault="00AE2977" w:rsidP="00634DFD">
      <w:pPr>
        <w:pStyle w:val="a4"/>
        <w:numPr>
          <w:ilvl w:val="0"/>
          <w:numId w:val="6"/>
        </w:numPr>
        <w:autoSpaceDE w:val="0"/>
        <w:autoSpaceDN w:val="0"/>
        <w:adjustRightInd w:val="0"/>
        <w:spacing w:after="0" w:line="240" w:lineRule="auto"/>
        <w:ind w:left="0" w:firstLine="851"/>
        <w:jc w:val="both"/>
        <w:rPr>
          <w:rFonts w:ascii="Times New Roman" w:eastAsia="Times New Roman" w:hAnsi="Times New Roman" w:cs="Times New Roman"/>
          <w:color w:val="000000" w:themeColor="text1"/>
          <w:sz w:val="24"/>
          <w:szCs w:val="24"/>
        </w:rPr>
      </w:pPr>
      <w:r w:rsidRPr="00634DFD">
        <w:rPr>
          <w:rFonts w:ascii="Times New Roman" w:eastAsia="Times New Roman" w:hAnsi="Times New Roman" w:cs="Times New Roman"/>
          <w:color w:val="000000" w:themeColor="text1"/>
          <w:sz w:val="24"/>
          <w:szCs w:val="24"/>
        </w:rPr>
        <w:t>Расходы бюджета района по сравнению с 2016 годом уменьшились на 138 млн. руб. и составили 1 млрд. 211 млн. руб.</w:t>
      </w:r>
    </w:p>
    <w:p w:rsidR="00AE2977" w:rsidRPr="00634DFD" w:rsidRDefault="00AE2977" w:rsidP="00634DFD">
      <w:pPr>
        <w:pStyle w:val="a4"/>
        <w:numPr>
          <w:ilvl w:val="0"/>
          <w:numId w:val="6"/>
        </w:numPr>
        <w:spacing w:after="0" w:line="240" w:lineRule="auto"/>
        <w:ind w:left="0" w:firstLine="851"/>
        <w:jc w:val="both"/>
        <w:rPr>
          <w:rFonts w:ascii="Times New Roman" w:eastAsia="Times New Roman" w:hAnsi="Times New Roman" w:cs="Times New Roman"/>
          <w:color w:val="000000" w:themeColor="text1"/>
          <w:sz w:val="24"/>
          <w:szCs w:val="24"/>
        </w:rPr>
      </w:pPr>
      <w:r w:rsidRPr="00634DFD">
        <w:rPr>
          <w:rFonts w:ascii="Times New Roman" w:eastAsia="Times New Roman" w:hAnsi="Times New Roman" w:cs="Times New Roman"/>
          <w:color w:val="000000" w:themeColor="text1"/>
          <w:sz w:val="24"/>
          <w:szCs w:val="24"/>
        </w:rPr>
        <w:t>Исходя из полномочий района, бюджет по-прежнему имеет ярко выраженную социальную направленность. Две основные отрасли – это образование и социальная политика.</w:t>
      </w:r>
    </w:p>
    <w:p w:rsidR="00AE2977" w:rsidRPr="00634DFD" w:rsidRDefault="00AE2977" w:rsidP="00634DFD">
      <w:pPr>
        <w:pStyle w:val="a4"/>
        <w:numPr>
          <w:ilvl w:val="0"/>
          <w:numId w:val="6"/>
        </w:numPr>
        <w:spacing w:after="0" w:line="240" w:lineRule="auto"/>
        <w:ind w:left="0" w:firstLine="851"/>
        <w:jc w:val="both"/>
        <w:rPr>
          <w:rFonts w:ascii="Times New Roman" w:eastAsia="Times New Roman" w:hAnsi="Times New Roman" w:cs="Times New Roman"/>
          <w:color w:val="000000" w:themeColor="text1"/>
          <w:sz w:val="24"/>
          <w:szCs w:val="24"/>
        </w:rPr>
      </w:pPr>
      <w:r w:rsidRPr="00634DFD">
        <w:rPr>
          <w:rFonts w:ascii="Times New Roman" w:eastAsia="Times New Roman" w:hAnsi="Times New Roman" w:cs="Times New Roman"/>
          <w:color w:val="000000" w:themeColor="text1"/>
          <w:sz w:val="24"/>
          <w:szCs w:val="24"/>
        </w:rPr>
        <w:t>Более половины расходов из бюджета района направлены на образование, расходы по этой отрасли 693 млн. руб. На заработную плату с начислениями направлено 450 млн</w:t>
      </w:r>
      <w:proofErr w:type="gramStart"/>
      <w:r w:rsidRPr="00634DFD">
        <w:rPr>
          <w:rFonts w:ascii="Times New Roman" w:eastAsia="Times New Roman" w:hAnsi="Times New Roman" w:cs="Times New Roman"/>
          <w:color w:val="000000" w:themeColor="text1"/>
          <w:sz w:val="24"/>
          <w:szCs w:val="24"/>
        </w:rPr>
        <w:t>.р</w:t>
      </w:r>
      <w:proofErr w:type="gramEnd"/>
      <w:r w:rsidRPr="00634DFD">
        <w:rPr>
          <w:rFonts w:ascii="Times New Roman" w:eastAsia="Times New Roman" w:hAnsi="Times New Roman" w:cs="Times New Roman"/>
          <w:color w:val="000000" w:themeColor="text1"/>
          <w:sz w:val="24"/>
          <w:szCs w:val="24"/>
        </w:rPr>
        <w:t>уб. Это 2/3 всех расходов отрасли. Выполнены «майские» Указы Президента по достижению определенного уровня среднемесячной заработной платы отдельных категорий работников образовательных учреждений. Средняя зарплата педагогов составила в детских садах 34 тыс</w:t>
      </w:r>
      <w:proofErr w:type="gramStart"/>
      <w:r w:rsidRPr="00634DFD">
        <w:rPr>
          <w:rFonts w:ascii="Times New Roman" w:eastAsia="Times New Roman" w:hAnsi="Times New Roman" w:cs="Times New Roman"/>
          <w:color w:val="000000" w:themeColor="text1"/>
          <w:sz w:val="24"/>
          <w:szCs w:val="24"/>
        </w:rPr>
        <w:t>.р</w:t>
      </w:r>
      <w:proofErr w:type="gramEnd"/>
      <w:r w:rsidRPr="00634DFD">
        <w:rPr>
          <w:rFonts w:ascii="Times New Roman" w:eastAsia="Times New Roman" w:hAnsi="Times New Roman" w:cs="Times New Roman"/>
          <w:color w:val="000000" w:themeColor="text1"/>
          <w:sz w:val="24"/>
          <w:szCs w:val="24"/>
        </w:rPr>
        <w:t xml:space="preserve">уб., в школах и в учреждениях дополнительного образования 38 тыс.руб. На укрепление материально-технической базы учреждений образования израсходовано 57 млн.руб., из них за счет средств местного бюджета 25 млн.руб., за счет средств областного бюджета 32 млн.руб. </w:t>
      </w:r>
    </w:p>
    <w:p w:rsidR="00AE2977" w:rsidRPr="00634DFD" w:rsidRDefault="00AE2977" w:rsidP="00634DFD">
      <w:pPr>
        <w:pStyle w:val="a4"/>
        <w:numPr>
          <w:ilvl w:val="0"/>
          <w:numId w:val="6"/>
        </w:numPr>
        <w:spacing w:after="0" w:line="240" w:lineRule="auto"/>
        <w:ind w:left="0" w:firstLine="851"/>
        <w:jc w:val="both"/>
        <w:rPr>
          <w:rFonts w:ascii="Times New Roman" w:eastAsia="Times New Roman" w:hAnsi="Times New Roman" w:cs="Times New Roman"/>
          <w:color w:val="000000" w:themeColor="text1"/>
          <w:sz w:val="24"/>
          <w:szCs w:val="24"/>
        </w:rPr>
      </w:pPr>
      <w:r w:rsidRPr="00634DFD">
        <w:rPr>
          <w:rFonts w:ascii="Times New Roman" w:eastAsia="Times New Roman" w:hAnsi="Times New Roman" w:cs="Times New Roman"/>
          <w:color w:val="000000" w:themeColor="text1"/>
          <w:sz w:val="24"/>
          <w:szCs w:val="24"/>
        </w:rPr>
        <w:t>18 % расходов бюджета приходится на оказание социальной помощи населению и на социальное обслуживание населения. Расходы составили 217 млн. руб.</w:t>
      </w:r>
    </w:p>
    <w:p w:rsidR="00AE2977" w:rsidRPr="00634DFD" w:rsidRDefault="00AE2977" w:rsidP="00634DFD">
      <w:pPr>
        <w:pStyle w:val="a4"/>
        <w:numPr>
          <w:ilvl w:val="0"/>
          <w:numId w:val="6"/>
        </w:numPr>
        <w:spacing w:after="0" w:line="240" w:lineRule="auto"/>
        <w:ind w:left="0" w:firstLine="851"/>
        <w:jc w:val="both"/>
        <w:rPr>
          <w:rFonts w:ascii="Times New Roman" w:eastAsia="Times New Roman" w:hAnsi="Times New Roman" w:cs="Times New Roman"/>
          <w:color w:val="000000" w:themeColor="text1"/>
          <w:sz w:val="24"/>
          <w:szCs w:val="24"/>
        </w:rPr>
      </w:pPr>
      <w:r w:rsidRPr="00634DFD">
        <w:rPr>
          <w:rFonts w:ascii="Times New Roman" w:eastAsia="Times New Roman" w:hAnsi="Times New Roman" w:cs="Times New Roman"/>
          <w:color w:val="000000" w:themeColor="text1"/>
          <w:sz w:val="24"/>
          <w:szCs w:val="24"/>
        </w:rPr>
        <w:t>126 млн</w:t>
      </w:r>
      <w:proofErr w:type="gramStart"/>
      <w:r w:rsidRPr="00634DFD">
        <w:rPr>
          <w:rFonts w:ascii="Times New Roman" w:eastAsia="Times New Roman" w:hAnsi="Times New Roman" w:cs="Times New Roman"/>
          <w:color w:val="000000" w:themeColor="text1"/>
          <w:sz w:val="24"/>
          <w:szCs w:val="24"/>
        </w:rPr>
        <w:t>.р</w:t>
      </w:r>
      <w:proofErr w:type="gramEnd"/>
      <w:r w:rsidRPr="00634DFD">
        <w:rPr>
          <w:rFonts w:ascii="Times New Roman" w:eastAsia="Times New Roman" w:hAnsi="Times New Roman" w:cs="Times New Roman"/>
          <w:color w:val="000000" w:themeColor="text1"/>
          <w:sz w:val="24"/>
          <w:szCs w:val="24"/>
        </w:rPr>
        <w:t>уб. направлены в городск</w:t>
      </w:r>
      <w:r w:rsidR="00634DFD" w:rsidRPr="00634DFD">
        <w:rPr>
          <w:rFonts w:ascii="Times New Roman" w:eastAsia="Times New Roman" w:hAnsi="Times New Roman" w:cs="Times New Roman"/>
          <w:color w:val="000000" w:themeColor="text1"/>
          <w:sz w:val="24"/>
          <w:szCs w:val="24"/>
        </w:rPr>
        <w:t>ое</w:t>
      </w:r>
      <w:r w:rsidRPr="00634DFD">
        <w:rPr>
          <w:rFonts w:ascii="Times New Roman" w:eastAsia="Times New Roman" w:hAnsi="Times New Roman" w:cs="Times New Roman"/>
          <w:color w:val="000000" w:themeColor="text1"/>
          <w:sz w:val="24"/>
          <w:szCs w:val="24"/>
        </w:rPr>
        <w:t xml:space="preserve"> и сельские поселения для решения вопросов местного значения поселенческого уровня. Такая помощь осуществляется в форме дотаций и иных межбюджетных трансфертов. </w:t>
      </w:r>
      <w:proofErr w:type="gramStart"/>
      <w:r w:rsidRPr="00634DFD">
        <w:rPr>
          <w:rFonts w:ascii="Times New Roman" w:eastAsia="Times New Roman" w:hAnsi="Times New Roman" w:cs="Times New Roman"/>
          <w:color w:val="000000" w:themeColor="text1"/>
          <w:sz w:val="24"/>
          <w:szCs w:val="24"/>
        </w:rPr>
        <w:t>В 2017 году предоставлено дотаций 94 млн. руб., целевых межбюджетных трансфертов 32 млн. руб., из них 16 млн. руб. на исполнение указов Президента РФ в сфере культуры, 9 млн. руб. на подготовку и проведение мероприятий, посвященных Дню образования Ленинградской области, и осуществление мероприятий по развитию общественной инфраструктуры, 4 млн. руб. на выполнение землеустроительных работ для внесения сведений о границах населенных</w:t>
      </w:r>
      <w:proofErr w:type="gramEnd"/>
      <w:r w:rsidRPr="00634DFD">
        <w:rPr>
          <w:rFonts w:ascii="Times New Roman" w:eastAsia="Times New Roman" w:hAnsi="Times New Roman" w:cs="Times New Roman"/>
          <w:color w:val="000000" w:themeColor="text1"/>
          <w:sz w:val="24"/>
          <w:szCs w:val="24"/>
        </w:rPr>
        <w:t xml:space="preserve"> пунктов в Единый государственный реестр недвижимости.</w:t>
      </w:r>
    </w:p>
    <w:p w:rsidR="009658B2" w:rsidRPr="00AE2977" w:rsidRDefault="009658B2" w:rsidP="00370B99">
      <w:pPr>
        <w:pStyle w:val="a4"/>
        <w:numPr>
          <w:ilvl w:val="0"/>
          <w:numId w:val="6"/>
        </w:numPr>
        <w:spacing w:line="240" w:lineRule="auto"/>
        <w:ind w:left="0" w:firstLine="851"/>
        <w:jc w:val="both"/>
        <w:rPr>
          <w:rFonts w:ascii="Times New Roman" w:eastAsia="Times New Roman" w:hAnsi="Times New Roman" w:cs="Times New Roman"/>
          <w:color w:val="000000" w:themeColor="text1"/>
          <w:sz w:val="24"/>
          <w:szCs w:val="24"/>
        </w:rPr>
      </w:pPr>
      <w:r w:rsidRPr="00AE2977">
        <w:rPr>
          <w:rFonts w:ascii="Times New Roman" w:eastAsia="Times New Roman" w:hAnsi="Times New Roman" w:cs="Times New Roman"/>
          <w:color w:val="000000" w:themeColor="text1"/>
          <w:sz w:val="24"/>
          <w:szCs w:val="24"/>
        </w:rPr>
        <w:t xml:space="preserve">Расходы сельских поселений </w:t>
      </w:r>
      <w:r w:rsidR="00634DFD">
        <w:rPr>
          <w:rFonts w:ascii="Times New Roman" w:eastAsia="Times New Roman" w:hAnsi="Times New Roman" w:cs="Times New Roman"/>
          <w:color w:val="000000" w:themeColor="text1"/>
          <w:sz w:val="24"/>
          <w:szCs w:val="24"/>
        </w:rPr>
        <w:t>составили 122 млн. руб</w:t>
      </w:r>
      <w:r w:rsidRPr="00AE2977">
        <w:rPr>
          <w:rFonts w:ascii="Times New Roman" w:eastAsia="Times New Roman" w:hAnsi="Times New Roman" w:cs="Times New Roman"/>
          <w:color w:val="000000" w:themeColor="text1"/>
          <w:sz w:val="24"/>
          <w:szCs w:val="24"/>
        </w:rPr>
        <w:t xml:space="preserve">. </w:t>
      </w:r>
    </w:p>
    <w:p w:rsidR="00FB0459" w:rsidRPr="00F567FD" w:rsidRDefault="00FB0459" w:rsidP="00FB0459">
      <w:pPr>
        <w:spacing w:after="0" w:line="240" w:lineRule="auto"/>
        <w:jc w:val="both"/>
        <w:rPr>
          <w:rFonts w:ascii="Times New Roman" w:hAnsi="Times New Roman" w:cs="Times New Roman"/>
          <w:color w:val="000000" w:themeColor="text1"/>
          <w:sz w:val="24"/>
          <w:szCs w:val="24"/>
        </w:rPr>
      </w:pPr>
    </w:p>
    <w:p w:rsidR="00634DFD" w:rsidRDefault="004750CB" w:rsidP="0092135C">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2</w:t>
      </w:r>
      <w:r w:rsidR="00FB0459" w:rsidRPr="00F567FD">
        <w:rPr>
          <w:rFonts w:ascii="Times New Roman" w:hAnsi="Times New Roman" w:cs="Times New Roman"/>
          <w:color w:val="000000" w:themeColor="text1"/>
          <w:sz w:val="24"/>
          <w:szCs w:val="24"/>
        </w:rPr>
        <w:t>.</w:t>
      </w:r>
      <w:r w:rsidR="00652292" w:rsidRPr="00F567FD">
        <w:rPr>
          <w:rFonts w:ascii="Times New Roman" w:hAnsi="Times New Roman" w:cs="Times New Roman"/>
          <w:color w:val="000000" w:themeColor="text1"/>
          <w:sz w:val="24"/>
          <w:szCs w:val="24"/>
        </w:rPr>
        <w:t>10</w:t>
      </w:r>
      <w:r w:rsidR="00FB0459" w:rsidRPr="00F567FD">
        <w:rPr>
          <w:rFonts w:ascii="Times New Roman" w:hAnsi="Times New Roman" w:cs="Times New Roman"/>
          <w:color w:val="000000" w:themeColor="text1"/>
          <w:sz w:val="24"/>
          <w:szCs w:val="24"/>
        </w:rPr>
        <w:t xml:space="preserve">. Социальная сфера: культура, социальная защита, </w:t>
      </w:r>
    </w:p>
    <w:p w:rsidR="00FB0459" w:rsidRPr="00F567FD" w:rsidRDefault="00FB0459" w:rsidP="0092135C">
      <w:pPr>
        <w:spacing w:after="0" w:line="240" w:lineRule="auto"/>
        <w:jc w:val="center"/>
        <w:rPr>
          <w:rFonts w:ascii="Times New Roman" w:hAnsi="Times New Roman" w:cs="Times New Roman"/>
          <w:color w:val="000000" w:themeColor="text1"/>
          <w:sz w:val="24"/>
          <w:szCs w:val="24"/>
        </w:rPr>
      </w:pPr>
      <w:r w:rsidRPr="00F567FD">
        <w:rPr>
          <w:rFonts w:ascii="Times New Roman" w:hAnsi="Times New Roman" w:cs="Times New Roman"/>
          <w:color w:val="000000" w:themeColor="text1"/>
          <w:sz w:val="24"/>
          <w:szCs w:val="24"/>
        </w:rPr>
        <w:t>молодежная политика, физкультура и спорт.</w:t>
      </w:r>
    </w:p>
    <w:p w:rsidR="00C64FD8" w:rsidRPr="00F567FD" w:rsidRDefault="00C64FD8" w:rsidP="00652292">
      <w:pPr>
        <w:spacing w:after="0" w:line="240" w:lineRule="auto"/>
        <w:ind w:firstLine="709"/>
        <w:jc w:val="both"/>
        <w:rPr>
          <w:rFonts w:ascii="Times New Roman" w:hAnsi="Times New Roman" w:cs="Times New Roman"/>
          <w:color w:val="000000" w:themeColor="text1"/>
          <w:sz w:val="24"/>
          <w:szCs w:val="24"/>
        </w:rPr>
      </w:pPr>
    </w:p>
    <w:p w:rsidR="00652292" w:rsidRPr="00F567FD" w:rsidRDefault="00652292" w:rsidP="00652292">
      <w:pPr>
        <w:spacing w:after="0" w:line="240" w:lineRule="auto"/>
        <w:ind w:firstLine="709"/>
        <w:jc w:val="both"/>
        <w:rPr>
          <w:rFonts w:ascii="Times New Roman" w:hAnsi="Times New Roman" w:cs="Times New Roman"/>
          <w:sz w:val="24"/>
          <w:szCs w:val="24"/>
        </w:rPr>
      </w:pPr>
      <w:r w:rsidRPr="00F567FD">
        <w:rPr>
          <w:rFonts w:ascii="Times New Roman" w:hAnsi="Times New Roman" w:cs="Times New Roman"/>
          <w:sz w:val="24"/>
          <w:szCs w:val="24"/>
        </w:rPr>
        <w:t xml:space="preserve">Деятельность </w:t>
      </w:r>
      <w:proofErr w:type="gramStart"/>
      <w:r w:rsidRPr="00F567FD">
        <w:rPr>
          <w:rFonts w:ascii="Times New Roman" w:hAnsi="Times New Roman" w:cs="Times New Roman"/>
          <w:sz w:val="24"/>
          <w:szCs w:val="24"/>
        </w:rPr>
        <w:t>комитета социальной защиты населения администрации муниципального образования</w:t>
      </w:r>
      <w:proofErr w:type="gramEnd"/>
      <w:r w:rsidRPr="00F567FD">
        <w:rPr>
          <w:rFonts w:ascii="Times New Roman" w:hAnsi="Times New Roman" w:cs="Times New Roman"/>
          <w:sz w:val="24"/>
          <w:szCs w:val="24"/>
        </w:rPr>
        <w:t xml:space="preserve"> Сланцевский муниципальный район Ленинградской области направлена на выполнение отдельных государственных полномочий в сфере социальной защиты населения.</w:t>
      </w:r>
    </w:p>
    <w:p w:rsidR="009658B2" w:rsidRPr="00F567FD" w:rsidRDefault="00ED03C2" w:rsidP="009658B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567FD">
        <w:rPr>
          <w:rFonts w:ascii="Times New Roman" w:hAnsi="Times New Roman" w:cs="Times New Roman"/>
          <w:color w:val="000000"/>
          <w:sz w:val="24"/>
          <w:szCs w:val="24"/>
        </w:rPr>
        <w:t xml:space="preserve">В рамках подпрограммы </w:t>
      </w:r>
      <w:r w:rsidR="00634DFD">
        <w:rPr>
          <w:rFonts w:ascii="Times New Roman" w:hAnsi="Times New Roman" w:cs="Times New Roman"/>
          <w:color w:val="000000"/>
          <w:sz w:val="24"/>
          <w:szCs w:val="24"/>
        </w:rPr>
        <w:t>«</w:t>
      </w:r>
      <w:r w:rsidRPr="00F567FD">
        <w:rPr>
          <w:rFonts w:ascii="Times New Roman" w:hAnsi="Times New Roman" w:cs="Times New Roman"/>
          <w:color w:val="000000"/>
          <w:sz w:val="24"/>
          <w:szCs w:val="24"/>
        </w:rPr>
        <w:t>Совершенствование социальной поддержки семьи и детей на 2017-2019 годы</w:t>
      </w:r>
      <w:r w:rsidR="00634DFD">
        <w:rPr>
          <w:rFonts w:ascii="Times New Roman" w:hAnsi="Times New Roman" w:cs="Times New Roman"/>
          <w:color w:val="000000"/>
          <w:sz w:val="24"/>
          <w:szCs w:val="24"/>
        </w:rPr>
        <w:t>»</w:t>
      </w:r>
      <w:r w:rsidRPr="00F567FD">
        <w:rPr>
          <w:rFonts w:ascii="Times New Roman" w:hAnsi="Times New Roman" w:cs="Times New Roman"/>
          <w:color w:val="000000"/>
          <w:sz w:val="24"/>
          <w:szCs w:val="24"/>
        </w:rPr>
        <w:t>, проведены следующие мероприятия:</w:t>
      </w:r>
    </w:p>
    <w:p w:rsidR="00ED03C2" w:rsidRPr="00F567FD" w:rsidRDefault="00ED03C2" w:rsidP="009658B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567FD">
        <w:rPr>
          <w:rFonts w:ascii="Times New Roman" w:hAnsi="Times New Roman" w:cs="Times New Roman"/>
          <w:color w:val="000000"/>
          <w:sz w:val="24"/>
          <w:szCs w:val="24"/>
        </w:rPr>
        <w:t>В ходе мероприятий, посвященных Международному дню инвалидов</w:t>
      </w:r>
      <w:r w:rsidR="00634DFD">
        <w:rPr>
          <w:rFonts w:ascii="Times New Roman" w:hAnsi="Times New Roman" w:cs="Times New Roman"/>
          <w:color w:val="000000"/>
          <w:sz w:val="24"/>
          <w:szCs w:val="24"/>
        </w:rPr>
        <w:t>,</w:t>
      </w:r>
      <w:r w:rsidRPr="00F567FD">
        <w:rPr>
          <w:rFonts w:ascii="Times New Roman" w:hAnsi="Times New Roman" w:cs="Times New Roman"/>
          <w:color w:val="000000"/>
          <w:sz w:val="24"/>
          <w:szCs w:val="24"/>
        </w:rPr>
        <w:t xml:space="preserve"> оказана материальная помощь 84 детям-инвалидам  на общую сумму 93,0 тыс. рублей;</w:t>
      </w:r>
    </w:p>
    <w:p w:rsidR="00ED03C2" w:rsidRPr="00F567FD" w:rsidRDefault="00ED03C2" w:rsidP="009658B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567FD">
        <w:rPr>
          <w:rFonts w:ascii="Times New Roman" w:hAnsi="Times New Roman" w:cs="Times New Roman"/>
          <w:color w:val="000000"/>
          <w:sz w:val="24"/>
          <w:szCs w:val="24"/>
        </w:rPr>
        <w:t xml:space="preserve">В ходе проведения месячника </w:t>
      </w:r>
      <w:r w:rsidR="00634DFD">
        <w:rPr>
          <w:rFonts w:ascii="Times New Roman" w:hAnsi="Times New Roman" w:cs="Times New Roman"/>
          <w:color w:val="000000"/>
          <w:sz w:val="24"/>
          <w:szCs w:val="24"/>
        </w:rPr>
        <w:t>«</w:t>
      </w:r>
      <w:r w:rsidRPr="00F567FD">
        <w:rPr>
          <w:rFonts w:ascii="Times New Roman" w:hAnsi="Times New Roman" w:cs="Times New Roman"/>
          <w:color w:val="000000"/>
          <w:sz w:val="24"/>
          <w:szCs w:val="24"/>
        </w:rPr>
        <w:t>Семья</w:t>
      </w:r>
      <w:r w:rsidR="00634DFD">
        <w:rPr>
          <w:rFonts w:ascii="Times New Roman" w:hAnsi="Times New Roman" w:cs="Times New Roman"/>
          <w:color w:val="000000"/>
          <w:sz w:val="24"/>
          <w:szCs w:val="24"/>
        </w:rPr>
        <w:t>»</w:t>
      </w:r>
      <w:r w:rsidRPr="00F567FD">
        <w:rPr>
          <w:rFonts w:ascii="Times New Roman" w:hAnsi="Times New Roman" w:cs="Times New Roman"/>
          <w:color w:val="000000"/>
          <w:sz w:val="24"/>
          <w:szCs w:val="24"/>
        </w:rPr>
        <w:t xml:space="preserve"> оказана материальная помощь  49 семьям, находящимся в трудной жизненной ситуации, на общую сумму 60,0 тыс. рублей;</w:t>
      </w:r>
    </w:p>
    <w:p w:rsidR="00ED03C2" w:rsidRPr="00F567FD" w:rsidRDefault="00ED03C2" w:rsidP="009658B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567FD">
        <w:rPr>
          <w:rFonts w:ascii="Times New Roman" w:hAnsi="Times New Roman" w:cs="Times New Roman"/>
          <w:color w:val="000000"/>
          <w:sz w:val="24"/>
          <w:szCs w:val="24"/>
        </w:rPr>
        <w:t>Оказана материальная помощь 142 малообеспеченным семьям с детьми, попавшим в трудную жизненную ситуацию на общую сумму 193,5 тыс. рублей.</w:t>
      </w:r>
    </w:p>
    <w:p w:rsidR="0090335B" w:rsidRDefault="0090335B" w:rsidP="009658B2">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90335B" w:rsidRDefault="00ED03C2" w:rsidP="009658B2">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sidRPr="00F567FD">
        <w:rPr>
          <w:rFonts w:ascii="Times New Roman" w:hAnsi="Times New Roman" w:cs="Times New Roman"/>
          <w:color w:val="000000"/>
          <w:sz w:val="24"/>
          <w:szCs w:val="24"/>
        </w:rPr>
        <w:t>На проведение культурно-массовых мероприятий, юбилейных и праздничных дат для населения район</w:t>
      </w:r>
      <w:r w:rsidR="0090335B">
        <w:rPr>
          <w:rFonts w:ascii="Times New Roman" w:hAnsi="Times New Roman" w:cs="Times New Roman"/>
          <w:color w:val="000000"/>
          <w:sz w:val="24"/>
          <w:szCs w:val="24"/>
        </w:rPr>
        <w:t>а использовано 68,6 тыс. рублей.</w:t>
      </w:r>
      <w:r w:rsidR="0090335B" w:rsidRPr="0090335B">
        <w:rPr>
          <w:rFonts w:ascii="Times New Roman" w:eastAsiaTheme="minorHAnsi" w:hAnsi="Times New Roman" w:cs="Times New Roman"/>
          <w:color w:val="000000"/>
          <w:sz w:val="24"/>
          <w:szCs w:val="24"/>
          <w:lang w:eastAsia="en-US"/>
        </w:rPr>
        <w:t xml:space="preserve"> </w:t>
      </w:r>
    </w:p>
    <w:p w:rsidR="0090335B" w:rsidRDefault="0090335B" w:rsidP="009658B2">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sidRPr="00F567FD">
        <w:rPr>
          <w:rFonts w:ascii="Times New Roman" w:eastAsiaTheme="minorHAnsi" w:hAnsi="Times New Roman" w:cs="Times New Roman"/>
          <w:color w:val="000000"/>
          <w:sz w:val="24"/>
          <w:szCs w:val="24"/>
          <w:lang w:eastAsia="en-US"/>
        </w:rPr>
        <w:t xml:space="preserve">Проведены мероприятия, посвященные празднованию </w:t>
      </w:r>
      <w:r>
        <w:rPr>
          <w:rFonts w:ascii="Times New Roman" w:eastAsiaTheme="minorHAnsi" w:hAnsi="Times New Roman" w:cs="Times New Roman"/>
          <w:color w:val="000000"/>
          <w:sz w:val="24"/>
          <w:szCs w:val="24"/>
          <w:lang w:eastAsia="en-US"/>
        </w:rPr>
        <w:t xml:space="preserve">нового года: </w:t>
      </w:r>
      <w:r w:rsidRPr="00F567FD">
        <w:rPr>
          <w:rFonts w:ascii="Times New Roman" w:eastAsiaTheme="minorHAnsi" w:hAnsi="Times New Roman" w:cs="Times New Roman"/>
          <w:color w:val="000000"/>
          <w:sz w:val="24"/>
          <w:szCs w:val="24"/>
          <w:lang w:eastAsia="en-US"/>
        </w:rPr>
        <w:t xml:space="preserve">42 ребенка из многодетных и малоимущих семей приняли участие в новогоднем представлении «Малыш и </w:t>
      </w:r>
      <w:proofErr w:type="spellStart"/>
      <w:r w:rsidRPr="00F567FD">
        <w:rPr>
          <w:rFonts w:ascii="Times New Roman" w:eastAsiaTheme="minorHAnsi" w:hAnsi="Times New Roman" w:cs="Times New Roman"/>
          <w:color w:val="000000"/>
          <w:sz w:val="24"/>
          <w:szCs w:val="24"/>
          <w:lang w:eastAsia="en-US"/>
        </w:rPr>
        <w:t>Карлсон</w:t>
      </w:r>
      <w:proofErr w:type="spellEnd"/>
      <w:r w:rsidRPr="00F567FD">
        <w:rPr>
          <w:rFonts w:ascii="Times New Roman" w:eastAsiaTheme="minorHAnsi" w:hAnsi="Times New Roman" w:cs="Times New Roman"/>
          <w:color w:val="000000"/>
          <w:sz w:val="24"/>
          <w:szCs w:val="24"/>
          <w:lang w:eastAsia="en-US"/>
        </w:rPr>
        <w:t xml:space="preserve">». </w:t>
      </w:r>
    </w:p>
    <w:p w:rsidR="0090335B" w:rsidRDefault="0090335B" w:rsidP="009658B2">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sidRPr="00F567FD">
        <w:rPr>
          <w:rFonts w:ascii="Times New Roman" w:eastAsiaTheme="minorHAnsi" w:hAnsi="Times New Roman" w:cs="Times New Roman"/>
          <w:color w:val="000000"/>
          <w:sz w:val="24"/>
          <w:szCs w:val="24"/>
          <w:lang w:eastAsia="en-US"/>
        </w:rPr>
        <w:t xml:space="preserve">Произведено возмещение </w:t>
      </w:r>
      <w:proofErr w:type="spellStart"/>
      <w:r w:rsidRPr="00F567FD">
        <w:rPr>
          <w:rFonts w:ascii="Times New Roman" w:eastAsiaTheme="minorHAnsi" w:hAnsi="Times New Roman" w:cs="Times New Roman"/>
          <w:color w:val="000000"/>
          <w:sz w:val="24"/>
          <w:szCs w:val="24"/>
          <w:lang w:eastAsia="en-US"/>
        </w:rPr>
        <w:t>пассажироперевозчикам</w:t>
      </w:r>
      <w:proofErr w:type="spellEnd"/>
      <w:r w:rsidRPr="00F567FD">
        <w:rPr>
          <w:rFonts w:ascii="Times New Roman" w:eastAsiaTheme="minorHAnsi" w:hAnsi="Times New Roman" w:cs="Times New Roman"/>
          <w:color w:val="000000"/>
          <w:sz w:val="24"/>
          <w:szCs w:val="24"/>
          <w:lang w:eastAsia="en-US"/>
        </w:rPr>
        <w:t xml:space="preserve"> недополученных доходов при оказании транспортных услуг учащимся  общеобразовательных организаций на сумму 2 450,0 тыс. руб.</w:t>
      </w:r>
    </w:p>
    <w:p w:rsidR="0090335B" w:rsidRDefault="0090335B" w:rsidP="009658B2">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В рамках летней оздоровительной кампании з</w:t>
      </w:r>
      <w:r w:rsidRPr="00F567FD">
        <w:rPr>
          <w:rFonts w:ascii="Times New Roman" w:eastAsiaTheme="minorHAnsi" w:hAnsi="Times New Roman" w:cs="Times New Roman"/>
          <w:color w:val="000000"/>
          <w:sz w:val="24"/>
          <w:szCs w:val="24"/>
          <w:lang w:eastAsia="en-US"/>
        </w:rPr>
        <w:t>а счет средств областного бюджета выделены 209 путевок для детей, находящихся в трудной жизненной ситуации, в оздоровительные лагеря, организованные на базах учреждений образования района и 80 путевок в загородный лагерь «Салют»</w:t>
      </w:r>
      <w:proofErr w:type="gramStart"/>
      <w:r w:rsidRPr="00F567FD">
        <w:rPr>
          <w:rFonts w:ascii="Times New Roman" w:eastAsiaTheme="minorHAnsi" w:hAnsi="Times New Roman" w:cs="Times New Roman"/>
          <w:color w:val="000000"/>
          <w:sz w:val="24"/>
          <w:szCs w:val="24"/>
          <w:lang w:eastAsia="en-US"/>
        </w:rPr>
        <w:t>.</w:t>
      </w:r>
      <w:proofErr w:type="gramEnd"/>
      <w:r w:rsidRPr="0090335B">
        <w:rPr>
          <w:rFonts w:ascii="Times New Roman" w:eastAsiaTheme="minorHAnsi" w:hAnsi="Times New Roman" w:cs="Times New Roman"/>
          <w:color w:val="000000"/>
          <w:sz w:val="24"/>
          <w:szCs w:val="24"/>
          <w:lang w:eastAsia="en-US"/>
        </w:rPr>
        <w:t xml:space="preserve"> </w:t>
      </w:r>
      <w:r>
        <w:rPr>
          <w:rFonts w:ascii="Times New Roman" w:eastAsiaTheme="minorHAnsi" w:hAnsi="Times New Roman" w:cs="Times New Roman"/>
          <w:color w:val="000000"/>
          <w:sz w:val="24"/>
          <w:szCs w:val="24"/>
          <w:lang w:eastAsia="en-US"/>
        </w:rPr>
        <w:t>П</w:t>
      </w:r>
      <w:r w:rsidRPr="00F567FD">
        <w:rPr>
          <w:rFonts w:ascii="Times New Roman" w:eastAsiaTheme="minorHAnsi" w:hAnsi="Times New Roman" w:cs="Times New Roman"/>
          <w:color w:val="000000"/>
          <w:sz w:val="24"/>
          <w:szCs w:val="24"/>
          <w:lang w:eastAsia="en-US"/>
        </w:rPr>
        <w:t xml:space="preserve">риобретена 1 путевка ребенку-инвалиду с сопровождающим </w:t>
      </w:r>
      <w:r>
        <w:rPr>
          <w:rFonts w:ascii="Times New Roman" w:eastAsiaTheme="minorHAnsi" w:hAnsi="Times New Roman" w:cs="Times New Roman"/>
          <w:color w:val="000000"/>
          <w:sz w:val="24"/>
          <w:szCs w:val="24"/>
          <w:lang w:eastAsia="en-US"/>
        </w:rPr>
        <w:t>в ГБОУ ДОД «</w:t>
      </w:r>
      <w:proofErr w:type="spellStart"/>
      <w:r w:rsidRPr="00F567FD">
        <w:rPr>
          <w:rFonts w:ascii="Times New Roman" w:eastAsiaTheme="minorHAnsi" w:hAnsi="Times New Roman" w:cs="Times New Roman"/>
          <w:color w:val="000000"/>
          <w:sz w:val="24"/>
          <w:szCs w:val="24"/>
          <w:lang w:eastAsia="en-US"/>
        </w:rPr>
        <w:t>Россонь</w:t>
      </w:r>
      <w:proofErr w:type="spellEnd"/>
      <w:r>
        <w:rPr>
          <w:rFonts w:ascii="Times New Roman" w:eastAsiaTheme="minorHAnsi" w:hAnsi="Times New Roman" w:cs="Times New Roman"/>
          <w:color w:val="000000"/>
          <w:sz w:val="24"/>
          <w:szCs w:val="24"/>
          <w:lang w:eastAsia="en-US"/>
        </w:rPr>
        <w:t>».</w:t>
      </w:r>
    </w:p>
    <w:p w:rsidR="0090335B" w:rsidRDefault="0090335B" w:rsidP="009658B2">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eastAsiaTheme="minorHAnsi" w:hAnsi="Times New Roman" w:cs="Times New Roman"/>
          <w:color w:val="000000"/>
          <w:sz w:val="24"/>
          <w:szCs w:val="24"/>
          <w:lang w:eastAsia="en-US"/>
        </w:rPr>
        <w:t>По подпрограмме</w:t>
      </w:r>
      <w:r w:rsidRPr="00F567FD">
        <w:rPr>
          <w:rFonts w:ascii="Times New Roman" w:eastAsiaTheme="minorHAnsi" w:hAnsi="Times New Roman" w:cs="Times New Roman"/>
          <w:color w:val="000000"/>
          <w:sz w:val="24"/>
          <w:szCs w:val="24"/>
          <w:lang w:eastAsia="en-US"/>
        </w:rPr>
        <w:t xml:space="preserve"> </w:t>
      </w:r>
      <w:r>
        <w:rPr>
          <w:rFonts w:ascii="Times New Roman" w:eastAsiaTheme="minorHAnsi" w:hAnsi="Times New Roman" w:cs="Times New Roman"/>
          <w:color w:val="000000"/>
          <w:sz w:val="24"/>
          <w:szCs w:val="24"/>
          <w:lang w:eastAsia="en-US"/>
        </w:rPr>
        <w:t>«</w:t>
      </w:r>
      <w:r w:rsidRPr="00F567FD">
        <w:rPr>
          <w:rFonts w:ascii="Times New Roman" w:eastAsiaTheme="minorHAnsi" w:hAnsi="Times New Roman" w:cs="Times New Roman"/>
          <w:color w:val="000000"/>
          <w:sz w:val="24"/>
          <w:szCs w:val="24"/>
          <w:lang w:eastAsia="en-US"/>
        </w:rPr>
        <w:t>Формирование доступной среды жизнедеятельности для инвалидов на 2017-2019 годы</w:t>
      </w:r>
      <w:r>
        <w:rPr>
          <w:rFonts w:ascii="Times New Roman" w:eastAsiaTheme="minorHAnsi" w:hAnsi="Times New Roman" w:cs="Times New Roman"/>
          <w:color w:val="000000"/>
          <w:sz w:val="24"/>
          <w:szCs w:val="24"/>
          <w:lang w:eastAsia="en-US"/>
        </w:rPr>
        <w:t>» в</w:t>
      </w:r>
      <w:r w:rsidRPr="00F567FD">
        <w:rPr>
          <w:rFonts w:ascii="Times New Roman" w:eastAsiaTheme="minorHAnsi" w:hAnsi="Times New Roman" w:cs="Times New Roman"/>
          <w:color w:val="000000"/>
          <w:sz w:val="24"/>
          <w:szCs w:val="24"/>
          <w:lang w:eastAsia="en-US"/>
        </w:rPr>
        <w:t xml:space="preserve"> целях реализации мероприятий подпрограммы проведены работы по обеспечению доступности объектов МУ «СРЦН «Мечта и МУ «ЦСО «Надежда» для инвалидов и других </w:t>
      </w:r>
      <w:proofErr w:type="spellStart"/>
      <w:r w:rsidRPr="00F567FD">
        <w:rPr>
          <w:rFonts w:ascii="Times New Roman" w:eastAsiaTheme="minorHAnsi" w:hAnsi="Times New Roman" w:cs="Times New Roman"/>
          <w:color w:val="000000"/>
          <w:sz w:val="24"/>
          <w:szCs w:val="24"/>
          <w:lang w:eastAsia="en-US"/>
        </w:rPr>
        <w:t>маломобильных</w:t>
      </w:r>
      <w:proofErr w:type="spellEnd"/>
      <w:r w:rsidRPr="00F567FD">
        <w:rPr>
          <w:rFonts w:ascii="Times New Roman" w:eastAsiaTheme="minorHAnsi" w:hAnsi="Times New Roman" w:cs="Times New Roman"/>
          <w:color w:val="000000"/>
          <w:sz w:val="24"/>
          <w:szCs w:val="24"/>
          <w:lang w:eastAsia="en-US"/>
        </w:rPr>
        <w:t xml:space="preserve"> групп населения.</w:t>
      </w:r>
    </w:p>
    <w:p w:rsidR="0090335B" w:rsidRDefault="00DD4087" w:rsidP="00DD4087">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В рамках</w:t>
      </w:r>
      <w:r w:rsidRPr="00F567FD">
        <w:rPr>
          <w:rFonts w:ascii="Times New Roman" w:eastAsiaTheme="minorHAnsi" w:hAnsi="Times New Roman" w:cs="Times New Roman"/>
          <w:color w:val="000000"/>
          <w:sz w:val="24"/>
          <w:szCs w:val="24"/>
          <w:lang w:eastAsia="en-US"/>
        </w:rPr>
        <w:t xml:space="preserve"> </w:t>
      </w:r>
      <w:r>
        <w:rPr>
          <w:rFonts w:ascii="Times New Roman" w:eastAsiaTheme="minorHAnsi" w:hAnsi="Times New Roman" w:cs="Times New Roman"/>
          <w:color w:val="000000"/>
          <w:sz w:val="24"/>
          <w:szCs w:val="24"/>
          <w:lang w:eastAsia="en-US"/>
        </w:rPr>
        <w:t>п</w:t>
      </w:r>
      <w:r w:rsidRPr="00F567FD">
        <w:rPr>
          <w:rFonts w:ascii="Times New Roman" w:eastAsiaTheme="minorHAnsi" w:hAnsi="Times New Roman" w:cs="Times New Roman"/>
          <w:color w:val="000000"/>
          <w:sz w:val="24"/>
          <w:szCs w:val="24"/>
          <w:lang w:eastAsia="en-US"/>
        </w:rPr>
        <w:t>одпрограмм</w:t>
      </w:r>
      <w:r>
        <w:rPr>
          <w:rFonts w:ascii="Times New Roman" w:eastAsiaTheme="minorHAnsi" w:hAnsi="Times New Roman" w:cs="Times New Roman"/>
          <w:color w:val="000000"/>
          <w:sz w:val="24"/>
          <w:szCs w:val="24"/>
          <w:lang w:eastAsia="en-US"/>
        </w:rPr>
        <w:t>ы</w:t>
      </w:r>
      <w:r w:rsidRPr="00F567FD">
        <w:rPr>
          <w:rFonts w:ascii="Times New Roman" w:eastAsiaTheme="minorHAnsi" w:hAnsi="Times New Roman" w:cs="Times New Roman"/>
          <w:color w:val="000000"/>
          <w:sz w:val="24"/>
          <w:szCs w:val="24"/>
          <w:lang w:eastAsia="en-US"/>
        </w:rPr>
        <w:t xml:space="preserve"> </w:t>
      </w:r>
      <w:r>
        <w:rPr>
          <w:rFonts w:ascii="Times New Roman" w:eastAsiaTheme="minorHAnsi" w:hAnsi="Times New Roman" w:cs="Times New Roman"/>
          <w:color w:val="000000"/>
          <w:sz w:val="24"/>
          <w:szCs w:val="24"/>
          <w:lang w:eastAsia="en-US"/>
        </w:rPr>
        <w:t>«</w:t>
      </w:r>
      <w:r w:rsidRPr="00F567FD">
        <w:rPr>
          <w:rFonts w:ascii="Times New Roman" w:eastAsiaTheme="minorHAnsi" w:hAnsi="Times New Roman" w:cs="Times New Roman"/>
          <w:color w:val="000000"/>
          <w:sz w:val="24"/>
          <w:szCs w:val="24"/>
          <w:lang w:eastAsia="en-US"/>
        </w:rPr>
        <w:t>Развитие мер социальной поддержки отдельных категорий граждан и семей с детьми в Сланцевском муниципальном районе</w:t>
      </w:r>
      <w:r>
        <w:rPr>
          <w:rFonts w:ascii="Times New Roman" w:eastAsiaTheme="minorHAnsi" w:hAnsi="Times New Roman" w:cs="Times New Roman"/>
          <w:color w:val="000000"/>
          <w:sz w:val="24"/>
          <w:szCs w:val="24"/>
          <w:lang w:eastAsia="en-US"/>
        </w:rPr>
        <w:t xml:space="preserve">» </w:t>
      </w:r>
      <w:r w:rsidRPr="00F567FD">
        <w:rPr>
          <w:rFonts w:ascii="Times New Roman" w:eastAsiaTheme="minorHAnsi" w:hAnsi="Times New Roman" w:cs="Times New Roman"/>
          <w:color w:val="000000"/>
          <w:sz w:val="24"/>
          <w:szCs w:val="24"/>
          <w:lang w:eastAsia="en-US"/>
        </w:rPr>
        <w:t>оказаны услуги по бесплатному зубопротезированию 101 региональным льготникам</w:t>
      </w:r>
      <w:r>
        <w:rPr>
          <w:rFonts w:ascii="Times New Roman" w:eastAsiaTheme="minorHAnsi" w:hAnsi="Times New Roman" w:cs="Times New Roman"/>
          <w:color w:val="000000"/>
          <w:sz w:val="24"/>
          <w:szCs w:val="24"/>
          <w:lang w:eastAsia="en-US"/>
        </w:rPr>
        <w:t>,</w:t>
      </w:r>
      <w:r w:rsidRPr="00F567FD">
        <w:rPr>
          <w:rFonts w:ascii="Times New Roman" w:eastAsiaTheme="minorHAnsi" w:hAnsi="Times New Roman" w:cs="Times New Roman"/>
          <w:color w:val="000000"/>
          <w:sz w:val="24"/>
          <w:szCs w:val="24"/>
          <w:lang w:eastAsia="en-US"/>
        </w:rPr>
        <w:t xml:space="preserve"> </w:t>
      </w:r>
      <w:proofErr w:type="spellStart"/>
      <w:r w:rsidRPr="00F567FD">
        <w:rPr>
          <w:rFonts w:ascii="Times New Roman" w:eastAsiaTheme="minorHAnsi" w:hAnsi="Times New Roman" w:cs="Times New Roman"/>
          <w:color w:val="000000"/>
          <w:sz w:val="24"/>
          <w:szCs w:val="24"/>
          <w:lang w:eastAsia="en-US"/>
        </w:rPr>
        <w:t>пассажироперевозчикам</w:t>
      </w:r>
      <w:proofErr w:type="spellEnd"/>
      <w:r w:rsidRPr="00F567FD">
        <w:rPr>
          <w:rFonts w:ascii="Times New Roman" w:eastAsiaTheme="minorHAnsi" w:hAnsi="Times New Roman" w:cs="Times New Roman"/>
          <w:color w:val="000000"/>
          <w:sz w:val="24"/>
          <w:szCs w:val="24"/>
          <w:lang w:eastAsia="en-US"/>
        </w:rPr>
        <w:t xml:space="preserve"> </w:t>
      </w:r>
      <w:r>
        <w:rPr>
          <w:rFonts w:ascii="Times New Roman" w:eastAsiaTheme="minorHAnsi" w:hAnsi="Times New Roman" w:cs="Times New Roman"/>
          <w:color w:val="000000"/>
          <w:sz w:val="24"/>
          <w:szCs w:val="24"/>
          <w:lang w:eastAsia="en-US"/>
        </w:rPr>
        <w:t>в</w:t>
      </w:r>
      <w:r w:rsidRPr="00F567FD">
        <w:rPr>
          <w:rFonts w:ascii="Times New Roman" w:eastAsiaTheme="minorHAnsi" w:hAnsi="Times New Roman" w:cs="Times New Roman"/>
          <w:color w:val="000000"/>
          <w:sz w:val="24"/>
          <w:szCs w:val="24"/>
          <w:lang w:eastAsia="en-US"/>
        </w:rPr>
        <w:t>озмещен</w:t>
      </w:r>
      <w:r>
        <w:rPr>
          <w:rFonts w:ascii="Times New Roman" w:eastAsiaTheme="minorHAnsi" w:hAnsi="Times New Roman" w:cs="Times New Roman"/>
          <w:color w:val="000000"/>
          <w:sz w:val="24"/>
          <w:szCs w:val="24"/>
          <w:lang w:eastAsia="en-US"/>
        </w:rPr>
        <w:t>ы</w:t>
      </w:r>
      <w:r w:rsidRPr="00F567FD">
        <w:rPr>
          <w:rFonts w:ascii="Times New Roman" w:eastAsiaTheme="minorHAnsi" w:hAnsi="Times New Roman" w:cs="Times New Roman"/>
          <w:color w:val="000000"/>
          <w:sz w:val="24"/>
          <w:szCs w:val="24"/>
          <w:lang w:eastAsia="en-US"/>
        </w:rPr>
        <w:t xml:space="preserve"> </w:t>
      </w:r>
      <w:r>
        <w:rPr>
          <w:rFonts w:ascii="Times New Roman" w:eastAsiaTheme="minorHAnsi" w:hAnsi="Times New Roman" w:cs="Times New Roman"/>
          <w:color w:val="000000"/>
          <w:sz w:val="24"/>
          <w:szCs w:val="24"/>
          <w:lang w:eastAsia="en-US"/>
        </w:rPr>
        <w:t xml:space="preserve">средства </w:t>
      </w:r>
      <w:r w:rsidRPr="00F567FD">
        <w:rPr>
          <w:rFonts w:ascii="Times New Roman" w:eastAsiaTheme="minorHAnsi" w:hAnsi="Times New Roman" w:cs="Times New Roman"/>
          <w:color w:val="000000"/>
          <w:sz w:val="24"/>
          <w:szCs w:val="24"/>
          <w:lang w:eastAsia="en-US"/>
        </w:rPr>
        <w:t>за оказанные услуги по перево</w:t>
      </w:r>
      <w:r>
        <w:rPr>
          <w:rFonts w:ascii="Times New Roman" w:eastAsiaTheme="minorHAnsi" w:hAnsi="Times New Roman" w:cs="Times New Roman"/>
          <w:color w:val="000000"/>
          <w:sz w:val="24"/>
          <w:szCs w:val="24"/>
          <w:lang w:eastAsia="en-US"/>
        </w:rPr>
        <w:t>зке льготных категорий граждан</w:t>
      </w:r>
      <w:r w:rsidRPr="00F567FD">
        <w:rPr>
          <w:rFonts w:ascii="Times New Roman" w:eastAsiaTheme="minorHAnsi" w:hAnsi="Times New Roman" w:cs="Times New Roman"/>
          <w:color w:val="000000"/>
          <w:sz w:val="24"/>
          <w:szCs w:val="24"/>
          <w:lang w:eastAsia="en-US"/>
        </w:rPr>
        <w:t>.</w:t>
      </w:r>
    </w:p>
    <w:p w:rsidR="00645DC7" w:rsidRDefault="00DD4087" w:rsidP="00DD4087">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sidRPr="00F567FD">
        <w:rPr>
          <w:rFonts w:ascii="Times New Roman" w:eastAsiaTheme="minorHAnsi" w:hAnsi="Times New Roman" w:cs="Times New Roman"/>
          <w:color w:val="000000"/>
          <w:sz w:val="24"/>
          <w:szCs w:val="24"/>
          <w:lang w:eastAsia="en-US"/>
        </w:rPr>
        <w:t xml:space="preserve">Подпрограмма </w:t>
      </w:r>
      <w:r>
        <w:rPr>
          <w:rFonts w:ascii="Times New Roman" w:eastAsiaTheme="minorHAnsi" w:hAnsi="Times New Roman" w:cs="Times New Roman"/>
          <w:color w:val="000000"/>
          <w:sz w:val="24"/>
          <w:szCs w:val="24"/>
          <w:lang w:eastAsia="en-US"/>
        </w:rPr>
        <w:t>«</w:t>
      </w:r>
      <w:r w:rsidRPr="00F567FD">
        <w:rPr>
          <w:rFonts w:ascii="Times New Roman" w:eastAsiaTheme="minorHAnsi" w:hAnsi="Times New Roman" w:cs="Times New Roman"/>
          <w:color w:val="000000"/>
          <w:sz w:val="24"/>
          <w:szCs w:val="24"/>
          <w:lang w:eastAsia="en-US"/>
        </w:rPr>
        <w:t>Модернизация и развитие социального обслуживания, социальной помощи и социальной защиты населения</w:t>
      </w:r>
      <w:r>
        <w:rPr>
          <w:rFonts w:ascii="Times New Roman" w:eastAsiaTheme="minorHAnsi" w:hAnsi="Times New Roman" w:cs="Times New Roman"/>
          <w:color w:val="000000"/>
          <w:sz w:val="24"/>
          <w:szCs w:val="24"/>
          <w:lang w:eastAsia="en-US"/>
        </w:rPr>
        <w:t>»</w:t>
      </w:r>
      <w:r w:rsidR="00912079">
        <w:rPr>
          <w:rFonts w:ascii="Times New Roman" w:eastAsiaTheme="minorHAnsi" w:hAnsi="Times New Roman" w:cs="Times New Roman"/>
          <w:color w:val="000000"/>
          <w:sz w:val="24"/>
          <w:szCs w:val="24"/>
          <w:lang w:eastAsia="en-US"/>
        </w:rPr>
        <w:t>.</w:t>
      </w:r>
      <w:r w:rsidR="00912079" w:rsidRPr="00912079">
        <w:rPr>
          <w:rFonts w:ascii="Times New Roman" w:eastAsiaTheme="minorHAnsi" w:hAnsi="Times New Roman" w:cs="Times New Roman"/>
          <w:color w:val="000000"/>
          <w:sz w:val="24"/>
          <w:szCs w:val="24"/>
          <w:lang w:eastAsia="en-US"/>
        </w:rPr>
        <w:t xml:space="preserve"> </w:t>
      </w:r>
      <w:r w:rsidR="00912079" w:rsidRPr="00F567FD">
        <w:rPr>
          <w:rFonts w:ascii="Times New Roman" w:eastAsiaTheme="minorHAnsi" w:hAnsi="Times New Roman" w:cs="Times New Roman"/>
          <w:color w:val="000000"/>
          <w:sz w:val="24"/>
          <w:szCs w:val="24"/>
          <w:lang w:eastAsia="en-US"/>
        </w:rPr>
        <w:t xml:space="preserve">В соответствии с 442-ФЗ от 23.12.2013 года </w:t>
      </w:r>
      <w:r w:rsidR="00912079">
        <w:rPr>
          <w:rFonts w:ascii="Times New Roman" w:eastAsiaTheme="minorHAnsi" w:hAnsi="Times New Roman" w:cs="Times New Roman"/>
          <w:color w:val="000000"/>
          <w:sz w:val="24"/>
          <w:szCs w:val="24"/>
          <w:lang w:eastAsia="en-US"/>
        </w:rPr>
        <w:t>«</w:t>
      </w:r>
      <w:r w:rsidR="00912079" w:rsidRPr="00F567FD">
        <w:rPr>
          <w:rFonts w:ascii="Times New Roman" w:eastAsiaTheme="minorHAnsi" w:hAnsi="Times New Roman" w:cs="Times New Roman"/>
          <w:color w:val="000000"/>
          <w:sz w:val="24"/>
          <w:szCs w:val="24"/>
          <w:lang w:eastAsia="en-US"/>
        </w:rPr>
        <w:t>Об основах социального обслуживания в Российской Федерации</w:t>
      </w:r>
      <w:r w:rsidR="00912079">
        <w:rPr>
          <w:rFonts w:ascii="Times New Roman" w:eastAsiaTheme="minorHAnsi" w:hAnsi="Times New Roman" w:cs="Times New Roman"/>
          <w:color w:val="000000"/>
          <w:sz w:val="24"/>
          <w:szCs w:val="24"/>
          <w:lang w:eastAsia="en-US"/>
        </w:rPr>
        <w:t>»</w:t>
      </w:r>
      <w:r w:rsidR="00645DC7">
        <w:rPr>
          <w:rFonts w:ascii="Times New Roman" w:eastAsiaTheme="minorHAnsi" w:hAnsi="Times New Roman" w:cs="Times New Roman"/>
          <w:color w:val="000000"/>
          <w:sz w:val="24"/>
          <w:szCs w:val="24"/>
          <w:lang w:eastAsia="en-US"/>
        </w:rPr>
        <w:t>:</w:t>
      </w:r>
      <w:r w:rsidR="00912079" w:rsidRPr="00F567FD">
        <w:rPr>
          <w:rFonts w:ascii="Times New Roman" w:eastAsiaTheme="minorHAnsi" w:hAnsi="Times New Roman" w:cs="Times New Roman"/>
          <w:color w:val="000000"/>
          <w:sz w:val="24"/>
          <w:szCs w:val="24"/>
          <w:lang w:eastAsia="en-US"/>
        </w:rPr>
        <w:t xml:space="preserve"> </w:t>
      </w:r>
    </w:p>
    <w:p w:rsidR="00DD4087" w:rsidRDefault="00645DC7" w:rsidP="00DD4087">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r w:rsidR="00912079" w:rsidRPr="00F567FD">
        <w:rPr>
          <w:rFonts w:ascii="Times New Roman" w:eastAsiaTheme="minorHAnsi" w:hAnsi="Times New Roman" w:cs="Times New Roman"/>
          <w:color w:val="000000"/>
          <w:sz w:val="24"/>
          <w:szCs w:val="24"/>
          <w:lang w:eastAsia="en-US"/>
        </w:rPr>
        <w:t xml:space="preserve">в реестр поставщиков социальных услуг Ленинградской области включены учреждения социального обслуживания Сланцевского муниципального района: МУ </w:t>
      </w:r>
      <w:r>
        <w:rPr>
          <w:rFonts w:ascii="Times New Roman" w:eastAsiaTheme="minorHAnsi" w:hAnsi="Times New Roman" w:cs="Times New Roman"/>
          <w:color w:val="000000"/>
          <w:sz w:val="24"/>
          <w:szCs w:val="24"/>
          <w:lang w:eastAsia="en-US"/>
        </w:rPr>
        <w:t>«</w:t>
      </w:r>
      <w:r w:rsidR="00912079" w:rsidRPr="00F567FD">
        <w:rPr>
          <w:rFonts w:ascii="Times New Roman" w:eastAsiaTheme="minorHAnsi" w:hAnsi="Times New Roman" w:cs="Times New Roman"/>
          <w:color w:val="000000"/>
          <w:sz w:val="24"/>
          <w:szCs w:val="24"/>
          <w:lang w:eastAsia="en-US"/>
        </w:rPr>
        <w:t xml:space="preserve">Центр социального обслуживания граждан пожилого возраста и инвалидов </w:t>
      </w:r>
      <w:r>
        <w:rPr>
          <w:rFonts w:ascii="Times New Roman" w:eastAsiaTheme="minorHAnsi" w:hAnsi="Times New Roman" w:cs="Times New Roman"/>
          <w:color w:val="000000"/>
          <w:sz w:val="24"/>
          <w:szCs w:val="24"/>
          <w:lang w:eastAsia="en-US"/>
        </w:rPr>
        <w:t>«</w:t>
      </w:r>
      <w:r w:rsidR="00912079" w:rsidRPr="00F567FD">
        <w:rPr>
          <w:rFonts w:ascii="Times New Roman" w:eastAsiaTheme="minorHAnsi" w:hAnsi="Times New Roman" w:cs="Times New Roman"/>
          <w:color w:val="000000"/>
          <w:sz w:val="24"/>
          <w:szCs w:val="24"/>
          <w:lang w:eastAsia="en-US"/>
        </w:rPr>
        <w:t>Надежда</w:t>
      </w:r>
      <w:r>
        <w:rPr>
          <w:rFonts w:ascii="Times New Roman" w:eastAsiaTheme="minorHAnsi" w:hAnsi="Times New Roman" w:cs="Times New Roman"/>
          <w:color w:val="000000"/>
          <w:sz w:val="24"/>
          <w:szCs w:val="24"/>
          <w:lang w:eastAsia="en-US"/>
        </w:rPr>
        <w:t>»</w:t>
      </w:r>
      <w:r w:rsidR="00912079" w:rsidRPr="00F567FD">
        <w:rPr>
          <w:rFonts w:ascii="Times New Roman" w:eastAsiaTheme="minorHAnsi" w:hAnsi="Times New Roman" w:cs="Times New Roman"/>
          <w:color w:val="000000"/>
          <w:sz w:val="24"/>
          <w:szCs w:val="24"/>
          <w:lang w:eastAsia="en-US"/>
        </w:rPr>
        <w:t xml:space="preserve">, оказывающий социальные услуги для пожилых граждан и инвалидов, МУ </w:t>
      </w:r>
      <w:r>
        <w:rPr>
          <w:rFonts w:ascii="Times New Roman" w:eastAsiaTheme="minorHAnsi" w:hAnsi="Times New Roman" w:cs="Times New Roman"/>
          <w:color w:val="000000"/>
          <w:sz w:val="24"/>
          <w:szCs w:val="24"/>
          <w:lang w:eastAsia="en-US"/>
        </w:rPr>
        <w:t>«</w:t>
      </w:r>
      <w:r w:rsidR="00912079" w:rsidRPr="00F567FD">
        <w:rPr>
          <w:rFonts w:ascii="Times New Roman" w:eastAsiaTheme="minorHAnsi" w:hAnsi="Times New Roman" w:cs="Times New Roman"/>
          <w:color w:val="000000"/>
          <w:sz w:val="24"/>
          <w:szCs w:val="24"/>
          <w:lang w:eastAsia="en-US"/>
        </w:rPr>
        <w:t xml:space="preserve">Социально-реабилитационный центр для несовершеннолетних </w:t>
      </w:r>
      <w:r>
        <w:rPr>
          <w:rFonts w:ascii="Times New Roman" w:eastAsiaTheme="minorHAnsi" w:hAnsi="Times New Roman" w:cs="Times New Roman"/>
          <w:color w:val="000000"/>
          <w:sz w:val="24"/>
          <w:szCs w:val="24"/>
          <w:lang w:eastAsia="en-US"/>
        </w:rPr>
        <w:t>«</w:t>
      </w:r>
      <w:r w:rsidR="00912079" w:rsidRPr="00F567FD">
        <w:rPr>
          <w:rFonts w:ascii="Times New Roman" w:eastAsiaTheme="minorHAnsi" w:hAnsi="Times New Roman" w:cs="Times New Roman"/>
          <w:color w:val="000000"/>
          <w:sz w:val="24"/>
          <w:szCs w:val="24"/>
          <w:lang w:eastAsia="en-US"/>
        </w:rPr>
        <w:t>Мечта</w:t>
      </w:r>
      <w:r>
        <w:rPr>
          <w:rFonts w:ascii="Times New Roman" w:eastAsiaTheme="minorHAnsi" w:hAnsi="Times New Roman" w:cs="Times New Roman"/>
          <w:color w:val="000000"/>
          <w:sz w:val="24"/>
          <w:szCs w:val="24"/>
          <w:lang w:eastAsia="en-US"/>
        </w:rPr>
        <w:t>»</w:t>
      </w:r>
      <w:r w:rsidR="00912079" w:rsidRPr="00F567FD">
        <w:rPr>
          <w:rFonts w:ascii="Times New Roman" w:eastAsiaTheme="minorHAnsi" w:hAnsi="Times New Roman" w:cs="Times New Roman"/>
          <w:color w:val="000000"/>
          <w:sz w:val="24"/>
          <w:szCs w:val="24"/>
          <w:lang w:eastAsia="en-US"/>
        </w:rPr>
        <w:t>, оказывающий социальные услуги семьям с детьми, находящимися в трудной жизненной ситуации, безнадзорным детям, детям с ограниченными возможностями.</w:t>
      </w:r>
    </w:p>
    <w:p w:rsidR="00DD4087" w:rsidRDefault="00E10A72" w:rsidP="00DD4087">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sidRPr="00F567FD">
        <w:rPr>
          <w:rFonts w:ascii="Times New Roman" w:eastAsiaTheme="minorHAnsi" w:hAnsi="Times New Roman" w:cs="Times New Roman"/>
          <w:color w:val="000000"/>
          <w:sz w:val="24"/>
          <w:szCs w:val="24"/>
          <w:lang w:eastAsia="en-US"/>
        </w:rPr>
        <w:t>В 2017 году в Сланцевском районе успешно внедрялись методики и технологии социального обслуживания, в том числе</w:t>
      </w:r>
      <w:r w:rsidRPr="00E10A72">
        <w:rPr>
          <w:rFonts w:ascii="Times New Roman" w:eastAsiaTheme="minorHAnsi" w:hAnsi="Times New Roman" w:cs="Times New Roman"/>
          <w:color w:val="000000"/>
          <w:sz w:val="24"/>
          <w:szCs w:val="24"/>
          <w:lang w:eastAsia="en-US"/>
        </w:rPr>
        <w:t xml:space="preserve"> </w:t>
      </w:r>
      <w:r>
        <w:rPr>
          <w:rFonts w:ascii="Times New Roman" w:eastAsiaTheme="minorHAnsi" w:hAnsi="Times New Roman" w:cs="Times New Roman"/>
          <w:color w:val="000000"/>
          <w:sz w:val="24"/>
          <w:szCs w:val="24"/>
          <w:lang w:eastAsia="en-US"/>
        </w:rPr>
        <w:t>в</w:t>
      </w:r>
      <w:r w:rsidRPr="00F567FD">
        <w:rPr>
          <w:rFonts w:ascii="Times New Roman" w:eastAsiaTheme="minorHAnsi" w:hAnsi="Times New Roman" w:cs="Times New Roman"/>
          <w:color w:val="000000"/>
          <w:sz w:val="24"/>
          <w:szCs w:val="24"/>
          <w:lang w:eastAsia="en-US"/>
        </w:rPr>
        <w:t xml:space="preserve"> рамках проекта </w:t>
      </w:r>
      <w:r>
        <w:rPr>
          <w:rFonts w:ascii="Times New Roman" w:eastAsiaTheme="minorHAnsi" w:hAnsi="Times New Roman" w:cs="Times New Roman"/>
          <w:color w:val="000000"/>
          <w:sz w:val="24"/>
          <w:szCs w:val="24"/>
          <w:lang w:eastAsia="en-US"/>
        </w:rPr>
        <w:t>«</w:t>
      </w:r>
      <w:r w:rsidRPr="00F567FD">
        <w:rPr>
          <w:rFonts w:ascii="Times New Roman" w:eastAsiaTheme="minorHAnsi" w:hAnsi="Times New Roman" w:cs="Times New Roman"/>
          <w:color w:val="000000"/>
          <w:sz w:val="24"/>
          <w:szCs w:val="24"/>
          <w:lang w:eastAsia="en-US"/>
        </w:rPr>
        <w:t>Тревожная кнопка</w:t>
      </w:r>
      <w:r>
        <w:rPr>
          <w:rFonts w:ascii="Times New Roman" w:eastAsiaTheme="minorHAnsi" w:hAnsi="Times New Roman" w:cs="Times New Roman"/>
          <w:color w:val="000000"/>
          <w:sz w:val="24"/>
          <w:szCs w:val="24"/>
          <w:lang w:eastAsia="en-US"/>
        </w:rPr>
        <w:t>»</w:t>
      </w:r>
      <w:r w:rsidRPr="00F567FD">
        <w:rPr>
          <w:rFonts w:ascii="Times New Roman" w:eastAsiaTheme="minorHAnsi" w:hAnsi="Times New Roman" w:cs="Times New Roman"/>
          <w:color w:val="000000"/>
          <w:sz w:val="24"/>
          <w:szCs w:val="24"/>
          <w:lang w:eastAsia="en-US"/>
        </w:rPr>
        <w:t xml:space="preserve"> оказано содействие в предоставлении услуги 150 пожилым гражданам, из них 14 ветеранам Великой Отечественной войны. Продолжает функционировать служба «Социальное такси». За отчетный период услугами социального такси воспользовалось 113 граждан, которым оказано 322 транспортные услуги</w:t>
      </w:r>
      <w:proofErr w:type="gramStart"/>
      <w:r w:rsidRPr="00F567FD">
        <w:rPr>
          <w:rFonts w:ascii="Times New Roman" w:eastAsiaTheme="minorHAnsi" w:hAnsi="Times New Roman" w:cs="Times New Roman"/>
          <w:color w:val="000000"/>
          <w:sz w:val="24"/>
          <w:szCs w:val="24"/>
          <w:lang w:eastAsia="en-US"/>
        </w:rPr>
        <w:t>.</w:t>
      </w:r>
      <w:proofErr w:type="gramEnd"/>
      <w:r w:rsidRPr="00F567FD">
        <w:rPr>
          <w:rFonts w:ascii="Times New Roman" w:eastAsiaTheme="minorHAnsi" w:hAnsi="Times New Roman" w:cs="Times New Roman"/>
          <w:color w:val="000000"/>
          <w:sz w:val="24"/>
          <w:szCs w:val="24"/>
          <w:lang w:eastAsia="en-US"/>
        </w:rPr>
        <w:t xml:space="preserve"> </w:t>
      </w:r>
      <w:r>
        <w:rPr>
          <w:rFonts w:ascii="Times New Roman" w:eastAsiaTheme="minorHAnsi" w:hAnsi="Times New Roman" w:cs="Times New Roman"/>
          <w:color w:val="000000"/>
          <w:sz w:val="24"/>
          <w:szCs w:val="24"/>
          <w:lang w:eastAsia="en-US"/>
        </w:rPr>
        <w:t>П</w:t>
      </w:r>
      <w:r w:rsidRPr="00F567FD">
        <w:rPr>
          <w:rFonts w:ascii="Times New Roman" w:eastAsiaTheme="minorHAnsi" w:hAnsi="Times New Roman" w:cs="Times New Roman"/>
          <w:color w:val="000000"/>
          <w:sz w:val="24"/>
          <w:szCs w:val="24"/>
          <w:lang w:eastAsia="en-US"/>
        </w:rPr>
        <w:t>родолжена работа по оказанию услуг  «Социальное сопровождение», которая предусматривает содействие в предоставлении медицинской, психологической, педагогической, юридической, социальной помощи, не относящейся к социальным услугам.  За год охвачено 58 семей (139 детей), оказано 1383 услуг.</w:t>
      </w:r>
      <w:r w:rsidRPr="00E10A72">
        <w:rPr>
          <w:rFonts w:ascii="Times New Roman" w:eastAsiaTheme="minorHAnsi" w:hAnsi="Times New Roman" w:cs="Times New Roman"/>
          <w:color w:val="000000"/>
          <w:sz w:val="24"/>
          <w:szCs w:val="24"/>
          <w:lang w:eastAsia="en-US"/>
        </w:rPr>
        <w:t xml:space="preserve"> </w:t>
      </w:r>
      <w:r w:rsidRPr="00F567FD">
        <w:rPr>
          <w:rFonts w:ascii="Times New Roman" w:eastAsiaTheme="minorHAnsi" w:hAnsi="Times New Roman" w:cs="Times New Roman"/>
          <w:color w:val="000000"/>
          <w:sz w:val="24"/>
          <w:szCs w:val="24"/>
          <w:lang w:eastAsia="en-US"/>
        </w:rPr>
        <w:t>В 2017 году Сланцевский район участвова</w:t>
      </w:r>
      <w:r>
        <w:rPr>
          <w:rFonts w:ascii="Times New Roman" w:eastAsiaTheme="minorHAnsi" w:hAnsi="Times New Roman" w:cs="Times New Roman"/>
          <w:color w:val="000000"/>
          <w:sz w:val="24"/>
          <w:szCs w:val="24"/>
          <w:lang w:eastAsia="en-US"/>
        </w:rPr>
        <w:t>л в проекте - «Служба сиделок», у</w:t>
      </w:r>
      <w:r w:rsidRPr="00F567FD">
        <w:rPr>
          <w:rFonts w:ascii="Times New Roman" w:eastAsiaTheme="minorHAnsi" w:hAnsi="Times New Roman" w:cs="Times New Roman"/>
          <w:color w:val="000000"/>
          <w:sz w:val="24"/>
          <w:szCs w:val="24"/>
          <w:lang w:eastAsia="en-US"/>
        </w:rPr>
        <w:t>слуги оказаны 5 гражданам пожилого возраста и 1 ребенку-инвалиду.</w:t>
      </w:r>
    </w:p>
    <w:p w:rsidR="00DD4087" w:rsidRDefault="00E10A72" w:rsidP="00DD408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567FD">
        <w:rPr>
          <w:rFonts w:ascii="Times New Roman" w:eastAsiaTheme="minorHAnsi" w:hAnsi="Times New Roman" w:cs="Times New Roman"/>
          <w:color w:val="000000"/>
          <w:sz w:val="24"/>
          <w:szCs w:val="24"/>
          <w:lang w:eastAsia="en-US"/>
        </w:rPr>
        <w:t>В рамках мероприятий по укреплению материально-технической базы   центров израсходовано 3 263,0 тыс. руб.:</w:t>
      </w:r>
    </w:p>
    <w:p w:rsidR="00DD4087" w:rsidRDefault="0075587A" w:rsidP="009658B2">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sidRPr="00F567FD">
        <w:rPr>
          <w:rFonts w:ascii="Times New Roman" w:eastAsiaTheme="minorHAnsi" w:hAnsi="Times New Roman" w:cs="Times New Roman"/>
          <w:color w:val="000000"/>
          <w:sz w:val="24"/>
          <w:szCs w:val="24"/>
          <w:lang w:eastAsia="en-US"/>
        </w:rPr>
        <w:t xml:space="preserve">- МУ СРЦН </w:t>
      </w:r>
      <w:r>
        <w:rPr>
          <w:rFonts w:ascii="Times New Roman" w:eastAsiaTheme="minorHAnsi" w:hAnsi="Times New Roman" w:cs="Times New Roman"/>
          <w:color w:val="000000"/>
          <w:sz w:val="24"/>
          <w:szCs w:val="24"/>
          <w:lang w:eastAsia="en-US"/>
        </w:rPr>
        <w:t>«</w:t>
      </w:r>
      <w:r w:rsidRPr="00F567FD">
        <w:rPr>
          <w:rFonts w:ascii="Times New Roman" w:eastAsiaTheme="minorHAnsi" w:hAnsi="Times New Roman" w:cs="Times New Roman"/>
          <w:color w:val="000000"/>
          <w:sz w:val="24"/>
          <w:szCs w:val="24"/>
          <w:lang w:eastAsia="en-US"/>
        </w:rPr>
        <w:t>Мечта</w:t>
      </w:r>
      <w:r>
        <w:rPr>
          <w:rFonts w:ascii="Times New Roman" w:eastAsiaTheme="minorHAnsi" w:hAnsi="Times New Roman" w:cs="Times New Roman"/>
          <w:color w:val="000000"/>
          <w:sz w:val="24"/>
          <w:szCs w:val="24"/>
          <w:lang w:eastAsia="en-US"/>
        </w:rPr>
        <w:t>»</w:t>
      </w:r>
      <w:r w:rsidRPr="00F567FD">
        <w:rPr>
          <w:rFonts w:ascii="Times New Roman" w:eastAsiaTheme="minorHAnsi" w:hAnsi="Times New Roman" w:cs="Times New Roman"/>
          <w:color w:val="000000"/>
          <w:sz w:val="24"/>
          <w:szCs w:val="24"/>
          <w:lang w:eastAsia="en-US"/>
        </w:rPr>
        <w:t xml:space="preserve"> </w:t>
      </w:r>
      <w:r>
        <w:rPr>
          <w:rFonts w:ascii="Times New Roman" w:eastAsiaTheme="minorHAnsi" w:hAnsi="Times New Roman" w:cs="Times New Roman"/>
          <w:color w:val="000000"/>
          <w:sz w:val="24"/>
          <w:szCs w:val="24"/>
          <w:lang w:eastAsia="en-US"/>
        </w:rPr>
        <w:t>произведен</w:t>
      </w:r>
      <w:r w:rsidRPr="00F567FD">
        <w:rPr>
          <w:rFonts w:ascii="Times New Roman" w:eastAsiaTheme="minorHAnsi" w:hAnsi="Times New Roman" w:cs="Times New Roman"/>
          <w:color w:val="000000"/>
          <w:sz w:val="24"/>
          <w:szCs w:val="24"/>
          <w:lang w:eastAsia="en-US"/>
        </w:rPr>
        <w:t xml:space="preserve"> косметический ремонт отдельных помещений, </w:t>
      </w:r>
      <w:r>
        <w:rPr>
          <w:rFonts w:ascii="Times New Roman" w:eastAsiaTheme="minorHAnsi" w:hAnsi="Times New Roman" w:cs="Times New Roman"/>
          <w:color w:val="000000"/>
          <w:sz w:val="24"/>
          <w:szCs w:val="24"/>
          <w:lang w:eastAsia="en-US"/>
        </w:rPr>
        <w:t xml:space="preserve">проведены работы по </w:t>
      </w:r>
      <w:r w:rsidRPr="00F567FD">
        <w:rPr>
          <w:rFonts w:ascii="Times New Roman" w:eastAsiaTheme="minorHAnsi" w:hAnsi="Times New Roman" w:cs="Times New Roman"/>
          <w:color w:val="000000"/>
          <w:sz w:val="24"/>
          <w:szCs w:val="24"/>
          <w:lang w:eastAsia="en-US"/>
        </w:rPr>
        <w:t>благоустройств</w:t>
      </w:r>
      <w:r>
        <w:rPr>
          <w:rFonts w:ascii="Times New Roman" w:eastAsiaTheme="minorHAnsi" w:hAnsi="Times New Roman" w:cs="Times New Roman"/>
          <w:color w:val="000000"/>
          <w:sz w:val="24"/>
          <w:szCs w:val="24"/>
          <w:lang w:eastAsia="en-US"/>
        </w:rPr>
        <w:t>у</w:t>
      </w:r>
      <w:r w:rsidRPr="00F567FD">
        <w:rPr>
          <w:rFonts w:ascii="Times New Roman" w:eastAsiaTheme="minorHAnsi" w:hAnsi="Times New Roman" w:cs="Times New Roman"/>
          <w:color w:val="000000"/>
          <w:sz w:val="24"/>
          <w:szCs w:val="24"/>
          <w:lang w:eastAsia="en-US"/>
        </w:rPr>
        <w:t xml:space="preserve"> территории, устройств</w:t>
      </w:r>
      <w:r>
        <w:rPr>
          <w:rFonts w:ascii="Times New Roman" w:eastAsiaTheme="minorHAnsi" w:hAnsi="Times New Roman" w:cs="Times New Roman"/>
          <w:color w:val="000000"/>
          <w:sz w:val="24"/>
          <w:szCs w:val="24"/>
          <w:lang w:eastAsia="en-US"/>
        </w:rPr>
        <w:t>у</w:t>
      </w:r>
      <w:r w:rsidRPr="00F567FD">
        <w:rPr>
          <w:rFonts w:ascii="Times New Roman" w:eastAsiaTheme="minorHAnsi" w:hAnsi="Times New Roman" w:cs="Times New Roman"/>
          <w:color w:val="000000"/>
          <w:sz w:val="24"/>
          <w:szCs w:val="24"/>
          <w:lang w:eastAsia="en-US"/>
        </w:rPr>
        <w:t xml:space="preserve"> козырька, замен</w:t>
      </w:r>
      <w:r>
        <w:rPr>
          <w:rFonts w:ascii="Times New Roman" w:eastAsiaTheme="minorHAnsi" w:hAnsi="Times New Roman" w:cs="Times New Roman"/>
          <w:color w:val="000000"/>
          <w:sz w:val="24"/>
          <w:szCs w:val="24"/>
          <w:lang w:eastAsia="en-US"/>
        </w:rPr>
        <w:t>е</w:t>
      </w:r>
      <w:r w:rsidRPr="00F567FD">
        <w:rPr>
          <w:rFonts w:ascii="Times New Roman" w:eastAsiaTheme="minorHAnsi" w:hAnsi="Times New Roman" w:cs="Times New Roman"/>
          <w:color w:val="000000"/>
          <w:sz w:val="24"/>
          <w:szCs w:val="24"/>
          <w:lang w:eastAsia="en-US"/>
        </w:rPr>
        <w:t xml:space="preserve"> оконных блоков.</w:t>
      </w:r>
    </w:p>
    <w:p w:rsidR="0075587A" w:rsidRDefault="0075587A" w:rsidP="009658B2">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sidRPr="00F567FD">
        <w:rPr>
          <w:rFonts w:ascii="Times New Roman" w:eastAsiaTheme="minorHAnsi" w:hAnsi="Times New Roman" w:cs="Times New Roman"/>
          <w:color w:val="000000"/>
          <w:sz w:val="24"/>
          <w:szCs w:val="24"/>
          <w:lang w:eastAsia="en-US"/>
        </w:rPr>
        <w:t xml:space="preserve">- МУ ЦСО </w:t>
      </w:r>
      <w:r>
        <w:rPr>
          <w:rFonts w:ascii="Times New Roman" w:eastAsiaTheme="minorHAnsi" w:hAnsi="Times New Roman" w:cs="Times New Roman"/>
          <w:color w:val="000000"/>
          <w:sz w:val="24"/>
          <w:szCs w:val="24"/>
          <w:lang w:eastAsia="en-US"/>
        </w:rPr>
        <w:t>«</w:t>
      </w:r>
      <w:r w:rsidRPr="00F567FD">
        <w:rPr>
          <w:rFonts w:ascii="Times New Roman" w:eastAsiaTheme="minorHAnsi" w:hAnsi="Times New Roman" w:cs="Times New Roman"/>
          <w:color w:val="000000"/>
          <w:sz w:val="24"/>
          <w:szCs w:val="24"/>
          <w:lang w:eastAsia="en-US"/>
        </w:rPr>
        <w:t>Надежда</w:t>
      </w:r>
      <w:r>
        <w:rPr>
          <w:rFonts w:ascii="Times New Roman" w:eastAsiaTheme="minorHAnsi" w:hAnsi="Times New Roman" w:cs="Times New Roman"/>
          <w:color w:val="000000"/>
          <w:sz w:val="24"/>
          <w:szCs w:val="24"/>
          <w:lang w:eastAsia="en-US"/>
        </w:rPr>
        <w:t>»</w:t>
      </w:r>
      <w:r w:rsidRPr="00F567FD">
        <w:rPr>
          <w:rFonts w:ascii="Times New Roman" w:eastAsiaTheme="minorHAnsi" w:hAnsi="Times New Roman" w:cs="Times New Roman"/>
          <w:color w:val="000000"/>
          <w:sz w:val="24"/>
          <w:szCs w:val="24"/>
          <w:lang w:eastAsia="en-US"/>
        </w:rPr>
        <w:t xml:space="preserve"> - </w:t>
      </w:r>
      <w:r>
        <w:rPr>
          <w:rFonts w:ascii="Times New Roman" w:eastAsiaTheme="minorHAnsi" w:hAnsi="Times New Roman" w:cs="Times New Roman"/>
          <w:color w:val="000000"/>
          <w:sz w:val="24"/>
          <w:szCs w:val="24"/>
          <w:lang w:eastAsia="en-US"/>
        </w:rPr>
        <w:t xml:space="preserve">выполнены </w:t>
      </w:r>
      <w:r w:rsidRPr="00F567FD">
        <w:rPr>
          <w:rFonts w:ascii="Times New Roman" w:eastAsiaTheme="minorHAnsi" w:hAnsi="Times New Roman" w:cs="Times New Roman"/>
          <w:color w:val="000000"/>
          <w:sz w:val="24"/>
          <w:szCs w:val="24"/>
          <w:lang w:eastAsia="en-US"/>
        </w:rPr>
        <w:t>ремонтные работы в помещениях центра, приобрете</w:t>
      </w:r>
      <w:r w:rsidRPr="00F567FD">
        <w:rPr>
          <w:rFonts w:ascii="Times New Roman" w:hAnsi="Times New Roman" w:cs="Times New Roman"/>
          <w:color w:val="000000"/>
          <w:sz w:val="24"/>
          <w:szCs w:val="24"/>
        </w:rPr>
        <w:t>н</w:t>
      </w:r>
      <w:r>
        <w:rPr>
          <w:rFonts w:ascii="Times New Roman" w:eastAsiaTheme="minorHAnsi" w:hAnsi="Times New Roman" w:cs="Times New Roman"/>
          <w:color w:val="000000"/>
          <w:sz w:val="24"/>
          <w:szCs w:val="24"/>
          <w:lang w:eastAsia="en-US"/>
        </w:rPr>
        <w:t>о</w:t>
      </w:r>
      <w:r w:rsidRPr="00F567FD">
        <w:rPr>
          <w:rFonts w:ascii="Times New Roman" w:eastAsiaTheme="minorHAnsi" w:hAnsi="Times New Roman" w:cs="Times New Roman"/>
          <w:color w:val="000000"/>
          <w:sz w:val="24"/>
          <w:szCs w:val="24"/>
          <w:lang w:eastAsia="en-US"/>
        </w:rPr>
        <w:t xml:space="preserve"> технологическо</w:t>
      </w:r>
      <w:r>
        <w:rPr>
          <w:rFonts w:ascii="Times New Roman" w:eastAsiaTheme="minorHAnsi" w:hAnsi="Times New Roman" w:cs="Times New Roman"/>
          <w:color w:val="000000"/>
          <w:sz w:val="24"/>
          <w:szCs w:val="24"/>
          <w:lang w:eastAsia="en-US"/>
        </w:rPr>
        <w:t>е</w:t>
      </w:r>
      <w:r w:rsidRPr="00F567FD">
        <w:rPr>
          <w:rFonts w:ascii="Times New Roman" w:eastAsiaTheme="minorHAnsi" w:hAnsi="Times New Roman" w:cs="Times New Roman"/>
          <w:color w:val="000000"/>
          <w:sz w:val="24"/>
          <w:szCs w:val="24"/>
          <w:lang w:eastAsia="en-US"/>
        </w:rPr>
        <w:t>, медицинско</w:t>
      </w:r>
      <w:r>
        <w:rPr>
          <w:rFonts w:ascii="Times New Roman" w:eastAsiaTheme="minorHAnsi" w:hAnsi="Times New Roman" w:cs="Times New Roman"/>
          <w:color w:val="000000"/>
          <w:sz w:val="24"/>
          <w:szCs w:val="24"/>
          <w:lang w:eastAsia="en-US"/>
        </w:rPr>
        <w:t>е</w:t>
      </w:r>
      <w:r w:rsidRPr="00F567FD">
        <w:rPr>
          <w:rFonts w:ascii="Times New Roman" w:eastAsiaTheme="minorHAnsi" w:hAnsi="Times New Roman" w:cs="Times New Roman"/>
          <w:color w:val="000000"/>
          <w:sz w:val="24"/>
          <w:szCs w:val="24"/>
          <w:lang w:eastAsia="en-US"/>
        </w:rPr>
        <w:t xml:space="preserve"> оборудовани</w:t>
      </w:r>
      <w:r>
        <w:rPr>
          <w:rFonts w:ascii="Times New Roman" w:eastAsiaTheme="minorHAnsi" w:hAnsi="Times New Roman" w:cs="Times New Roman"/>
          <w:color w:val="000000"/>
          <w:sz w:val="24"/>
          <w:szCs w:val="24"/>
          <w:lang w:eastAsia="en-US"/>
        </w:rPr>
        <w:t>е</w:t>
      </w:r>
      <w:r w:rsidRPr="00F567FD">
        <w:rPr>
          <w:rFonts w:ascii="Times New Roman" w:eastAsiaTheme="minorHAnsi" w:hAnsi="Times New Roman" w:cs="Times New Roman"/>
          <w:color w:val="000000"/>
          <w:sz w:val="24"/>
          <w:szCs w:val="24"/>
          <w:lang w:eastAsia="en-US"/>
        </w:rPr>
        <w:t>, мебел</w:t>
      </w:r>
      <w:r>
        <w:rPr>
          <w:rFonts w:ascii="Times New Roman" w:eastAsiaTheme="minorHAnsi" w:hAnsi="Times New Roman" w:cs="Times New Roman"/>
          <w:color w:val="000000"/>
          <w:sz w:val="24"/>
          <w:szCs w:val="24"/>
          <w:lang w:eastAsia="en-US"/>
        </w:rPr>
        <w:t>ь</w:t>
      </w:r>
      <w:r w:rsidRPr="00F567FD">
        <w:rPr>
          <w:rFonts w:ascii="Times New Roman" w:eastAsiaTheme="minorHAnsi" w:hAnsi="Times New Roman" w:cs="Times New Roman"/>
          <w:color w:val="000000"/>
          <w:sz w:val="24"/>
          <w:szCs w:val="24"/>
          <w:lang w:eastAsia="en-US"/>
        </w:rPr>
        <w:t>.</w:t>
      </w:r>
    </w:p>
    <w:p w:rsidR="0075587A" w:rsidRPr="00F567FD" w:rsidRDefault="0075587A" w:rsidP="009658B2">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ED03C2" w:rsidRPr="00F567FD" w:rsidRDefault="00ED03C2" w:rsidP="009658B2">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6D5DF5" w:rsidRPr="00F567FD" w:rsidRDefault="006D5DF5" w:rsidP="006D5DF5">
      <w:pPr>
        <w:pStyle w:val="a3"/>
        <w:spacing w:before="0" w:beforeAutospacing="0" w:after="0"/>
        <w:ind w:firstLine="709"/>
        <w:jc w:val="both"/>
      </w:pPr>
      <w:proofErr w:type="gramStart"/>
      <w:r w:rsidRPr="00F567FD">
        <w:rPr>
          <w:color w:val="000000"/>
        </w:rPr>
        <w:t xml:space="preserve">Реализация мероприятий муниципальной программы «Развитие культуры, спорта и молодежной политики на территории Сланцевского муниципального района на 2017-2019 годы», утвержденной постановлением администрации от 02.11.2016 г. № 1692-п., в </w:t>
      </w:r>
      <w:r w:rsidRPr="00F567FD">
        <w:t>2017 году</w:t>
      </w:r>
      <w:r w:rsidRPr="00F567FD">
        <w:rPr>
          <w:color w:val="000000"/>
        </w:rPr>
        <w:t xml:space="preserve"> осуществлялось комитетом по культуре, спорту и молодежной политике администрации Сланцевского муниципального района в партнерстве с администрациями поселений района, учреждениями культуры, физической культуры и спорта, спортивными общественными объединениями.</w:t>
      </w:r>
      <w:proofErr w:type="gramEnd"/>
    </w:p>
    <w:p w:rsidR="006D5DF5" w:rsidRPr="00F567FD" w:rsidRDefault="006D5DF5" w:rsidP="006D5DF5">
      <w:pPr>
        <w:pStyle w:val="a3"/>
        <w:spacing w:before="0" w:beforeAutospacing="0" w:after="0"/>
        <w:ind w:firstLine="709"/>
        <w:jc w:val="both"/>
      </w:pPr>
      <w:r w:rsidRPr="00F567FD">
        <w:rPr>
          <w:color w:val="000000"/>
        </w:rPr>
        <w:t>В рамках программы осуществлялась реализация трех подпрограмм по направлениям деятельности.</w:t>
      </w:r>
    </w:p>
    <w:p w:rsidR="006D5DF5" w:rsidRPr="00F567FD" w:rsidRDefault="006D5DF5" w:rsidP="0075587A">
      <w:pPr>
        <w:pStyle w:val="a3"/>
        <w:shd w:val="clear" w:color="auto" w:fill="FFFFFF"/>
        <w:spacing w:before="0" w:beforeAutospacing="0" w:after="0"/>
        <w:ind w:right="57" w:firstLine="709"/>
        <w:jc w:val="both"/>
      </w:pPr>
      <w:r w:rsidRPr="00F567FD">
        <w:rPr>
          <w:color w:val="000000"/>
          <w:shd w:val="clear" w:color="auto" w:fill="FFFFFF"/>
        </w:rPr>
        <w:t>Подпрограмма 1. «Развитие культуры на территории Сланцевского муниципального района».</w:t>
      </w:r>
    </w:p>
    <w:p w:rsidR="006D5DF5" w:rsidRPr="00F567FD" w:rsidRDefault="006D5DF5" w:rsidP="0075587A">
      <w:pPr>
        <w:pStyle w:val="a3"/>
        <w:shd w:val="clear" w:color="auto" w:fill="FFFFFF"/>
        <w:spacing w:before="0" w:beforeAutospacing="0" w:after="0"/>
        <w:ind w:left="57" w:right="57" w:firstLine="652"/>
        <w:jc w:val="both"/>
      </w:pPr>
      <w:r w:rsidRPr="00F567FD">
        <w:rPr>
          <w:color w:val="000000"/>
          <w:shd w:val="clear" w:color="auto" w:fill="FFFFFF"/>
        </w:rPr>
        <w:t>Подпрограмма 2. «Развитие молодежной политики на территории Сланцевского муниципального района».</w:t>
      </w:r>
    </w:p>
    <w:p w:rsidR="006D5DF5" w:rsidRPr="00F567FD" w:rsidRDefault="006D5DF5" w:rsidP="0075587A">
      <w:pPr>
        <w:pStyle w:val="a3"/>
        <w:spacing w:before="0" w:beforeAutospacing="0" w:after="0"/>
        <w:ind w:right="57" w:firstLine="709"/>
        <w:jc w:val="both"/>
      </w:pPr>
      <w:r w:rsidRPr="00F567FD">
        <w:rPr>
          <w:color w:val="000000"/>
          <w:shd w:val="clear" w:color="auto" w:fill="FFFFFF"/>
        </w:rPr>
        <w:t>Подпрограмма 3. «Развитие физической культуры и спорта на территории Сланцевского муниципального района».</w:t>
      </w:r>
    </w:p>
    <w:p w:rsidR="006D5DF5" w:rsidRPr="00F567FD" w:rsidRDefault="006D5DF5" w:rsidP="0075587A">
      <w:pPr>
        <w:pStyle w:val="a3"/>
        <w:spacing w:before="0" w:beforeAutospacing="0" w:after="0"/>
        <w:ind w:right="57" w:firstLine="709"/>
        <w:jc w:val="both"/>
      </w:pPr>
      <w:r w:rsidRPr="00F567FD">
        <w:rPr>
          <w:color w:val="000000"/>
          <w:shd w:val="clear" w:color="auto" w:fill="FFFFFF"/>
        </w:rPr>
        <w:t>Объем финансового обеспечения программы в 2017 году составил 22 620, 6 тыс. руб., в том числе из средств областного бюджета 2628,5 тыс. руб. (в рамках государственных программ «Развитие культуры в Ленинградской области», «Устойчивое общественное развитие в Ленинградской области», «Развитие физической культуры и спорта в Ленинградской области»).</w:t>
      </w:r>
    </w:p>
    <w:p w:rsidR="006D5DF5" w:rsidRPr="00F567FD" w:rsidRDefault="006D5DF5" w:rsidP="006D5DF5">
      <w:pPr>
        <w:pStyle w:val="a3"/>
        <w:shd w:val="clear" w:color="auto" w:fill="FFFFFF"/>
        <w:spacing w:before="0" w:beforeAutospacing="0" w:after="0"/>
        <w:ind w:right="57" w:firstLine="839"/>
        <w:jc w:val="both"/>
      </w:pPr>
      <w:r w:rsidRPr="00F567FD">
        <w:rPr>
          <w:color w:val="000000"/>
          <w:shd w:val="clear" w:color="auto" w:fill="FFFFFF"/>
        </w:rPr>
        <w:t>В Сланцевском муниципальном районе услуги по организации досуга населения осуществляют 24 учреждения культуры. Из них 11 Домов культуры и клубов, Парк культуры и отдыха, 12 библиотек.</w:t>
      </w:r>
    </w:p>
    <w:p w:rsidR="006D5DF5" w:rsidRPr="00F567FD" w:rsidRDefault="006D5DF5" w:rsidP="0075587A">
      <w:pPr>
        <w:pStyle w:val="a3"/>
        <w:shd w:val="clear" w:color="auto" w:fill="FFFFFF"/>
        <w:spacing w:before="0" w:beforeAutospacing="0" w:after="0"/>
        <w:ind w:firstLine="709"/>
        <w:jc w:val="both"/>
      </w:pPr>
      <w:r w:rsidRPr="00F567FD">
        <w:rPr>
          <w:color w:val="000000"/>
          <w:shd w:val="clear" w:color="auto" w:fill="FFFFFF"/>
        </w:rPr>
        <w:t xml:space="preserve">В целях осуществления полномочий Сланцевского муниципального района по организации </w:t>
      </w:r>
      <w:proofErr w:type="spellStart"/>
      <w:r w:rsidRPr="00F567FD">
        <w:rPr>
          <w:color w:val="000000"/>
          <w:shd w:val="clear" w:color="auto" w:fill="FFFFFF"/>
        </w:rPr>
        <w:t>межпоселенческой</w:t>
      </w:r>
      <w:proofErr w:type="spellEnd"/>
      <w:r w:rsidRPr="00F567FD">
        <w:rPr>
          <w:color w:val="000000"/>
          <w:shd w:val="clear" w:color="auto" w:fill="FFFFFF"/>
        </w:rPr>
        <w:t xml:space="preserve"> библиотеки между советами депутатов Сланцевского района и Сланцевского городского поселения заключено соглашение о передаче полномочий городскому поселению, которое реализует Сланцевская центральная городская библиотека, для чего в ее составе создан отдел по работе с </w:t>
      </w:r>
      <w:proofErr w:type="spellStart"/>
      <w:r w:rsidRPr="00F567FD">
        <w:rPr>
          <w:color w:val="000000"/>
          <w:shd w:val="clear" w:color="auto" w:fill="FFFFFF"/>
        </w:rPr>
        <w:t>межпоселенческим</w:t>
      </w:r>
      <w:proofErr w:type="spellEnd"/>
      <w:r w:rsidRPr="00F567FD">
        <w:rPr>
          <w:color w:val="000000"/>
          <w:shd w:val="clear" w:color="auto" w:fill="FFFFFF"/>
        </w:rPr>
        <w:t xml:space="preserve"> фондом.</w:t>
      </w:r>
    </w:p>
    <w:p w:rsidR="006D5DF5" w:rsidRPr="00F567FD" w:rsidRDefault="006D5DF5" w:rsidP="0075587A">
      <w:pPr>
        <w:pStyle w:val="a3"/>
        <w:shd w:val="clear" w:color="auto" w:fill="FFFFFF"/>
        <w:spacing w:before="0" w:beforeAutospacing="0" w:after="0"/>
        <w:ind w:firstLine="709"/>
        <w:jc w:val="both"/>
      </w:pPr>
      <w:r w:rsidRPr="00F567FD">
        <w:t xml:space="preserve">Отдел по работе с </w:t>
      </w:r>
      <w:proofErr w:type="spellStart"/>
      <w:r w:rsidRPr="00F567FD">
        <w:t>межпоселенческим</w:t>
      </w:r>
      <w:proofErr w:type="spellEnd"/>
      <w:r w:rsidRPr="00F567FD">
        <w:t xml:space="preserve"> фондом выполнял миссию по развитию единого библиотечного информационного пространства Сланцевского муниципального района, предоставлению равного доступа к информации каждому его жителю с использованием </w:t>
      </w:r>
      <w:proofErr w:type="spellStart"/>
      <w:r w:rsidRPr="00F567FD">
        <w:t>библиобуса</w:t>
      </w:r>
      <w:proofErr w:type="spellEnd"/>
      <w:r w:rsidRPr="00F567FD">
        <w:t xml:space="preserve"> (передвижной библиотеки). Пользователями передвижной библиотеки стали 16 коллективных абонентов: 11 сельских библиотек и 5 отделов Сланцевской библиотеки.</w:t>
      </w:r>
    </w:p>
    <w:p w:rsidR="006D5DF5" w:rsidRPr="00F567FD" w:rsidRDefault="006D5DF5" w:rsidP="0075587A">
      <w:pPr>
        <w:pStyle w:val="a3"/>
        <w:shd w:val="clear" w:color="auto" w:fill="FFFFFF"/>
        <w:spacing w:before="0" w:beforeAutospacing="0" w:after="0"/>
        <w:ind w:firstLine="709"/>
        <w:jc w:val="both"/>
      </w:pPr>
      <w:r w:rsidRPr="00F567FD">
        <w:rPr>
          <w:color w:val="000000"/>
          <w:shd w:val="clear" w:color="auto" w:fill="FFFFFF"/>
        </w:rPr>
        <w:t xml:space="preserve">Жители деревень, удаленных от центральных усадеб, не имеющих стационарных библиотек, могли получать библиотечные услуги в режиме выездного читального зала. </w:t>
      </w:r>
      <w:r w:rsidRPr="00F567FD">
        <w:rPr>
          <w:color w:val="000000"/>
        </w:rPr>
        <w:t>В течение года было осуществлено 107 выездов.</w:t>
      </w:r>
    </w:p>
    <w:p w:rsidR="006D5DF5" w:rsidRPr="00F567FD" w:rsidRDefault="006D5DF5" w:rsidP="0075587A">
      <w:pPr>
        <w:pStyle w:val="a3"/>
        <w:shd w:val="clear" w:color="auto" w:fill="FFFFFF"/>
        <w:spacing w:before="0" w:beforeAutospacing="0" w:after="0"/>
        <w:ind w:firstLine="709"/>
        <w:jc w:val="both"/>
      </w:pPr>
      <w:r w:rsidRPr="00F567FD">
        <w:rPr>
          <w:color w:val="000000"/>
        </w:rPr>
        <w:t>В целях реализации молодежной политики на территории Сланцевского района осуществлялось участие в областных акциях: проведение муниципальных этапов акций «Волонтеры Победы», «Георгиевская ленточка», «Неделя здоровья», «Здорово живешь!», на реализацию которых были привлечены средства областного бюджета.</w:t>
      </w:r>
    </w:p>
    <w:p w:rsidR="006D5DF5" w:rsidRPr="00F567FD" w:rsidRDefault="006D5DF5" w:rsidP="0075587A">
      <w:pPr>
        <w:pStyle w:val="a3"/>
        <w:spacing w:before="0" w:beforeAutospacing="0" w:after="0"/>
        <w:ind w:firstLine="709"/>
        <w:jc w:val="both"/>
      </w:pPr>
      <w:r w:rsidRPr="00F567FD">
        <w:rPr>
          <w:color w:val="000000"/>
          <w:shd w:val="clear" w:color="auto" w:fill="FFFFFF"/>
        </w:rPr>
        <w:t>На территории Сланцевского муниципального района находится 107 спортивных сооружений различных форм собственности. Однако, в силу несоответствия большинства из них современным требованиям законодательства, для проведения физкультурных и спортивных мероприятий используется около 20% от общего числа спортивных объектов.</w:t>
      </w:r>
    </w:p>
    <w:p w:rsidR="006D5DF5" w:rsidRPr="00F567FD" w:rsidRDefault="006D5DF5" w:rsidP="0075587A">
      <w:pPr>
        <w:pStyle w:val="a3"/>
        <w:spacing w:before="0" w:beforeAutospacing="0" w:after="0"/>
        <w:ind w:firstLine="709"/>
        <w:jc w:val="both"/>
      </w:pPr>
      <w:proofErr w:type="gramStart"/>
      <w:r w:rsidRPr="00F567FD">
        <w:rPr>
          <w:color w:val="000000"/>
          <w:shd w:val="clear" w:color="auto" w:fill="FFFFFF"/>
        </w:rPr>
        <w:t>С целью создания условий для развития на территории Сланцевского муниципального района физической культуры и спорта 1 ноября 2015 года было создано муниципальное казенное учреждение физической культуры и спорта «Физкультурно-оздоровительный комплекс «Сланцы», которому в оперативное управление был передан имущественный комплекс в виде спортивного комплекса «Химик» (ул. Чайковского д.11) и спортивный комплекс «Шахтер» (ул. Спортивная, д.2 б, стр.1).</w:t>
      </w:r>
      <w:proofErr w:type="gramEnd"/>
    </w:p>
    <w:p w:rsidR="006D5DF5" w:rsidRPr="00F567FD" w:rsidRDefault="006D5DF5" w:rsidP="0075587A">
      <w:pPr>
        <w:pStyle w:val="a3"/>
        <w:spacing w:before="0" w:beforeAutospacing="0" w:after="0"/>
        <w:ind w:firstLine="709"/>
        <w:jc w:val="both"/>
      </w:pPr>
      <w:r w:rsidRPr="00F567FD">
        <w:rPr>
          <w:color w:val="000000"/>
          <w:shd w:val="clear" w:color="auto" w:fill="FFFFFF"/>
        </w:rPr>
        <w:lastRenderedPageBreak/>
        <w:t xml:space="preserve">Два спортивных комплекса ФОК «Сланцы» (Химик, Шахтёр) работают в режиме свободного посещения стадионов всеми желающими, что, безусловно, является положительным фактором оздоровления жителей района. Однако такой свободный режим работы не соответствует требованиям, предъявляемым к работе спортивных объектов по линии безопасности, а также сопряжён с возникающими проблемами халатного отношения жителями к спортивной инфраструктуре стадионов. В </w:t>
      </w:r>
      <w:proofErr w:type="gramStart"/>
      <w:r w:rsidRPr="00F567FD">
        <w:rPr>
          <w:color w:val="000000"/>
          <w:shd w:val="clear" w:color="auto" w:fill="FFFFFF"/>
        </w:rPr>
        <w:t>связи</w:t>
      </w:r>
      <w:proofErr w:type="gramEnd"/>
      <w:r w:rsidRPr="00F567FD">
        <w:rPr>
          <w:color w:val="000000"/>
          <w:shd w:val="clear" w:color="auto" w:fill="FFFFFF"/>
        </w:rPr>
        <w:t xml:space="preserve"> с чем в дальнейшем планируется ограничить вход на спортивные объекты, оборудовав их контрольно-пропускными пунктами. При этом вход на объекты останется свободным. </w:t>
      </w:r>
    </w:p>
    <w:p w:rsidR="006D5DF5" w:rsidRPr="00F567FD" w:rsidRDefault="006D5DF5" w:rsidP="0075587A">
      <w:pPr>
        <w:pStyle w:val="a3"/>
        <w:spacing w:before="0" w:beforeAutospacing="0" w:after="0"/>
        <w:ind w:firstLine="709"/>
        <w:jc w:val="both"/>
      </w:pPr>
      <w:r w:rsidRPr="00F567FD">
        <w:rPr>
          <w:color w:val="000000"/>
        </w:rPr>
        <w:t>Осуществляется работа по улучшению спортивной инфраструктуры района.</w:t>
      </w:r>
    </w:p>
    <w:p w:rsidR="006D5DF5" w:rsidRPr="00F567FD" w:rsidRDefault="006D5DF5" w:rsidP="0075587A">
      <w:pPr>
        <w:pStyle w:val="a3"/>
        <w:spacing w:before="0" w:beforeAutospacing="0" w:after="0"/>
        <w:ind w:firstLine="709"/>
        <w:jc w:val="both"/>
      </w:pPr>
      <w:r w:rsidRPr="00F567FD">
        <w:rPr>
          <w:color w:val="000000"/>
        </w:rPr>
        <w:t>В ноябре 2017 года закончен ремонт кровли ангара (СК «Химик»), в котором располагается спортивный зал, а также прошел косметический ремонт напольного покрытия зала.</w:t>
      </w:r>
    </w:p>
    <w:p w:rsidR="006D5DF5" w:rsidRPr="00F567FD" w:rsidRDefault="006D5DF5" w:rsidP="0075587A">
      <w:pPr>
        <w:pStyle w:val="a3"/>
        <w:spacing w:before="0" w:beforeAutospacing="0" w:after="0"/>
        <w:ind w:firstLine="709"/>
        <w:jc w:val="both"/>
      </w:pPr>
      <w:r w:rsidRPr="00F567FD">
        <w:rPr>
          <w:color w:val="000000"/>
        </w:rPr>
        <w:t xml:space="preserve">В 2017 году капитально отремонтированы пришкольные стадионы в </w:t>
      </w:r>
      <w:proofErr w:type="spellStart"/>
      <w:r w:rsidRPr="00F567FD">
        <w:rPr>
          <w:color w:val="000000"/>
        </w:rPr>
        <w:t>Загривском</w:t>
      </w:r>
      <w:proofErr w:type="spellEnd"/>
      <w:r w:rsidRPr="00F567FD">
        <w:rPr>
          <w:color w:val="000000"/>
        </w:rPr>
        <w:t xml:space="preserve"> и Новосельском сельских поселениях (по программе «</w:t>
      </w:r>
      <w:proofErr w:type="gramStart"/>
      <w:r w:rsidRPr="00F567FD">
        <w:rPr>
          <w:color w:val="000000"/>
        </w:rPr>
        <w:t>Газпром-детям</w:t>
      </w:r>
      <w:proofErr w:type="gramEnd"/>
      <w:r w:rsidRPr="00F567FD">
        <w:rPr>
          <w:color w:val="000000"/>
        </w:rPr>
        <w:t>»).</w:t>
      </w:r>
    </w:p>
    <w:p w:rsidR="006D5DF5" w:rsidRPr="00F567FD" w:rsidRDefault="006D5DF5" w:rsidP="0075587A">
      <w:pPr>
        <w:pStyle w:val="a3"/>
        <w:spacing w:before="0" w:beforeAutospacing="0" w:after="0"/>
        <w:ind w:firstLine="709"/>
        <w:jc w:val="both"/>
      </w:pPr>
      <w:r w:rsidRPr="00F567FD">
        <w:t>Ведется организационная работа по включению в государственную программу Ленинградской области «Развитие физической культуры и спорта Ленинградской области» мероприятия по капитальному ремонту стадиона «Химик».</w:t>
      </w:r>
    </w:p>
    <w:p w:rsidR="006D5DF5" w:rsidRPr="00F567FD" w:rsidRDefault="006D5DF5" w:rsidP="0075587A">
      <w:pPr>
        <w:pStyle w:val="a3"/>
        <w:spacing w:before="0" w:beforeAutospacing="0" w:after="0"/>
        <w:ind w:firstLine="709"/>
        <w:jc w:val="both"/>
      </w:pPr>
      <w:r w:rsidRPr="00F567FD">
        <w:rPr>
          <w:color w:val="000000"/>
        </w:rPr>
        <w:t xml:space="preserve">В целях продолжения строительства физкультурно-оздоровительного комплекса в городе Сланцы на ул. Грибоедова в 2017 году проводились мероприятия по корректуре проектно-сметной документации объекта. Строительство </w:t>
      </w:r>
      <w:proofErr w:type="spellStart"/>
      <w:r w:rsidRPr="00F567FD">
        <w:rPr>
          <w:color w:val="000000"/>
        </w:rPr>
        <w:t>ФОКа</w:t>
      </w:r>
      <w:proofErr w:type="spellEnd"/>
      <w:r w:rsidRPr="00F567FD">
        <w:rPr>
          <w:color w:val="000000"/>
        </w:rPr>
        <w:t xml:space="preserve"> планируется завершить в 2019 году.</w:t>
      </w:r>
    </w:p>
    <w:p w:rsidR="006D5DF5" w:rsidRPr="00F567FD" w:rsidRDefault="006D5DF5" w:rsidP="0075587A">
      <w:pPr>
        <w:pStyle w:val="a3"/>
        <w:spacing w:before="0" w:beforeAutospacing="0" w:after="0"/>
        <w:ind w:firstLine="709"/>
        <w:jc w:val="both"/>
      </w:pPr>
      <w:r w:rsidRPr="00F567FD">
        <w:rPr>
          <w:color w:val="000000"/>
        </w:rPr>
        <w:t xml:space="preserve">Основным показателем работы по созданию условий для развития физической культуры и спорта является охват населения, систематически занимающегося физической культурой и спортом на территории района. И если в 2014 году этот показатель по району составлял 19,3%, то </w:t>
      </w:r>
      <w:proofErr w:type="gramStart"/>
      <w:r w:rsidRPr="00F567FD">
        <w:rPr>
          <w:color w:val="000000"/>
        </w:rPr>
        <w:t>на конец</w:t>
      </w:r>
      <w:proofErr w:type="gramEnd"/>
      <w:r w:rsidRPr="00F567FD">
        <w:rPr>
          <w:color w:val="000000"/>
        </w:rPr>
        <w:t xml:space="preserve"> 2017 года физической культурой и спортом на регулярной основе занимаются 30,5% жителей Сланцевского района.</w:t>
      </w:r>
    </w:p>
    <w:p w:rsidR="006D5DF5" w:rsidRPr="00F567FD" w:rsidRDefault="006D5DF5" w:rsidP="0075587A">
      <w:pPr>
        <w:pStyle w:val="a3"/>
        <w:spacing w:before="0" w:beforeAutospacing="0" w:after="0"/>
        <w:ind w:firstLine="709"/>
        <w:jc w:val="both"/>
      </w:pPr>
      <w:r w:rsidRPr="00F567FD">
        <w:rPr>
          <w:color w:val="000000"/>
          <w:shd w:val="clear" w:color="auto" w:fill="FFFFFF"/>
        </w:rPr>
        <w:t>Наиболее значимыми спортивными и физкультурными мероприятиями, проведенными на территории Сланцевского района в 2017 году стали:</w:t>
      </w:r>
    </w:p>
    <w:p w:rsidR="006D5DF5" w:rsidRPr="00F567FD" w:rsidRDefault="006D5DF5" w:rsidP="0075587A">
      <w:pPr>
        <w:pStyle w:val="a3"/>
        <w:spacing w:before="0" w:beforeAutospacing="0" w:after="0"/>
        <w:ind w:firstLine="709"/>
        <w:jc w:val="both"/>
      </w:pPr>
      <w:r w:rsidRPr="00F567FD">
        <w:t xml:space="preserve">- Турнир по футболу среди детей, посвященный открытию стадиона "Шахтёр", на призы ФК "Тосно" (апрель 2017 года). В рамках этого турнира были организованы товарищеские матчи детских команд, занимающихся в МКУ «ФОК «Сланцы» и юношеских команд ФК «ТОСНО». </w:t>
      </w:r>
    </w:p>
    <w:p w:rsidR="006D5DF5" w:rsidRPr="00F567FD" w:rsidRDefault="006D5DF5" w:rsidP="0075587A">
      <w:pPr>
        <w:pStyle w:val="a3"/>
        <w:spacing w:before="0" w:beforeAutospacing="0" w:after="0"/>
        <w:ind w:firstLine="709"/>
        <w:jc w:val="both"/>
      </w:pPr>
      <w:r w:rsidRPr="00F567FD">
        <w:t xml:space="preserve">- 27 августа состоялся спортивный праздник, посвященный Всероссийскому Дню физкультурника с акцией «Я выбираю спорт», в рамках которой все жители района, посетившие в этот день праздник, могли ознакомиться с работой секций по видам спорта, работающие на территории Сланцевского района и записаться в них. Также проходили соревнования по </w:t>
      </w:r>
      <w:proofErr w:type="spellStart"/>
      <w:r w:rsidRPr="00F567FD">
        <w:t>стритболу</w:t>
      </w:r>
      <w:proofErr w:type="spellEnd"/>
      <w:r w:rsidRPr="00F567FD">
        <w:t>, волейболу, силовому экстриму, состоялись два футбольных матча с участием команд города Сланцы, Правительства ЛО, молодежной команды ФК «Тосно». Посетило данное мероприятие около 500 человек.</w:t>
      </w:r>
    </w:p>
    <w:p w:rsidR="006D5DF5" w:rsidRPr="00F567FD" w:rsidRDefault="006D5DF5" w:rsidP="0075587A">
      <w:pPr>
        <w:pStyle w:val="a3"/>
        <w:spacing w:before="0" w:beforeAutospacing="0" w:after="0"/>
        <w:ind w:firstLine="709"/>
        <w:jc w:val="both"/>
      </w:pPr>
      <w:r w:rsidRPr="00F567FD">
        <w:rPr>
          <w:color w:val="000000"/>
        </w:rPr>
        <w:t>- Впервые на территории Сланцевского муниципального района 16 сентября 2017 года был организован областной этап Всероссийского Дня бега «Кросс нации», в котором приняло участие 15 районов Ленинградской области с общим количеством участников 643 человека.</w:t>
      </w:r>
    </w:p>
    <w:p w:rsidR="006D5DF5" w:rsidRPr="00F567FD" w:rsidRDefault="006D5DF5" w:rsidP="0075587A">
      <w:pPr>
        <w:pStyle w:val="a3"/>
        <w:spacing w:before="0" w:beforeAutospacing="0" w:after="0"/>
        <w:ind w:firstLine="709"/>
        <w:jc w:val="both"/>
      </w:pPr>
      <w:r w:rsidRPr="00F567FD">
        <w:rPr>
          <w:color w:val="000000"/>
          <w:shd w:val="clear" w:color="auto" w:fill="FFFFFF"/>
        </w:rPr>
        <w:t>Наиболее значимые итоги участия сборных команд Сланцевского района в мероприятиях Ленинградской области в 2017 году:</w:t>
      </w:r>
    </w:p>
    <w:p w:rsidR="006D5DF5" w:rsidRPr="00F567FD" w:rsidRDefault="006D5DF5" w:rsidP="0075587A">
      <w:pPr>
        <w:pStyle w:val="a3"/>
        <w:spacing w:before="0" w:beforeAutospacing="0" w:after="0"/>
        <w:ind w:firstLine="709"/>
        <w:jc w:val="both"/>
      </w:pPr>
      <w:r w:rsidRPr="00F567FD">
        <w:rPr>
          <w:color w:val="000000"/>
        </w:rPr>
        <w:t xml:space="preserve">- В марте 2017 года юношеская команда </w:t>
      </w:r>
      <w:r w:rsidRPr="00F567FD">
        <w:rPr>
          <w:color w:val="000000"/>
          <w:shd w:val="clear" w:color="auto" w:fill="FFFFFF"/>
        </w:rPr>
        <w:t>«</w:t>
      </w:r>
      <w:r w:rsidRPr="00F567FD">
        <w:rPr>
          <w:color w:val="000000"/>
        </w:rPr>
        <w:t>Динамо</w:t>
      </w:r>
      <w:r w:rsidRPr="00F567FD">
        <w:rPr>
          <w:color w:val="000000"/>
          <w:shd w:val="clear" w:color="auto" w:fill="FFFFFF"/>
        </w:rPr>
        <w:t>»</w:t>
      </w:r>
      <w:r w:rsidRPr="00F567FD">
        <w:rPr>
          <w:color w:val="000000"/>
        </w:rPr>
        <w:t xml:space="preserve"> Сланцевского района стала победителем Первенства Ленинградской области по мини-футболу среди команд до 18 лет.</w:t>
      </w:r>
    </w:p>
    <w:p w:rsidR="006D5DF5" w:rsidRPr="00F567FD" w:rsidRDefault="006D5DF5" w:rsidP="0075587A">
      <w:pPr>
        <w:pStyle w:val="a3"/>
        <w:spacing w:before="0" w:beforeAutospacing="0" w:after="0"/>
        <w:ind w:firstLine="709"/>
        <w:jc w:val="both"/>
      </w:pPr>
      <w:r w:rsidRPr="00F567FD">
        <w:rPr>
          <w:color w:val="000000"/>
          <w:shd w:val="clear" w:color="auto" w:fill="FFFFFF"/>
        </w:rPr>
        <w:t>- В апреле 2017 года мужская сборная команда Сланцевского района по баскетболу стала Победителем Чемпионата Ленинградской области по баскетболу среди мужчин.</w:t>
      </w:r>
    </w:p>
    <w:p w:rsidR="006D5DF5" w:rsidRPr="00F567FD" w:rsidRDefault="006D5DF5" w:rsidP="0075587A">
      <w:pPr>
        <w:pStyle w:val="a3"/>
        <w:spacing w:before="0" w:beforeAutospacing="0" w:after="0"/>
        <w:ind w:firstLine="709"/>
        <w:jc w:val="both"/>
      </w:pPr>
      <w:r w:rsidRPr="00F567FD">
        <w:rPr>
          <w:color w:val="000000"/>
          <w:shd w:val="clear" w:color="auto" w:fill="FFFFFF"/>
        </w:rPr>
        <w:lastRenderedPageBreak/>
        <w:t>Продолжалось внедрение Всероссийского физкультурно-спортивного комплекса «Готов к труду и обороне» на территории Сланцевского района, реализацией которого занимается муниципальный Центр тестирования ГТО (на базе ФОК «Сланцы»).</w:t>
      </w:r>
    </w:p>
    <w:p w:rsidR="006D5DF5" w:rsidRPr="00F567FD" w:rsidRDefault="006D5DF5" w:rsidP="0075587A">
      <w:pPr>
        <w:pStyle w:val="a3"/>
        <w:spacing w:before="0" w:beforeAutospacing="0" w:after="0"/>
        <w:ind w:firstLine="709"/>
        <w:jc w:val="both"/>
      </w:pPr>
      <w:r w:rsidRPr="00F567FD">
        <w:rPr>
          <w:color w:val="000000"/>
          <w:shd w:val="clear" w:color="auto" w:fill="FFFFFF"/>
        </w:rPr>
        <w:t>В 2017 году было организовано 8 мероприятий по сдаче норм ГТО на территории Сланцевского муниципального района с общим количеством участников более 200 человек. Команда Сланцевского района трижды принимала участие в областных мероприятиях комплекса ГТО.</w:t>
      </w:r>
    </w:p>
    <w:p w:rsidR="006D5DF5" w:rsidRPr="00F567FD" w:rsidRDefault="006D5DF5" w:rsidP="0075587A">
      <w:pPr>
        <w:pStyle w:val="a3"/>
        <w:spacing w:before="0" w:beforeAutospacing="0" w:after="0"/>
        <w:ind w:firstLine="709"/>
        <w:jc w:val="both"/>
      </w:pPr>
      <w:r w:rsidRPr="00F567FD">
        <w:rPr>
          <w:color w:val="000000"/>
          <w:shd w:val="clear" w:color="auto" w:fill="FFFFFF"/>
        </w:rPr>
        <w:t xml:space="preserve">По состоянию на 01 ноября 2017 года количество приступивших к выполнению комплекса ГТО составляет 210 человек. А количество выполнивших нормы ГТО (получивших знак отличия ГТО) составляет 86 человек. </w:t>
      </w:r>
    </w:p>
    <w:p w:rsidR="00652292" w:rsidRPr="00F567FD" w:rsidRDefault="00652292" w:rsidP="00652292">
      <w:pPr>
        <w:spacing w:after="0" w:line="240" w:lineRule="auto"/>
        <w:ind w:firstLine="709"/>
        <w:jc w:val="both"/>
        <w:rPr>
          <w:rFonts w:ascii="Times New Roman" w:hAnsi="Times New Roman" w:cs="Times New Roman"/>
          <w:sz w:val="24"/>
          <w:szCs w:val="24"/>
        </w:rPr>
      </w:pPr>
    </w:p>
    <w:p w:rsidR="00F82DF8" w:rsidRPr="00360BE5" w:rsidRDefault="00F82DF8" w:rsidP="00F82DF8">
      <w:pPr>
        <w:spacing w:after="0" w:line="240" w:lineRule="auto"/>
        <w:ind w:firstLine="709"/>
        <w:jc w:val="both"/>
        <w:rPr>
          <w:rFonts w:ascii="Times New Roman" w:eastAsia="Times New Roman" w:hAnsi="Times New Roman" w:cs="Times New Roman"/>
          <w:sz w:val="24"/>
          <w:szCs w:val="24"/>
        </w:rPr>
      </w:pPr>
      <w:bookmarkStart w:id="0" w:name="_GoBack"/>
      <w:bookmarkEnd w:id="0"/>
      <w:proofErr w:type="gramStart"/>
      <w:r>
        <w:rPr>
          <w:rFonts w:ascii="Times New Roman" w:eastAsia="Times New Roman" w:hAnsi="Times New Roman" w:cs="Times New Roman"/>
          <w:sz w:val="24"/>
          <w:szCs w:val="24"/>
        </w:rPr>
        <w:t>С</w:t>
      </w:r>
      <w:r w:rsidRPr="00360BE5">
        <w:rPr>
          <w:rFonts w:ascii="Times New Roman" w:eastAsia="Times New Roman" w:hAnsi="Times New Roman" w:cs="Times New Roman"/>
          <w:sz w:val="24"/>
          <w:szCs w:val="24"/>
        </w:rPr>
        <w:t>еть муниципальных образовательных организаций представлена 29 образовательными организациями, которые посещают 1807 ребенка дошкольного возраста  и 3362 ребёнка школьного возраста, организации дополнительного образования - 3203 обучающихся.</w:t>
      </w:r>
      <w:proofErr w:type="gramEnd"/>
      <w:r w:rsidRPr="00360BE5">
        <w:rPr>
          <w:rFonts w:ascii="Times New Roman" w:eastAsia="Times New Roman" w:hAnsi="Times New Roman" w:cs="Times New Roman"/>
          <w:sz w:val="24"/>
          <w:szCs w:val="24"/>
        </w:rPr>
        <w:t xml:space="preserve"> В 2017 году сохранилась намеченная за последние годы тенденция позитивной динамики по увеличению контингента </w:t>
      </w:r>
      <w:proofErr w:type="gramStart"/>
      <w:r w:rsidRPr="00360BE5">
        <w:rPr>
          <w:rFonts w:ascii="Times New Roman" w:eastAsia="Times New Roman" w:hAnsi="Times New Roman" w:cs="Times New Roman"/>
          <w:sz w:val="24"/>
          <w:szCs w:val="24"/>
        </w:rPr>
        <w:t>обучающихся</w:t>
      </w:r>
      <w:proofErr w:type="gramEnd"/>
      <w:r w:rsidRPr="00360BE5">
        <w:rPr>
          <w:rFonts w:ascii="Times New Roman" w:eastAsia="Times New Roman" w:hAnsi="Times New Roman" w:cs="Times New Roman"/>
          <w:sz w:val="24"/>
          <w:szCs w:val="24"/>
        </w:rPr>
        <w:t>.</w:t>
      </w:r>
    </w:p>
    <w:p w:rsidR="00F82DF8" w:rsidRPr="00360BE5" w:rsidRDefault="00F82DF8" w:rsidP="00F82DF8">
      <w:pPr>
        <w:spacing w:after="0" w:line="240" w:lineRule="auto"/>
        <w:ind w:firstLine="709"/>
        <w:jc w:val="both"/>
        <w:rPr>
          <w:rFonts w:ascii="Times New Roman" w:eastAsia="Times New Roman" w:hAnsi="Times New Roman" w:cs="Times New Roman"/>
          <w:sz w:val="24"/>
          <w:szCs w:val="24"/>
        </w:rPr>
      </w:pPr>
      <w:r w:rsidRPr="00360BE5">
        <w:rPr>
          <w:rFonts w:ascii="Times New Roman" w:eastAsia="Times New Roman" w:hAnsi="Times New Roman" w:cs="Times New Roman"/>
          <w:sz w:val="24"/>
          <w:szCs w:val="24"/>
        </w:rPr>
        <w:t>В целях обеспечения доступности получения образования вне зависимости от места  проживания  детей  школьными  автобусами  обеспечен подвоз 97 обучающихся</w:t>
      </w:r>
      <w:proofErr w:type="gramStart"/>
      <w:r w:rsidRPr="00360BE5">
        <w:rPr>
          <w:rFonts w:ascii="Times New Roman" w:eastAsia="Times New Roman" w:hAnsi="Times New Roman" w:cs="Times New Roman"/>
          <w:sz w:val="24"/>
          <w:szCs w:val="24"/>
        </w:rPr>
        <w:t xml:space="preserve"> .</w:t>
      </w:r>
      <w:proofErr w:type="gramEnd"/>
      <w:r w:rsidRPr="00360BE5">
        <w:rPr>
          <w:rFonts w:ascii="Times New Roman" w:eastAsia="Times New Roman" w:hAnsi="Times New Roman" w:cs="Times New Roman"/>
          <w:sz w:val="24"/>
          <w:szCs w:val="24"/>
        </w:rPr>
        <w:t xml:space="preserve">  В 6-ти общеобразовательных организациях в наличии 8 автобусов соответствующих требованиям для перевозки детей.</w:t>
      </w:r>
    </w:p>
    <w:p w:rsidR="00F82DF8" w:rsidRPr="00360BE5" w:rsidRDefault="00F82DF8" w:rsidP="00F82DF8">
      <w:pPr>
        <w:spacing w:after="0" w:line="240" w:lineRule="auto"/>
        <w:ind w:firstLine="709"/>
        <w:jc w:val="both"/>
        <w:rPr>
          <w:rFonts w:ascii="Times New Roman" w:eastAsia="Times New Roman" w:hAnsi="Times New Roman" w:cs="Times New Roman"/>
          <w:sz w:val="24"/>
          <w:szCs w:val="24"/>
        </w:rPr>
      </w:pPr>
      <w:r w:rsidRPr="00360BE5">
        <w:rPr>
          <w:rFonts w:ascii="Times New Roman" w:eastAsia="Times New Roman" w:hAnsi="Times New Roman" w:cs="Times New Roman"/>
          <w:sz w:val="24"/>
          <w:szCs w:val="24"/>
        </w:rPr>
        <w:t>В 2017 году 100%  образовательных организаций  района  прошли   процедуры независимой оценки качества  образовательной деятельности, с учётом результатов  которых  в каждой  образовательной  организации  реализуется  план  мероприятий, направленный на  повышение  качества образования.</w:t>
      </w:r>
    </w:p>
    <w:p w:rsidR="00F82DF8" w:rsidRPr="00360BE5" w:rsidRDefault="00F82DF8" w:rsidP="00F82DF8">
      <w:pPr>
        <w:spacing w:after="0" w:line="240" w:lineRule="auto"/>
        <w:ind w:firstLine="709"/>
        <w:jc w:val="both"/>
        <w:rPr>
          <w:rFonts w:ascii="Times New Roman" w:eastAsia="Times New Roman" w:hAnsi="Times New Roman" w:cs="Times New Roman"/>
          <w:sz w:val="24"/>
          <w:szCs w:val="24"/>
        </w:rPr>
      </w:pPr>
      <w:r w:rsidRPr="00360BE5">
        <w:rPr>
          <w:rFonts w:ascii="Times New Roman" w:eastAsia="Times New Roman" w:hAnsi="Times New Roman" w:cs="Times New Roman"/>
          <w:sz w:val="24"/>
          <w:szCs w:val="24"/>
        </w:rPr>
        <w:t>Первым уровнем общего образования в соответствии  с ФЗ «Об образовании в Российской Федерации» является дошкольное образование.</w:t>
      </w:r>
    </w:p>
    <w:p w:rsidR="00F82DF8" w:rsidRPr="00360BE5" w:rsidRDefault="00F82DF8" w:rsidP="00F82DF8">
      <w:pPr>
        <w:spacing w:after="0" w:line="240" w:lineRule="auto"/>
        <w:ind w:firstLine="709"/>
        <w:jc w:val="both"/>
        <w:rPr>
          <w:rFonts w:ascii="Times New Roman" w:eastAsia="Times New Roman" w:hAnsi="Times New Roman" w:cs="Times New Roman"/>
          <w:sz w:val="24"/>
          <w:szCs w:val="24"/>
        </w:rPr>
      </w:pPr>
      <w:r w:rsidRPr="00360BE5">
        <w:rPr>
          <w:rFonts w:ascii="Times New Roman" w:eastAsia="Times New Roman" w:hAnsi="Times New Roman" w:cs="Times New Roman"/>
          <w:sz w:val="24"/>
          <w:szCs w:val="24"/>
        </w:rPr>
        <w:t>В  2017 году продолжена работа:</w:t>
      </w:r>
    </w:p>
    <w:p w:rsidR="00F82DF8" w:rsidRPr="00360BE5" w:rsidRDefault="00F82DF8" w:rsidP="00F82DF8">
      <w:pPr>
        <w:numPr>
          <w:ilvl w:val="0"/>
          <w:numId w:val="31"/>
        </w:numPr>
        <w:pBdr>
          <w:top w:val="nil"/>
          <w:left w:val="nil"/>
          <w:bottom w:val="nil"/>
          <w:right w:val="nil"/>
          <w:between w:val="nil"/>
        </w:pBd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360BE5">
        <w:rPr>
          <w:rFonts w:ascii="Times New Roman" w:eastAsia="Times New Roman" w:hAnsi="Times New Roman" w:cs="Times New Roman"/>
          <w:sz w:val="24"/>
          <w:szCs w:val="24"/>
        </w:rPr>
        <w:t>по  реализации федеральных государственных образовательных стандартов дошкольного образования,</w:t>
      </w:r>
    </w:p>
    <w:p w:rsidR="00F82DF8" w:rsidRPr="00360BE5" w:rsidRDefault="00F82DF8" w:rsidP="00F82DF8">
      <w:pPr>
        <w:numPr>
          <w:ilvl w:val="0"/>
          <w:numId w:val="31"/>
        </w:numPr>
        <w:pBdr>
          <w:top w:val="nil"/>
          <w:left w:val="nil"/>
          <w:bottom w:val="nil"/>
          <w:right w:val="nil"/>
          <w:between w:val="nil"/>
        </w:pBd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360BE5">
        <w:rPr>
          <w:rFonts w:ascii="Times New Roman" w:eastAsia="Times New Roman" w:hAnsi="Times New Roman" w:cs="Times New Roman"/>
          <w:sz w:val="24"/>
          <w:szCs w:val="24"/>
        </w:rPr>
        <w:t>по увеличению доли детей, получающих образование по программам дошкольного образования.</w:t>
      </w:r>
    </w:p>
    <w:p w:rsidR="00F82DF8" w:rsidRPr="00360BE5" w:rsidRDefault="00F82DF8" w:rsidP="00F82DF8">
      <w:pPr>
        <w:spacing w:after="0" w:line="240" w:lineRule="auto"/>
        <w:ind w:firstLine="709"/>
        <w:jc w:val="both"/>
        <w:rPr>
          <w:rFonts w:ascii="Times New Roman" w:eastAsia="Times New Roman" w:hAnsi="Times New Roman" w:cs="Times New Roman"/>
          <w:sz w:val="24"/>
          <w:szCs w:val="24"/>
        </w:rPr>
      </w:pPr>
      <w:r w:rsidRPr="00360BE5">
        <w:rPr>
          <w:rFonts w:ascii="Times New Roman" w:eastAsia="Times New Roman" w:hAnsi="Times New Roman" w:cs="Times New Roman"/>
          <w:sz w:val="24"/>
          <w:szCs w:val="24"/>
        </w:rPr>
        <w:t xml:space="preserve">В целях реализации требований ФГОС </w:t>
      </w:r>
      <w:proofErr w:type="gramStart"/>
      <w:r w:rsidRPr="00360BE5">
        <w:rPr>
          <w:rFonts w:ascii="Times New Roman" w:eastAsia="Times New Roman" w:hAnsi="Times New Roman" w:cs="Times New Roman"/>
          <w:sz w:val="24"/>
          <w:szCs w:val="24"/>
        </w:rPr>
        <w:t>ДО</w:t>
      </w:r>
      <w:proofErr w:type="gramEnd"/>
      <w:r w:rsidRPr="00360BE5">
        <w:rPr>
          <w:rFonts w:ascii="Times New Roman" w:eastAsia="Times New Roman" w:hAnsi="Times New Roman" w:cs="Times New Roman"/>
          <w:sz w:val="24"/>
          <w:szCs w:val="24"/>
        </w:rPr>
        <w:t xml:space="preserve"> проведено </w:t>
      </w:r>
      <w:proofErr w:type="gramStart"/>
      <w:r w:rsidRPr="00360BE5">
        <w:rPr>
          <w:rFonts w:ascii="Times New Roman" w:eastAsia="Times New Roman" w:hAnsi="Times New Roman" w:cs="Times New Roman"/>
          <w:sz w:val="24"/>
          <w:szCs w:val="24"/>
        </w:rPr>
        <w:t>ряд</w:t>
      </w:r>
      <w:proofErr w:type="gramEnd"/>
      <w:r w:rsidRPr="00360BE5">
        <w:rPr>
          <w:rFonts w:ascii="Times New Roman" w:eastAsia="Times New Roman" w:hAnsi="Times New Roman" w:cs="Times New Roman"/>
          <w:sz w:val="24"/>
          <w:szCs w:val="24"/>
        </w:rPr>
        <w:t xml:space="preserve"> мероприятий</w:t>
      </w:r>
      <w:r>
        <w:rPr>
          <w:rFonts w:ascii="Times New Roman" w:eastAsia="Times New Roman" w:hAnsi="Times New Roman" w:cs="Times New Roman"/>
          <w:sz w:val="24"/>
          <w:szCs w:val="24"/>
        </w:rPr>
        <w:t>.</w:t>
      </w:r>
    </w:p>
    <w:p w:rsidR="00F82DF8" w:rsidRPr="00360BE5" w:rsidRDefault="00F82DF8" w:rsidP="00F82DF8">
      <w:pPr>
        <w:spacing w:after="0" w:line="240" w:lineRule="auto"/>
        <w:ind w:firstLine="709"/>
        <w:jc w:val="both"/>
        <w:rPr>
          <w:rFonts w:ascii="Times New Roman" w:eastAsia="Times New Roman" w:hAnsi="Times New Roman" w:cs="Times New Roman"/>
          <w:sz w:val="24"/>
          <w:szCs w:val="24"/>
        </w:rPr>
      </w:pPr>
      <w:r w:rsidRPr="00360BE5">
        <w:rPr>
          <w:rFonts w:ascii="Times New Roman" w:eastAsia="Times New Roman" w:hAnsi="Times New Roman" w:cs="Times New Roman"/>
          <w:sz w:val="24"/>
          <w:szCs w:val="24"/>
        </w:rPr>
        <w:t xml:space="preserve">Результатом качественной деятельности реализации ФГОС </w:t>
      </w:r>
      <w:proofErr w:type="gramStart"/>
      <w:r w:rsidRPr="00360BE5">
        <w:rPr>
          <w:rFonts w:ascii="Times New Roman" w:eastAsia="Times New Roman" w:hAnsi="Times New Roman" w:cs="Times New Roman"/>
          <w:sz w:val="24"/>
          <w:szCs w:val="24"/>
        </w:rPr>
        <w:t>ДО</w:t>
      </w:r>
      <w:proofErr w:type="gramEnd"/>
      <w:r w:rsidRPr="00360BE5">
        <w:rPr>
          <w:rFonts w:ascii="Times New Roman" w:eastAsia="Times New Roman" w:hAnsi="Times New Roman" w:cs="Times New Roman"/>
          <w:sz w:val="24"/>
          <w:szCs w:val="24"/>
        </w:rPr>
        <w:t xml:space="preserve"> стало:</w:t>
      </w:r>
    </w:p>
    <w:p w:rsidR="00F82DF8" w:rsidRPr="00360BE5" w:rsidRDefault="00F82DF8" w:rsidP="00F82DF8">
      <w:pPr>
        <w:pStyle w:val="a4"/>
        <w:numPr>
          <w:ilvl w:val="0"/>
          <w:numId w:val="32"/>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4"/>
          <w:szCs w:val="24"/>
        </w:rPr>
      </w:pPr>
      <w:r w:rsidRPr="00360BE5">
        <w:rPr>
          <w:rFonts w:ascii="Times New Roman" w:eastAsia="Times New Roman" w:hAnsi="Times New Roman" w:cs="Times New Roman"/>
          <w:sz w:val="24"/>
          <w:szCs w:val="24"/>
        </w:rPr>
        <w:t xml:space="preserve">психологическая готовность педагогов ДОО к реализации ФГОС </w:t>
      </w:r>
      <w:proofErr w:type="gramStart"/>
      <w:r w:rsidRPr="00360BE5">
        <w:rPr>
          <w:rFonts w:ascii="Times New Roman" w:eastAsia="Times New Roman" w:hAnsi="Times New Roman" w:cs="Times New Roman"/>
          <w:sz w:val="24"/>
          <w:szCs w:val="24"/>
        </w:rPr>
        <w:t>ДО</w:t>
      </w:r>
      <w:proofErr w:type="gramEnd"/>
      <w:r w:rsidRPr="00360BE5">
        <w:rPr>
          <w:rFonts w:ascii="Times New Roman" w:eastAsia="Times New Roman" w:hAnsi="Times New Roman" w:cs="Times New Roman"/>
          <w:sz w:val="24"/>
          <w:szCs w:val="24"/>
        </w:rPr>
        <w:t>,</w:t>
      </w:r>
    </w:p>
    <w:p w:rsidR="00F82DF8" w:rsidRPr="00360BE5" w:rsidRDefault="00F82DF8" w:rsidP="00F82DF8">
      <w:pPr>
        <w:pStyle w:val="a4"/>
        <w:numPr>
          <w:ilvl w:val="0"/>
          <w:numId w:val="32"/>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4"/>
          <w:szCs w:val="24"/>
        </w:rPr>
      </w:pPr>
      <w:r w:rsidRPr="00360BE5">
        <w:rPr>
          <w:rFonts w:ascii="Times New Roman" w:eastAsia="Times New Roman" w:hAnsi="Times New Roman" w:cs="Times New Roman"/>
          <w:sz w:val="24"/>
          <w:szCs w:val="24"/>
        </w:rPr>
        <w:t>изменения  материально - технической базы, в части совершенствования развивающей предметно – пространственной среды в группах дошкольных организациях,</w:t>
      </w:r>
    </w:p>
    <w:p w:rsidR="00F82DF8" w:rsidRPr="00360BE5" w:rsidRDefault="00F82DF8" w:rsidP="00F82DF8">
      <w:pPr>
        <w:pStyle w:val="a4"/>
        <w:numPr>
          <w:ilvl w:val="0"/>
          <w:numId w:val="32"/>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4"/>
          <w:szCs w:val="24"/>
        </w:rPr>
      </w:pPr>
      <w:r w:rsidRPr="00360BE5">
        <w:rPr>
          <w:rFonts w:ascii="Times New Roman" w:eastAsia="Times New Roman" w:hAnsi="Times New Roman" w:cs="Times New Roman"/>
          <w:sz w:val="24"/>
          <w:szCs w:val="24"/>
        </w:rPr>
        <w:t>использование педагогами в работе с воспитанниками современных образовательных технологий,</w:t>
      </w:r>
    </w:p>
    <w:p w:rsidR="00F82DF8" w:rsidRPr="00360BE5" w:rsidRDefault="00F82DF8" w:rsidP="00F82DF8">
      <w:pPr>
        <w:pStyle w:val="a4"/>
        <w:numPr>
          <w:ilvl w:val="0"/>
          <w:numId w:val="32"/>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4"/>
          <w:szCs w:val="24"/>
        </w:rPr>
      </w:pPr>
      <w:r w:rsidRPr="00360BE5">
        <w:rPr>
          <w:rFonts w:ascii="Times New Roman" w:eastAsia="Times New Roman" w:hAnsi="Times New Roman" w:cs="Times New Roman"/>
          <w:sz w:val="24"/>
          <w:szCs w:val="24"/>
        </w:rPr>
        <w:t>осознание педагогами необходимости перехода на развивающие системы воспитания.</w:t>
      </w:r>
    </w:p>
    <w:p w:rsidR="00F82DF8" w:rsidRPr="00360BE5" w:rsidRDefault="00F82DF8" w:rsidP="00F82DF8">
      <w:pPr>
        <w:spacing w:after="0" w:line="240" w:lineRule="auto"/>
        <w:ind w:firstLine="709"/>
        <w:jc w:val="both"/>
        <w:rPr>
          <w:rFonts w:ascii="Times New Roman" w:eastAsia="Times New Roman" w:hAnsi="Times New Roman" w:cs="Times New Roman"/>
          <w:sz w:val="24"/>
          <w:szCs w:val="24"/>
        </w:rPr>
      </w:pPr>
      <w:r w:rsidRPr="00360BE5">
        <w:rPr>
          <w:rFonts w:ascii="Times New Roman" w:eastAsia="Times New Roman" w:hAnsi="Times New Roman" w:cs="Times New Roman"/>
          <w:sz w:val="24"/>
          <w:szCs w:val="24"/>
        </w:rPr>
        <w:t xml:space="preserve">По состоянию на 31.12.2017 г общая численность детей, охваченных дошкольным образованием,  составляет 75,2% (1807 чел) от общего числа детей, зарегистрированных  на территории Сланцевского муниципального района, что на 0,7% выше показателя </w:t>
      </w:r>
      <w:r>
        <w:rPr>
          <w:rFonts w:ascii="Times New Roman" w:eastAsia="Times New Roman" w:hAnsi="Times New Roman" w:cs="Times New Roman"/>
          <w:sz w:val="24"/>
          <w:szCs w:val="24"/>
        </w:rPr>
        <w:t>прошлого года</w:t>
      </w:r>
      <w:r w:rsidRPr="00360BE5">
        <w:rPr>
          <w:rFonts w:ascii="Times New Roman" w:eastAsia="Times New Roman" w:hAnsi="Times New Roman" w:cs="Times New Roman"/>
          <w:sz w:val="24"/>
          <w:szCs w:val="24"/>
        </w:rPr>
        <w:t>.</w:t>
      </w:r>
    </w:p>
    <w:p w:rsidR="00F82DF8" w:rsidRPr="00AF054E" w:rsidRDefault="00F82DF8" w:rsidP="00F82DF8">
      <w:pPr>
        <w:spacing w:after="0" w:line="240" w:lineRule="auto"/>
        <w:ind w:firstLine="709"/>
        <w:jc w:val="both"/>
        <w:rPr>
          <w:rFonts w:ascii="Times New Roman" w:eastAsia="Times New Roman" w:hAnsi="Times New Roman" w:cs="Times New Roman"/>
          <w:sz w:val="24"/>
          <w:szCs w:val="24"/>
        </w:rPr>
      </w:pPr>
      <w:r w:rsidRPr="00360BE5">
        <w:rPr>
          <w:rFonts w:ascii="Times New Roman" w:eastAsia="Times New Roman" w:hAnsi="Times New Roman" w:cs="Times New Roman"/>
          <w:sz w:val="24"/>
          <w:szCs w:val="24"/>
        </w:rPr>
        <w:t>В системе общего образования с 01.09.2017 реализуется федеральный государственный образовател</w:t>
      </w:r>
      <w:r>
        <w:rPr>
          <w:rFonts w:ascii="Times New Roman" w:eastAsia="Times New Roman" w:hAnsi="Times New Roman" w:cs="Times New Roman"/>
          <w:sz w:val="24"/>
          <w:szCs w:val="24"/>
        </w:rPr>
        <w:t xml:space="preserve">ьный стандарт  для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w:t>
      </w:r>
    </w:p>
    <w:p w:rsidR="00F82DF8" w:rsidRPr="00360BE5" w:rsidRDefault="00F82DF8" w:rsidP="00F82DF8">
      <w:pPr>
        <w:spacing w:after="0" w:line="240" w:lineRule="auto"/>
        <w:ind w:firstLine="709"/>
        <w:jc w:val="both"/>
        <w:rPr>
          <w:rFonts w:ascii="Times New Roman" w:eastAsia="Times New Roman" w:hAnsi="Times New Roman" w:cs="Times New Roman"/>
          <w:sz w:val="24"/>
          <w:szCs w:val="24"/>
        </w:rPr>
      </w:pPr>
      <w:r w:rsidRPr="00360BE5">
        <w:rPr>
          <w:rFonts w:ascii="Times New Roman" w:eastAsia="Times New Roman" w:hAnsi="Times New Roman" w:cs="Times New Roman"/>
          <w:sz w:val="24"/>
          <w:szCs w:val="24"/>
        </w:rPr>
        <w:t xml:space="preserve">Продолжена  деятельность  муниципальной системы  образования  по выявлению и сопровождению </w:t>
      </w:r>
      <w:proofErr w:type="gramStart"/>
      <w:r w:rsidRPr="00360BE5">
        <w:rPr>
          <w:rFonts w:ascii="Times New Roman" w:eastAsia="Times New Roman" w:hAnsi="Times New Roman" w:cs="Times New Roman"/>
          <w:sz w:val="24"/>
          <w:szCs w:val="24"/>
        </w:rPr>
        <w:t>одарённых</w:t>
      </w:r>
      <w:proofErr w:type="gramEnd"/>
      <w:r w:rsidRPr="00360BE5">
        <w:rPr>
          <w:rFonts w:ascii="Times New Roman" w:eastAsia="Times New Roman" w:hAnsi="Times New Roman" w:cs="Times New Roman"/>
          <w:sz w:val="24"/>
          <w:szCs w:val="24"/>
        </w:rPr>
        <w:t xml:space="preserve"> обучающихся, в том числе: :</w:t>
      </w:r>
    </w:p>
    <w:p w:rsidR="00F82DF8" w:rsidRPr="00AF054E" w:rsidRDefault="00F82DF8" w:rsidP="00F82DF8">
      <w:pPr>
        <w:spacing w:after="0" w:line="240" w:lineRule="auto"/>
        <w:ind w:firstLine="709"/>
        <w:jc w:val="both"/>
        <w:rPr>
          <w:rFonts w:ascii="Times New Roman" w:eastAsia="Times New Roman" w:hAnsi="Times New Roman" w:cs="Times New Roman"/>
          <w:sz w:val="24"/>
          <w:szCs w:val="24"/>
        </w:rPr>
      </w:pPr>
      <w:proofErr w:type="gramStart"/>
      <w:r w:rsidRPr="00360BE5">
        <w:rPr>
          <w:rFonts w:ascii="Times New Roman" w:eastAsia="Times New Roman" w:hAnsi="Times New Roman" w:cs="Times New Roman"/>
          <w:sz w:val="24"/>
          <w:szCs w:val="24"/>
        </w:rPr>
        <w:t xml:space="preserve">- увеличение охвата обучающихся в  наиболее массовом интеллектуальном состязании - Всероссийской олимпиаде школьников: на школьном этапе- 1552 обучающихся, что составило 74% (+2% к </w:t>
      </w:r>
      <w:r>
        <w:rPr>
          <w:rFonts w:ascii="Times New Roman" w:eastAsia="Times New Roman" w:hAnsi="Times New Roman" w:cs="Times New Roman"/>
          <w:sz w:val="24"/>
          <w:szCs w:val="24"/>
        </w:rPr>
        <w:t>прошлому году</w:t>
      </w:r>
      <w:r w:rsidRPr="00360BE5">
        <w:rPr>
          <w:rFonts w:ascii="Times New Roman" w:eastAsia="Times New Roman" w:hAnsi="Times New Roman" w:cs="Times New Roman"/>
          <w:sz w:val="24"/>
          <w:szCs w:val="24"/>
        </w:rPr>
        <w:t xml:space="preserve">) от общего количества обучающихся 4-11 классов,  на муниципальном этапе- 365 (+7% к </w:t>
      </w:r>
      <w:r>
        <w:rPr>
          <w:rFonts w:ascii="Times New Roman" w:eastAsia="Times New Roman" w:hAnsi="Times New Roman" w:cs="Times New Roman"/>
          <w:sz w:val="24"/>
          <w:szCs w:val="24"/>
        </w:rPr>
        <w:t>прошлому году</w:t>
      </w:r>
      <w:r w:rsidRPr="00360BE5">
        <w:rPr>
          <w:rFonts w:ascii="Times New Roman" w:eastAsia="Times New Roman" w:hAnsi="Times New Roman" w:cs="Times New Roman"/>
          <w:sz w:val="24"/>
          <w:szCs w:val="24"/>
        </w:rPr>
        <w:t xml:space="preserve">) обучающихся 7-11 классов, что составило 31% (+2% к </w:t>
      </w:r>
      <w:r>
        <w:rPr>
          <w:rFonts w:ascii="Times New Roman" w:eastAsia="Times New Roman" w:hAnsi="Times New Roman" w:cs="Times New Roman"/>
          <w:sz w:val="24"/>
          <w:szCs w:val="24"/>
        </w:rPr>
        <w:t>прошлому году</w:t>
      </w:r>
      <w:r w:rsidRPr="00360BE5">
        <w:rPr>
          <w:rFonts w:ascii="Times New Roman" w:eastAsia="Times New Roman" w:hAnsi="Times New Roman" w:cs="Times New Roman"/>
          <w:sz w:val="24"/>
          <w:szCs w:val="24"/>
        </w:rPr>
        <w:t>) от общего количества  обучающихся этих классов, на региональном этапе прошли  53 участника.</w:t>
      </w:r>
      <w:proofErr w:type="gramEnd"/>
      <w:r w:rsidRPr="00360BE5">
        <w:rPr>
          <w:rFonts w:ascii="Times New Roman" w:eastAsia="Times New Roman" w:hAnsi="Times New Roman" w:cs="Times New Roman"/>
          <w:sz w:val="24"/>
          <w:szCs w:val="24"/>
        </w:rPr>
        <w:t xml:space="preserve"> На сегодняшний день пятеро  из них стали призерами по биологии, физике и информатике</w:t>
      </w:r>
      <w:r>
        <w:rPr>
          <w:rFonts w:ascii="Times New Roman" w:eastAsia="Times New Roman" w:hAnsi="Times New Roman" w:cs="Times New Roman"/>
          <w:sz w:val="24"/>
          <w:szCs w:val="24"/>
        </w:rPr>
        <w:t>.</w:t>
      </w:r>
    </w:p>
    <w:p w:rsidR="00F82DF8" w:rsidRPr="00360BE5" w:rsidRDefault="00F82DF8" w:rsidP="00F82DF8">
      <w:pPr>
        <w:spacing w:after="0" w:line="240" w:lineRule="auto"/>
        <w:ind w:firstLine="709"/>
        <w:jc w:val="both"/>
        <w:rPr>
          <w:rFonts w:ascii="Times New Roman" w:eastAsia="Times New Roman" w:hAnsi="Times New Roman" w:cs="Times New Roman"/>
          <w:sz w:val="24"/>
          <w:szCs w:val="24"/>
        </w:rPr>
      </w:pPr>
      <w:r w:rsidRPr="00360BE5">
        <w:rPr>
          <w:rFonts w:ascii="Times New Roman" w:eastAsia="Times New Roman" w:hAnsi="Times New Roman" w:cs="Times New Roman"/>
          <w:sz w:val="24"/>
          <w:szCs w:val="24"/>
        </w:rPr>
        <w:t>На территории Сланцевского муниципального района продолжена реализация партийного проекта «Школьный спорт». В общеобразовательных организациях работают  8 спортивных школьных клубов с общим охватом – 1053 человека (31,3% от общего числа обучающихся ОО). Обеспечено результативное участие школьных спортивных клубов</w:t>
      </w:r>
      <w:r w:rsidRPr="00360BE5">
        <w:rPr>
          <w:rFonts w:ascii="Times New Roman" w:eastAsia="Times New Roman" w:hAnsi="Times New Roman" w:cs="Times New Roman"/>
          <w:b/>
          <w:sz w:val="24"/>
          <w:szCs w:val="24"/>
        </w:rPr>
        <w:t xml:space="preserve"> </w:t>
      </w:r>
      <w:r w:rsidRPr="00360BE5">
        <w:rPr>
          <w:rFonts w:ascii="Times New Roman" w:eastAsia="Times New Roman" w:hAnsi="Times New Roman" w:cs="Times New Roman"/>
          <w:sz w:val="24"/>
          <w:szCs w:val="24"/>
        </w:rPr>
        <w:t>в соревнованиях регионального уровня</w:t>
      </w:r>
      <w:r>
        <w:rPr>
          <w:rFonts w:ascii="Times New Roman" w:eastAsia="Times New Roman" w:hAnsi="Times New Roman" w:cs="Times New Roman"/>
          <w:sz w:val="24"/>
          <w:szCs w:val="24"/>
        </w:rPr>
        <w:t>.</w:t>
      </w:r>
      <w:r w:rsidRPr="00360BE5">
        <w:rPr>
          <w:rFonts w:ascii="Times New Roman" w:eastAsia="Times New Roman" w:hAnsi="Times New Roman" w:cs="Times New Roman"/>
          <w:sz w:val="24"/>
          <w:szCs w:val="24"/>
        </w:rPr>
        <w:t xml:space="preserve"> С целью внедрения партийного проекта в деятельность дошкольных образовательных организаций Сланцевского муниципального района в 2017 году на базе дошкольных образовательных организаций создано 10 спортивных детских клубов с охватом 185 воспитанников (10,2% от общего количества ДОО). </w:t>
      </w:r>
    </w:p>
    <w:p w:rsidR="00F82DF8" w:rsidRDefault="00F82DF8" w:rsidP="00F82DF8">
      <w:pPr>
        <w:spacing w:line="240" w:lineRule="auto"/>
        <w:ind w:left="-60" w:right="-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360BE5">
        <w:rPr>
          <w:rFonts w:ascii="Times New Roman" w:eastAsia="Times New Roman" w:hAnsi="Times New Roman" w:cs="Times New Roman"/>
          <w:sz w:val="24"/>
          <w:szCs w:val="24"/>
        </w:rPr>
        <w:t>родолж</w:t>
      </w:r>
      <w:r>
        <w:rPr>
          <w:rFonts w:ascii="Times New Roman" w:eastAsia="Times New Roman" w:hAnsi="Times New Roman" w:cs="Times New Roman"/>
          <w:sz w:val="24"/>
          <w:szCs w:val="24"/>
        </w:rPr>
        <w:t>ена</w:t>
      </w:r>
      <w:r w:rsidRPr="00360BE5">
        <w:rPr>
          <w:rFonts w:ascii="Times New Roman" w:eastAsia="Times New Roman" w:hAnsi="Times New Roman" w:cs="Times New Roman"/>
          <w:sz w:val="24"/>
          <w:szCs w:val="24"/>
        </w:rPr>
        <w:t xml:space="preserve"> работ</w:t>
      </w:r>
      <w:r>
        <w:rPr>
          <w:rFonts w:ascii="Times New Roman" w:eastAsia="Times New Roman" w:hAnsi="Times New Roman" w:cs="Times New Roman"/>
          <w:sz w:val="24"/>
          <w:szCs w:val="24"/>
        </w:rPr>
        <w:t>а</w:t>
      </w:r>
      <w:r w:rsidRPr="00360BE5">
        <w:rPr>
          <w:rFonts w:ascii="Times New Roman" w:eastAsia="Times New Roman" w:hAnsi="Times New Roman" w:cs="Times New Roman"/>
          <w:sz w:val="24"/>
          <w:szCs w:val="24"/>
        </w:rPr>
        <w:t xml:space="preserve"> по совершенствованию материально-технической баз</w:t>
      </w:r>
      <w:r>
        <w:rPr>
          <w:rFonts w:ascii="Times New Roman" w:eastAsia="Times New Roman" w:hAnsi="Times New Roman" w:cs="Times New Roman"/>
          <w:sz w:val="24"/>
          <w:szCs w:val="24"/>
        </w:rPr>
        <w:t>ы образовательных организаций:</w:t>
      </w:r>
    </w:p>
    <w:p w:rsidR="00F82DF8" w:rsidRPr="00360BE5" w:rsidRDefault="00F82DF8" w:rsidP="00F82DF8">
      <w:pPr>
        <w:spacing w:after="0" w:line="240" w:lineRule="auto"/>
        <w:ind w:left="-60" w:right="-6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60BE5">
        <w:rPr>
          <w:rFonts w:ascii="Times New Roman" w:eastAsia="Times New Roman" w:hAnsi="Times New Roman" w:cs="Times New Roman"/>
          <w:sz w:val="24"/>
          <w:szCs w:val="24"/>
        </w:rPr>
        <w:t>выполнены ремонтные работы</w:t>
      </w:r>
      <w:r>
        <w:rPr>
          <w:rFonts w:ascii="Times New Roman" w:eastAsia="Times New Roman" w:hAnsi="Times New Roman" w:cs="Times New Roman"/>
          <w:sz w:val="24"/>
          <w:szCs w:val="24"/>
        </w:rPr>
        <w:t xml:space="preserve"> г</w:t>
      </w:r>
      <w:r w:rsidRPr="00360BE5">
        <w:rPr>
          <w:rFonts w:ascii="Times New Roman" w:eastAsia="Times New Roman" w:hAnsi="Times New Roman" w:cs="Times New Roman"/>
          <w:sz w:val="24"/>
          <w:szCs w:val="24"/>
        </w:rPr>
        <w:t>рупповых помещений  детских садов № 1,10,15;</w:t>
      </w:r>
      <w:r>
        <w:rPr>
          <w:rFonts w:ascii="Times New Roman" w:eastAsia="Times New Roman" w:hAnsi="Times New Roman" w:cs="Times New Roman"/>
          <w:sz w:val="24"/>
          <w:szCs w:val="24"/>
        </w:rPr>
        <w:t xml:space="preserve"> </w:t>
      </w:r>
      <w:r w:rsidRPr="00360BE5">
        <w:rPr>
          <w:rFonts w:ascii="Times New Roman" w:eastAsia="Times New Roman" w:hAnsi="Times New Roman" w:cs="Times New Roman"/>
          <w:sz w:val="24"/>
          <w:szCs w:val="24"/>
        </w:rPr>
        <w:t xml:space="preserve">учебных кабинетов   СОШ № 1, </w:t>
      </w:r>
      <w:proofErr w:type="spellStart"/>
      <w:r w:rsidRPr="00360BE5">
        <w:rPr>
          <w:rFonts w:ascii="Times New Roman" w:eastAsia="Times New Roman" w:hAnsi="Times New Roman" w:cs="Times New Roman"/>
          <w:sz w:val="24"/>
          <w:szCs w:val="24"/>
        </w:rPr>
        <w:t>Новосельской</w:t>
      </w:r>
      <w:proofErr w:type="spellEnd"/>
      <w:r w:rsidRPr="00360BE5">
        <w:rPr>
          <w:rFonts w:ascii="Times New Roman" w:eastAsia="Times New Roman" w:hAnsi="Times New Roman" w:cs="Times New Roman"/>
          <w:sz w:val="24"/>
          <w:szCs w:val="24"/>
        </w:rPr>
        <w:t xml:space="preserve"> ООШ; спортивного и обеденных залов  СОШ № 2;</w:t>
      </w:r>
      <w:r>
        <w:rPr>
          <w:rFonts w:ascii="Times New Roman" w:eastAsia="Times New Roman" w:hAnsi="Times New Roman" w:cs="Times New Roman"/>
          <w:sz w:val="24"/>
          <w:szCs w:val="24"/>
        </w:rPr>
        <w:t xml:space="preserve"> </w:t>
      </w:r>
      <w:r w:rsidRPr="00360BE5">
        <w:rPr>
          <w:rFonts w:ascii="Times New Roman" w:eastAsia="Times New Roman" w:hAnsi="Times New Roman" w:cs="Times New Roman"/>
          <w:sz w:val="24"/>
          <w:szCs w:val="24"/>
        </w:rPr>
        <w:t xml:space="preserve"> обеденного зала    Старопольской  СОШ;</w:t>
      </w:r>
    </w:p>
    <w:p w:rsidR="00F82DF8" w:rsidRPr="00360BE5" w:rsidRDefault="00F82DF8" w:rsidP="00F82DF8">
      <w:pPr>
        <w:spacing w:after="0" w:line="240" w:lineRule="auto"/>
        <w:ind w:firstLine="709"/>
        <w:jc w:val="both"/>
        <w:rPr>
          <w:rFonts w:ascii="Times New Roman" w:eastAsia="Times New Roman" w:hAnsi="Times New Roman" w:cs="Times New Roman"/>
          <w:sz w:val="24"/>
          <w:szCs w:val="24"/>
        </w:rPr>
      </w:pPr>
      <w:r w:rsidRPr="00360BE5">
        <w:rPr>
          <w:rFonts w:ascii="Times New Roman" w:eastAsia="Times New Roman" w:hAnsi="Times New Roman" w:cs="Times New Roman"/>
          <w:sz w:val="24"/>
          <w:szCs w:val="24"/>
        </w:rPr>
        <w:t>- приобретено оборудование для занятий спортивным и музыкальным  творчеством  МДОУ “</w:t>
      </w:r>
      <w:proofErr w:type="spellStart"/>
      <w:r w:rsidRPr="00360BE5">
        <w:rPr>
          <w:rFonts w:ascii="Times New Roman" w:eastAsia="Times New Roman" w:hAnsi="Times New Roman" w:cs="Times New Roman"/>
          <w:sz w:val="24"/>
          <w:szCs w:val="24"/>
        </w:rPr>
        <w:t>Выскатский</w:t>
      </w:r>
      <w:proofErr w:type="spellEnd"/>
      <w:r w:rsidRPr="00360BE5">
        <w:rPr>
          <w:rFonts w:ascii="Times New Roman" w:eastAsia="Times New Roman" w:hAnsi="Times New Roman" w:cs="Times New Roman"/>
          <w:sz w:val="24"/>
          <w:szCs w:val="24"/>
        </w:rPr>
        <w:t xml:space="preserve"> детский  сад № 9”, для организации профильного обучения  в   СОШ № 1, для реализации  федеральных государственных образовательных стандартов  общего образования  в МДОУ “Сланцевский детский  сад № 2” и СОШ № 6.</w:t>
      </w:r>
    </w:p>
    <w:p w:rsidR="00F82DF8" w:rsidRPr="00360BE5" w:rsidRDefault="00F82DF8" w:rsidP="00F82DF8">
      <w:pPr>
        <w:spacing w:after="0" w:line="240" w:lineRule="auto"/>
        <w:ind w:firstLine="709"/>
        <w:jc w:val="both"/>
        <w:rPr>
          <w:rFonts w:ascii="Times New Roman" w:eastAsia="Times New Roman" w:hAnsi="Times New Roman" w:cs="Times New Roman"/>
          <w:sz w:val="24"/>
          <w:szCs w:val="24"/>
        </w:rPr>
      </w:pPr>
      <w:r w:rsidRPr="00360BE5">
        <w:rPr>
          <w:rFonts w:ascii="Times New Roman" w:eastAsia="Times New Roman" w:hAnsi="Times New Roman" w:cs="Times New Roman"/>
          <w:sz w:val="24"/>
          <w:szCs w:val="24"/>
        </w:rPr>
        <w:t>- продолжены работы по замене оконных блоков зданий  образовательных организаций.</w:t>
      </w:r>
    </w:p>
    <w:p w:rsidR="00FB0459" w:rsidRPr="0088523C" w:rsidRDefault="00FB0459" w:rsidP="00FB0459">
      <w:pPr>
        <w:spacing w:after="0" w:line="240" w:lineRule="auto"/>
        <w:jc w:val="both"/>
        <w:rPr>
          <w:rFonts w:ascii="Times New Roman" w:hAnsi="Times New Roman" w:cs="Times New Roman"/>
          <w:color w:val="FF0000"/>
          <w:sz w:val="24"/>
          <w:szCs w:val="24"/>
        </w:rPr>
      </w:pPr>
    </w:p>
    <w:sectPr w:rsidR="00FB0459" w:rsidRPr="0088523C" w:rsidSect="00700F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none"/>
      <w:suff w:val="nothing"/>
      <w:lvlText w:val=""/>
      <w:lvlJc w:val="left"/>
      <w:pPr>
        <w:tabs>
          <w:tab w:val="num" w:pos="0"/>
        </w:tabs>
        <w:ind w:left="432" w:hanging="432"/>
      </w:pPr>
      <w:rPr>
        <w:rFonts w:ascii="Symbol" w:hAnsi="Symbol" w:cs="Symbol"/>
        <w:color w:val="000000"/>
        <w:sz w:val="24"/>
        <w:szCs w:val="24"/>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A287D"/>
    <w:multiLevelType w:val="hybridMultilevel"/>
    <w:tmpl w:val="2FEE1B0A"/>
    <w:lvl w:ilvl="0" w:tplc="04190001">
      <w:start w:val="1"/>
      <w:numFmt w:val="bullet"/>
      <w:lvlText w:val=""/>
      <w:lvlJc w:val="left"/>
      <w:pPr>
        <w:tabs>
          <w:tab w:val="num" w:pos="1140"/>
        </w:tabs>
        <w:ind w:left="1140" w:hanging="360"/>
      </w:pPr>
      <w:rPr>
        <w:rFonts w:ascii="Symbol" w:hAnsi="Symbol" w:hint="default"/>
      </w:rPr>
    </w:lvl>
    <w:lvl w:ilvl="1" w:tplc="0419000F">
      <w:start w:val="1"/>
      <w:numFmt w:val="decimal"/>
      <w:lvlText w:val="%2."/>
      <w:lvlJc w:val="left"/>
      <w:pPr>
        <w:tabs>
          <w:tab w:val="num" w:pos="1860"/>
        </w:tabs>
        <w:ind w:left="1860" w:hanging="360"/>
      </w:pPr>
      <w:rPr>
        <w:rFonts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
    <w:nsid w:val="020D6CEE"/>
    <w:multiLevelType w:val="hybridMultilevel"/>
    <w:tmpl w:val="487A06EE"/>
    <w:lvl w:ilvl="0" w:tplc="4E86C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1C2AF4"/>
    <w:multiLevelType w:val="hybridMultilevel"/>
    <w:tmpl w:val="CBDA287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nsid w:val="09E11D63"/>
    <w:multiLevelType w:val="hybridMultilevel"/>
    <w:tmpl w:val="7A50B5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A32403D"/>
    <w:multiLevelType w:val="hybridMultilevel"/>
    <w:tmpl w:val="7BAE30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5796C6E"/>
    <w:multiLevelType w:val="hybridMultilevel"/>
    <w:tmpl w:val="F1A04FF0"/>
    <w:lvl w:ilvl="0" w:tplc="4E86CE7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7D15EA2"/>
    <w:multiLevelType w:val="hybridMultilevel"/>
    <w:tmpl w:val="5BE6ECD8"/>
    <w:lvl w:ilvl="0" w:tplc="4E86C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B25AFE"/>
    <w:multiLevelType w:val="hybridMultilevel"/>
    <w:tmpl w:val="9E20C69E"/>
    <w:lvl w:ilvl="0" w:tplc="3C06423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506DE6"/>
    <w:multiLevelType w:val="multilevel"/>
    <w:tmpl w:val="C30C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CB0561"/>
    <w:multiLevelType w:val="hybridMultilevel"/>
    <w:tmpl w:val="0548DF5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972222D"/>
    <w:multiLevelType w:val="hybridMultilevel"/>
    <w:tmpl w:val="A7A605B2"/>
    <w:lvl w:ilvl="0" w:tplc="4E86CE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B4543EC"/>
    <w:multiLevelType w:val="hybridMultilevel"/>
    <w:tmpl w:val="3810478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47D55F5"/>
    <w:multiLevelType w:val="multilevel"/>
    <w:tmpl w:val="B41C3BAC"/>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5C86A2C"/>
    <w:multiLevelType w:val="hybridMultilevel"/>
    <w:tmpl w:val="2BC2F4D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373B0E83"/>
    <w:multiLevelType w:val="hybridMultilevel"/>
    <w:tmpl w:val="CBB0C4EA"/>
    <w:lvl w:ilvl="0" w:tplc="0419000B">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2156787"/>
    <w:multiLevelType w:val="multilevel"/>
    <w:tmpl w:val="FFE4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331F85"/>
    <w:multiLevelType w:val="hybridMultilevel"/>
    <w:tmpl w:val="3920F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C5580A"/>
    <w:multiLevelType w:val="hybridMultilevel"/>
    <w:tmpl w:val="81AC0ED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81D2AD9"/>
    <w:multiLevelType w:val="hybridMultilevel"/>
    <w:tmpl w:val="FAD8C6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A7348A6"/>
    <w:multiLevelType w:val="hybridMultilevel"/>
    <w:tmpl w:val="BCE647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C9622EF"/>
    <w:multiLevelType w:val="hybridMultilevel"/>
    <w:tmpl w:val="E534B1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4B11545"/>
    <w:multiLevelType w:val="hybridMultilevel"/>
    <w:tmpl w:val="6E067CEC"/>
    <w:lvl w:ilvl="0" w:tplc="4E86CE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510B58"/>
    <w:multiLevelType w:val="hybridMultilevel"/>
    <w:tmpl w:val="BBFAD8F6"/>
    <w:lvl w:ilvl="0" w:tplc="04190001">
      <w:start w:val="1"/>
      <w:numFmt w:val="bullet"/>
      <w:lvlText w:val=""/>
      <w:lvlJc w:val="left"/>
      <w:pPr>
        <w:tabs>
          <w:tab w:val="num" w:pos="1400"/>
        </w:tabs>
        <w:ind w:left="14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A120903"/>
    <w:multiLevelType w:val="hybridMultilevel"/>
    <w:tmpl w:val="CD1C5CA4"/>
    <w:lvl w:ilvl="0" w:tplc="4E86CE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D21D19"/>
    <w:multiLevelType w:val="hybridMultilevel"/>
    <w:tmpl w:val="2078117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70611A4C"/>
    <w:multiLevelType w:val="multilevel"/>
    <w:tmpl w:val="FF80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2E61E0"/>
    <w:multiLevelType w:val="multilevel"/>
    <w:tmpl w:val="1D081C7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91F6F44"/>
    <w:multiLevelType w:val="hybridMultilevel"/>
    <w:tmpl w:val="C7129F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D7D0169"/>
    <w:multiLevelType w:val="hybridMultilevel"/>
    <w:tmpl w:val="304C2B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E6A6AFB"/>
    <w:multiLevelType w:val="hybridMultilevel"/>
    <w:tmpl w:val="BECAF07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F3C7ADF"/>
    <w:multiLevelType w:val="hybridMultilevel"/>
    <w:tmpl w:val="4620A206"/>
    <w:lvl w:ilvl="0" w:tplc="4E86C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1"/>
  </w:num>
  <w:num w:numId="3">
    <w:abstractNumId w:val="26"/>
  </w:num>
  <w:num w:numId="4">
    <w:abstractNumId w:val="8"/>
  </w:num>
  <w:num w:numId="5">
    <w:abstractNumId w:val="16"/>
  </w:num>
  <w:num w:numId="6">
    <w:abstractNumId w:val="0"/>
  </w:num>
  <w:num w:numId="7">
    <w:abstractNumId w:val="17"/>
  </w:num>
  <w:num w:numId="8">
    <w:abstractNumId w:val="24"/>
  </w:num>
  <w:num w:numId="9">
    <w:abstractNumId w:val="5"/>
  </w:num>
  <w:num w:numId="10">
    <w:abstractNumId w:val="28"/>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num>
  <w:num w:numId="15">
    <w:abstractNumId w:val="4"/>
  </w:num>
  <w:num w:numId="16">
    <w:abstractNumId w:val="25"/>
  </w:num>
  <w:num w:numId="17">
    <w:abstractNumId w:val="30"/>
  </w:num>
  <w:num w:numId="18">
    <w:abstractNumId w:val="15"/>
  </w:num>
  <w:num w:numId="19">
    <w:abstractNumId w:val="18"/>
  </w:num>
  <w:num w:numId="20">
    <w:abstractNumId w:val="31"/>
  </w:num>
  <w:num w:numId="21">
    <w:abstractNumId w:val="6"/>
  </w:num>
  <w:num w:numId="22">
    <w:abstractNumId w:val="7"/>
  </w:num>
  <w:num w:numId="23">
    <w:abstractNumId w:val="19"/>
  </w:num>
  <w:num w:numId="24">
    <w:abstractNumId w:val="1"/>
  </w:num>
  <w:num w:numId="25">
    <w:abstractNumId w:val="21"/>
  </w:num>
  <w:num w:numId="26">
    <w:abstractNumId w:val="10"/>
  </w:num>
  <w:num w:numId="27">
    <w:abstractNumId w:val="14"/>
  </w:num>
  <w:num w:numId="28">
    <w:abstractNumId w:val="20"/>
  </w:num>
  <w:num w:numId="29">
    <w:abstractNumId w:val="22"/>
  </w:num>
  <w:num w:numId="30">
    <w:abstractNumId w:val="13"/>
  </w:num>
  <w:num w:numId="31">
    <w:abstractNumId w:val="27"/>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useFELayout/>
  </w:compat>
  <w:rsids>
    <w:rsidRoot w:val="00FB0459"/>
    <w:rsid w:val="000203C8"/>
    <w:rsid w:val="0003112E"/>
    <w:rsid w:val="000A1FB8"/>
    <w:rsid w:val="000F1466"/>
    <w:rsid w:val="00130841"/>
    <w:rsid w:val="00153D69"/>
    <w:rsid w:val="001B0011"/>
    <w:rsid w:val="00270F23"/>
    <w:rsid w:val="002A17A3"/>
    <w:rsid w:val="003456EA"/>
    <w:rsid w:val="00370B99"/>
    <w:rsid w:val="003B3B40"/>
    <w:rsid w:val="003F4440"/>
    <w:rsid w:val="00435128"/>
    <w:rsid w:val="00466B9F"/>
    <w:rsid w:val="004750CB"/>
    <w:rsid w:val="00481BCF"/>
    <w:rsid w:val="004A3C99"/>
    <w:rsid w:val="004C5E1C"/>
    <w:rsid w:val="004F373B"/>
    <w:rsid w:val="00501FA1"/>
    <w:rsid w:val="005150AB"/>
    <w:rsid w:val="005316C3"/>
    <w:rsid w:val="00575EB6"/>
    <w:rsid w:val="005C2E36"/>
    <w:rsid w:val="005C46BD"/>
    <w:rsid w:val="006270FF"/>
    <w:rsid w:val="00634DFD"/>
    <w:rsid w:val="006434CD"/>
    <w:rsid w:val="00645DC7"/>
    <w:rsid w:val="00652292"/>
    <w:rsid w:val="0066259E"/>
    <w:rsid w:val="00673C56"/>
    <w:rsid w:val="00694DCB"/>
    <w:rsid w:val="00694F72"/>
    <w:rsid w:val="006C5099"/>
    <w:rsid w:val="006D5DF5"/>
    <w:rsid w:val="00700FD9"/>
    <w:rsid w:val="00734E55"/>
    <w:rsid w:val="00753339"/>
    <w:rsid w:val="0075587A"/>
    <w:rsid w:val="0078053B"/>
    <w:rsid w:val="00790AAC"/>
    <w:rsid w:val="00793483"/>
    <w:rsid w:val="007B432F"/>
    <w:rsid w:val="007D070B"/>
    <w:rsid w:val="007E4922"/>
    <w:rsid w:val="007E51E6"/>
    <w:rsid w:val="0081634D"/>
    <w:rsid w:val="0088523C"/>
    <w:rsid w:val="008D65B7"/>
    <w:rsid w:val="008D7C75"/>
    <w:rsid w:val="008E422B"/>
    <w:rsid w:val="008F6AE8"/>
    <w:rsid w:val="0090335B"/>
    <w:rsid w:val="00912079"/>
    <w:rsid w:val="0092135C"/>
    <w:rsid w:val="0095065D"/>
    <w:rsid w:val="009658B2"/>
    <w:rsid w:val="00990A75"/>
    <w:rsid w:val="00A40D3D"/>
    <w:rsid w:val="00A4385D"/>
    <w:rsid w:val="00AA03A6"/>
    <w:rsid w:val="00AC65A9"/>
    <w:rsid w:val="00AC6EBE"/>
    <w:rsid w:val="00AE2977"/>
    <w:rsid w:val="00B67239"/>
    <w:rsid w:val="00B83F41"/>
    <w:rsid w:val="00C1350B"/>
    <w:rsid w:val="00C63D34"/>
    <w:rsid w:val="00C64FD8"/>
    <w:rsid w:val="00CD4BD9"/>
    <w:rsid w:val="00D143D1"/>
    <w:rsid w:val="00D4476C"/>
    <w:rsid w:val="00D530CD"/>
    <w:rsid w:val="00D57C8A"/>
    <w:rsid w:val="00DD4087"/>
    <w:rsid w:val="00DE26C2"/>
    <w:rsid w:val="00E10A72"/>
    <w:rsid w:val="00ED03C2"/>
    <w:rsid w:val="00EE1F58"/>
    <w:rsid w:val="00F567FD"/>
    <w:rsid w:val="00F82DF8"/>
    <w:rsid w:val="00FA2236"/>
    <w:rsid w:val="00FB0459"/>
    <w:rsid w:val="00FD1A50"/>
    <w:rsid w:val="00FD3A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F41"/>
  </w:style>
  <w:style w:type="paragraph" w:styleId="4">
    <w:name w:val="heading 4"/>
    <w:basedOn w:val="a"/>
    <w:link w:val="40"/>
    <w:uiPriority w:val="9"/>
    <w:qFormat/>
    <w:rsid w:val="007B432F"/>
    <w:pPr>
      <w:spacing w:after="0" w:line="240" w:lineRule="auto"/>
      <w:jc w:val="center"/>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7239"/>
    <w:pPr>
      <w:spacing w:before="100" w:beforeAutospacing="1" w:after="119"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7B432F"/>
    <w:rPr>
      <w:rFonts w:ascii="Times New Roman" w:eastAsia="Times New Roman" w:hAnsi="Times New Roman" w:cs="Times New Roman"/>
      <w:b/>
      <w:bCs/>
      <w:sz w:val="24"/>
      <w:szCs w:val="24"/>
      <w:lang w:eastAsia="ru-RU"/>
    </w:rPr>
  </w:style>
  <w:style w:type="paragraph" w:styleId="a4">
    <w:name w:val="List Paragraph"/>
    <w:basedOn w:val="a"/>
    <w:uiPriority w:val="34"/>
    <w:qFormat/>
    <w:rsid w:val="003456EA"/>
    <w:pPr>
      <w:ind w:left="720"/>
      <w:contextualSpacing/>
    </w:pPr>
  </w:style>
  <w:style w:type="paragraph" w:styleId="a5">
    <w:name w:val="Plain Text"/>
    <w:basedOn w:val="a"/>
    <w:link w:val="a6"/>
    <w:unhideWhenUsed/>
    <w:rsid w:val="004750CB"/>
    <w:pPr>
      <w:spacing w:after="0" w:line="240" w:lineRule="auto"/>
    </w:pPr>
    <w:rPr>
      <w:rFonts w:ascii="Consolas" w:eastAsia="Calibri" w:hAnsi="Consolas" w:cs="Times New Roman"/>
      <w:sz w:val="21"/>
      <w:szCs w:val="21"/>
    </w:rPr>
  </w:style>
  <w:style w:type="character" w:customStyle="1" w:styleId="a6">
    <w:name w:val="Текст Знак"/>
    <w:basedOn w:val="a0"/>
    <w:link w:val="a5"/>
    <w:rsid w:val="004750CB"/>
    <w:rPr>
      <w:rFonts w:ascii="Consolas" w:eastAsia="Calibri" w:hAnsi="Consolas" w:cs="Times New Roman"/>
      <w:sz w:val="21"/>
      <w:szCs w:val="21"/>
    </w:rPr>
  </w:style>
  <w:style w:type="character" w:styleId="a7">
    <w:name w:val="Hyperlink"/>
    <w:rsid w:val="00652292"/>
    <w:rPr>
      <w:color w:val="0000FF"/>
      <w:u w:val="single"/>
    </w:rPr>
  </w:style>
  <w:style w:type="paragraph" w:styleId="3">
    <w:name w:val="Body Text 3"/>
    <w:basedOn w:val="a"/>
    <w:link w:val="30"/>
    <w:rsid w:val="00D57C8A"/>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D57C8A"/>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B432F"/>
    <w:pPr>
      <w:spacing w:after="0" w:line="240" w:lineRule="auto"/>
      <w:jc w:val="center"/>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7239"/>
    <w:pPr>
      <w:spacing w:before="100" w:beforeAutospacing="1" w:after="119"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7B432F"/>
    <w:rPr>
      <w:rFonts w:ascii="Times New Roman" w:eastAsia="Times New Roman" w:hAnsi="Times New Roman" w:cs="Times New Roman"/>
      <w:b/>
      <w:bCs/>
      <w:sz w:val="24"/>
      <w:szCs w:val="24"/>
      <w:lang w:eastAsia="ru-RU"/>
    </w:rPr>
  </w:style>
  <w:style w:type="paragraph" w:styleId="a4">
    <w:name w:val="List Paragraph"/>
    <w:basedOn w:val="a"/>
    <w:uiPriority w:val="34"/>
    <w:qFormat/>
    <w:rsid w:val="003456EA"/>
    <w:pPr>
      <w:ind w:left="720"/>
      <w:contextualSpacing/>
    </w:pPr>
  </w:style>
  <w:style w:type="paragraph" w:styleId="a5">
    <w:name w:val="Plain Text"/>
    <w:basedOn w:val="a"/>
    <w:link w:val="a6"/>
    <w:unhideWhenUsed/>
    <w:rsid w:val="004750CB"/>
    <w:pPr>
      <w:spacing w:after="0" w:line="240" w:lineRule="auto"/>
    </w:pPr>
    <w:rPr>
      <w:rFonts w:ascii="Consolas" w:eastAsia="Calibri" w:hAnsi="Consolas" w:cs="Times New Roman"/>
      <w:sz w:val="21"/>
      <w:szCs w:val="21"/>
    </w:rPr>
  </w:style>
  <w:style w:type="character" w:customStyle="1" w:styleId="a6">
    <w:name w:val="Текст Знак"/>
    <w:basedOn w:val="a0"/>
    <w:link w:val="a5"/>
    <w:rsid w:val="004750CB"/>
    <w:rPr>
      <w:rFonts w:ascii="Consolas" w:eastAsia="Calibri" w:hAnsi="Consolas" w:cs="Times New Roman"/>
      <w:sz w:val="21"/>
      <w:szCs w:val="21"/>
    </w:rPr>
  </w:style>
  <w:style w:type="character" w:styleId="a7">
    <w:name w:val="Hyperlink"/>
    <w:rsid w:val="00652292"/>
    <w:rPr>
      <w:color w:val="0000FF"/>
      <w:u w:val="single"/>
    </w:rPr>
  </w:style>
  <w:style w:type="paragraph" w:styleId="3">
    <w:name w:val="Body Text 3"/>
    <w:basedOn w:val="a"/>
    <w:link w:val="30"/>
    <w:rsid w:val="00D57C8A"/>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D57C8A"/>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206573391">
      <w:bodyDiv w:val="1"/>
      <w:marLeft w:val="0"/>
      <w:marRight w:val="0"/>
      <w:marTop w:val="0"/>
      <w:marBottom w:val="0"/>
      <w:divBdr>
        <w:top w:val="none" w:sz="0" w:space="0" w:color="auto"/>
        <w:left w:val="none" w:sz="0" w:space="0" w:color="auto"/>
        <w:bottom w:val="none" w:sz="0" w:space="0" w:color="auto"/>
        <w:right w:val="none" w:sz="0" w:space="0" w:color="auto"/>
      </w:divBdr>
    </w:div>
    <w:div w:id="278225096">
      <w:bodyDiv w:val="1"/>
      <w:marLeft w:val="0"/>
      <w:marRight w:val="0"/>
      <w:marTop w:val="0"/>
      <w:marBottom w:val="0"/>
      <w:divBdr>
        <w:top w:val="none" w:sz="0" w:space="0" w:color="auto"/>
        <w:left w:val="none" w:sz="0" w:space="0" w:color="auto"/>
        <w:bottom w:val="none" w:sz="0" w:space="0" w:color="auto"/>
        <w:right w:val="none" w:sz="0" w:space="0" w:color="auto"/>
      </w:divBdr>
    </w:div>
    <w:div w:id="372846991">
      <w:bodyDiv w:val="1"/>
      <w:marLeft w:val="0"/>
      <w:marRight w:val="0"/>
      <w:marTop w:val="0"/>
      <w:marBottom w:val="0"/>
      <w:divBdr>
        <w:top w:val="none" w:sz="0" w:space="0" w:color="auto"/>
        <w:left w:val="none" w:sz="0" w:space="0" w:color="auto"/>
        <w:bottom w:val="none" w:sz="0" w:space="0" w:color="auto"/>
        <w:right w:val="none" w:sz="0" w:space="0" w:color="auto"/>
      </w:divBdr>
    </w:div>
    <w:div w:id="785386842">
      <w:bodyDiv w:val="1"/>
      <w:marLeft w:val="0"/>
      <w:marRight w:val="0"/>
      <w:marTop w:val="0"/>
      <w:marBottom w:val="0"/>
      <w:divBdr>
        <w:top w:val="none" w:sz="0" w:space="0" w:color="auto"/>
        <w:left w:val="none" w:sz="0" w:space="0" w:color="auto"/>
        <w:bottom w:val="none" w:sz="0" w:space="0" w:color="auto"/>
        <w:right w:val="none" w:sz="0" w:space="0" w:color="auto"/>
      </w:divBdr>
    </w:div>
    <w:div w:id="871382219">
      <w:bodyDiv w:val="1"/>
      <w:marLeft w:val="0"/>
      <w:marRight w:val="0"/>
      <w:marTop w:val="0"/>
      <w:marBottom w:val="0"/>
      <w:divBdr>
        <w:top w:val="none" w:sz="0" w:space="0" w:color="auto"/>
        <w:left w:val="none" w:sz="0" w:space="0" w:color="auto"/>
        <w:bottom w:val="none" w:sz="0" w:space="0" w:color="auto"/>
        <w:right w:val="none" w:sz="0" w:space="0" w:color="auto"/>
      </w:divBdr>
    </w:div>
    <w:div w:id="953173877">
      <w:bodyDiv w:val="1"/>
      <w:marLeft w:val="0"/>
      <w:marRight w:val="0"/>
      <w:marTop w:val="0"/>
      <w:marBottom w:val="0"/>
      <w:divBdr>
        <w:top w:val="none" w:sz="0" w:space="0" w:color="auto"/>
        <w:left w:val="none" w:sz="0" w:space="0" w:color="auto"/>
        <w:bottom w:val="none" w:sz="0" w:space="0" w:color="auto"/>
        <w:right w:val="none" w:sz="0" w:space="0" w:color="auto"/>
      </w:divBdr>
    </w:div>
    <w:div w:id="1151292313">
      <w:bodyDiv w:val="1"/>
      <w:marLeft w:val="0"/>
      <w:marRight w:val="0"/>
      <w:marTop w:val="0"/>
      <w:marBottom w:val="0"/>
      <w:divBdr>
        <w:top w:val="none" w:sz="0" w:space="0" w:color="auto"/>
        <w:left w:val="none" w:sz="0" w:space="0" w:color="auto"/>
        <w:bottom w:val="none" w:sz="0" w:space="0" w:color="auto"/>
        <w:right w:val="none" w:sz="0" w:space="0" w:color="auto"/>
      </w:divBdr>
    </w:div>
    <w:div w:id="1259606384">
      <w:bodyDiv w:val="1"/>
      <w:marLeft w:val="0"/>
      <w:marRight w:val="0"/>
      <w:marTop w:val="0"/>
      <w:marBottom w:val="0"/>
      <w:divBdr>
        <w:top w:val="none" w:sz="0" w:space="0" w:color="auto"/>
        <w:left w:val="none" w:sz="0" w:space="0" w:color="auto"/>
        <w:bottom w:val="none" w:sz="0" w:space="0" w:color="auto"/>
        <w:right w:val="none" w:sz="0" w:space="0" w:color="auto"/>
      </w:divBdr>
    </w:div>
    <w:div w:id="158865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ED77A-7920-4CD9-AD1B-BC5C5999A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13</Pages>
  <Words>5752</Words>
  <Characters>32791</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dc:creator>
  <cp:lastModifiedBy>Семенова</cp:lastModifiedBy>
  <cp:revision>9</cp:revision>
  <dcterms:created xsi:type="dcterms:W3CDTF">2018-03-21T15:22:00Z</dcterms:created>
  <dcterms:modified xsi:type="dcterms:W3CDTF">2018-03-26T10:38:00Z</dcterms:modified>
</cp:coreProperties>
</file>