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360" w:leader="none"/>
          <w:tab w:val="left" w:pos="708" w:leader="none"/>
        </w:tabs>
        <w:ind w:left="-144" w:right="-766" w:hanging="0"/>
        <w:jc w:val="center"/>
        <w:rPr/>
      </w:pPr>
      <w:r>
        <w:rPr>
          <w:b/>
          <w:bCs/>
          <w:sz w:val="24"/>
          <w:szCs w:val="24"/>
        </w:rPr>
        <w:t>СОВЕТ ДЕПУТАТОВ</w:t>
      </w:r>
    </w:p>
    <w:p>
      <w:pPr>
        <w:pStyle w:val="Normal"/>
        <w:spacing w:before="0" w:after="0"/>
        <w:ind w:left="357" w:right="-765" w:hanging="0"/>
        <w:rPr/>
      </w:pPr>
      <w:r>
        <w:rPr>
          <w:rFonts w:cs="Times New Roman"/>
          <w:b/>
          <w:sz w:val="28"/>
        </w:rPr>
        <w:t xml:space="preserve">        </w:t>
      </w:r>
      <w:r>
        <w:rPr>
          <w:rFonts w:cs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before="0" w:after="0"/>
        <w:ind w:left="357" w:right="-765" w:hanging="0"/>
        <w:rPr/>
      </w:pPr>
      <w:r>
        <w:rPr>
          <w:rFonts w:cs="Times New Roman"/>
          <w:b/>
          <w:sz w:val="28"/>
        </w:rPr>
        <w:t xml:space="preserve">        </w:t>
      </w:r>
      <w:r>
        <w:rPr>
          <w:rFonts w:cs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12"/>
        <w:ind w:firstLine="709"/>
        <w:jc w:val="center"/>
        <w:rPr>
          <w:b/>
          <w:b/>
          <w:sz w:val="28"/>
        </w:rPr>
      </w:pPr>
      <w:r>
        <w:rPr>
          <w:rFonts w:cs="Times New Roman"/>
          <w:b/>
          <w:bCs/>
          <w:color w:val="000000"/>
          <w:sz w:val="28"/>
          <w:lang w:val="ru-RU"/>
        </w:rPr>
        <w:t>Р Е Ш Е Н И Е</w:t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/>
      </w:pPr>
      <w:r>
        <w:rPr>
          <w:b/>
          <w:sz w:val="28"/>
        </w:rPr>
        <w:t xml:space="preserve">                   </w:t>
      </w:r>
      <w:r>
        <w:rPr>
          <w:b/>
          <w:sz w:val="28"/>
        </w:rPr>
        <w:t>24.03.2021              102-гсд</w:t>
      </w:r>
    </w:p>
    <w:p>
      <w:pPr>
        <w:pStyle w:val="Normal"/>
        <w:jc w:val="right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widowControl/>
        <w:tabs>
          <w:tab w:val="left" w:pos="9350" w:leader="none"/>
        </w:tabs>
        <w:spacing w:lineRule="auto" w:line="240" w:before="0" w:after="0"/>
        <w:ind w:right="-113" w:hanging="0"/>
        <w:jc w:val="center"/>
        <w:rPr/>
      </w:pPr>
      <w:r>
        <w:rPr>
          <w:rFonts w:cs="Times New Roman"/>
          <w:b/>
          <w:bCs/>
          <w:sz w:val="28"/>
          <w:szCs w:val="28"/>
        </w:rPr>
        <w:t>О внесении изменений в Порядок управления и распоряжения муниципальным имуществом муниципального образования Сланцевское городское поселение Сланцевского муниципального района Ленинградской области, утвержденный решением совета депутатов от 24.04.2018 № 350-гсд</w:t>
      </w:r>
    </w:p>
    <w:p>
      <w:pPr>
        <w:pStyle w:val="Normal"/>
        <w:spacing w:lineRule="auto" w:line="240" w:before="0" w:after="0"/>
        <w:ind w:left="-567" w:right="-766" w:firstLine="56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-567" w:right="-766" w:firstLine="567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/>
        <w:tabs>
          <w:tab w:val="left" w:pos="10035" w:leader="none"/>
        </w:tabs>
        <w:spacing w:lineRule="auto" w:line="240" w:before="0" w:after="0"/>
        <w:ind w:firstLine="709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пунктом 5 части 10 статьи 35 Федерального закона от 06.10.2003 № 131-ФЗ «Об общих принципах организации местного самоуправления в Российской Федерации», Федеральным законом от 31.07.2020 № 293-ФЗ «О внесении изменений в Федеральный закон «О приватизации государственного и муниципального имущества»,  пунктом 5 части 1 статьи 20 главы 4 Устава  муниципального образования Сланцевское городское поселение Сланцевского муниципального района Ленинградской области, совет депутатов Сланцевского городского поселения </w:t>
      </w:r>
      <w:r>
        <w:rPr>
          <w:b/>
          <w:bCs/>
          <w:sz w:val="28"/>
          <w:szCs w:val="28"/>
        </w:rPr>
        <w:t>РЕШИЛ:</w:t>
      </w:r>
    </w:p>
    <w:p>
      <w:pPr>
        <w:pStyle w:val="Normal"/>
        <w:widowControl/>
        <w:tabs>
          <w:tab w:val="left" w:pos="9350" w:leader="none"/>
        </w:tabs>
        <w:spacing w:lineRule="auto" w:line="240" w:before="0"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Порядок </w:t>
      </w:r>
      <w:r>
        <w:rPr>
          <w:rFonts w:cs="Times New Roman"/>
          <w:sz w:val="28"/>
          <w:szCs w:val="28"/>
        </w:rPr>
        <w:t xml:space="preserve">управления и распоряжения муниципальным имуществом муниципального образования Сланцевское городское поселение Сланцевского муниципального района Ленинградской области, утвержденный решением совета депутатов от </w:t>
      </w:r>
      <w:r>
        <w:rPr>
          <w:rFonts w:cs="Times New Roman"/>
          <w:bCs/>
          <w:sz w:val="28"/>
          <w:szCs w:val="28"/>
        </w:rPr>
        <w:t>24.04.2018 № 350-гсд (с изменениями от 26.05.2020 № 51-гсд) следующие изменения:</w:t>
      </w:r>
    </w:p>
    <w:p>
      <w:pPr>
        <w:pStyle w:val="Normal"/>
        <w:widowControl/>
        <w:tabs>
          <w:tab w:val="left" w:pos="9350" w:leader="none"/>
        </w:tabs>
        <w:spacing w:lineRule="auto" w:line="240" w:before="0"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1.1. Пункт 8.3.1. раздела 8 изложить в новой редакции:</w:t>
      </w:r>
    </w:p>
    <w:p>
      <w:pPr>
        <w:pStyle w:val="Normal"/>
        <w:widowControl/>
        <w:tabs>
          <w:tab w:val="left" w:pos="9350" w:leader="none"/>
        </w:tabs>
        <w:spacing w:lineRule="auto" w:line="240" w:before="0"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«8.3.1. Прогнозный план (программа) приватизации муниципального имущества Сланцевского городского поселения разрабатывается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 декабря 2005 года № 806».</w:t>
      </w:r>
    </w:p>
    <w:p>
      <w:pPr>
        <w:pStyle w:val="Normal"/>
        <w:widowControl/>
        <w:tabs>
          <w:tab w:val="left" w:pos="9350" w:leader="none"/>
        </w:tabs>
        <w:spacing w:lineRule="auto" w:line="240" w:before="0"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1.2. Пункт 8.3.3. раздела 8 изложить в новой редакции:</w:t>
      </w:r>
    </w:p>
    <w:p>
      <w:pPr>
        <w:pStyle w:val="Normal"/>
        <w:widowControl/>
        <w:tabs>
          <w:tab w:val="left" w:pos="9350" w:leader="none"/>
        </w:tabs>
        <w:spacing w:lineRule="auto" w:line="240" w:before="0" w:after="0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«8.3.3. Прогнозный план (программа) приватизации муниципального имущества утверждается на один календарный год и содержит сведения установленные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 декабря 2005 года № 806».</w:t>
      </w:r>
    </w:p>
    <w:p>
      <w:pPr>
        <w:pStyle w:val="Normal"/>
        <w:widowControl/>
        <w:spacing w:lineRule="auto" w:line="240" w:before="0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Опубликовать решение в приложении к газете «Знамя труда» и разместить на официальном сайте  Сланцевского муниципального района.</w:t>
      </w:r>
    </w:p>
    <w:p>
      <w:pPr>
        <w:pStyle w:val="Normal"/>
        <w:widowControl/>
        <w:spacing w:lineRule="auto" w:line="240" w:before="0" w:after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3. Решение вступает в силу на следующий день после дня официального опубликования.</w:t>
      </w:r>
    </w:p>
    <w:p>
      <w:pPr>
        <w:pStyle w:val="Normal"/>
        <w:widowControl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исполнения решения возложить на постоянную депутатскую комиссию по экономике, бюджету и  муниципальной собственности.</w:t>
      </w:r>
    </w:p>
    <w:p>
      <w:pPr>
        <w:pStyle w:val="Normal"/>
        <w:widowControl/>
        <w:spacing w:lineRule="auto" w:line="240" w:before="0" w:after="0"/>
        <w:ind w:right="-105" w:firstLine="70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right="-105" w:firstLine="70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right="-105" w:firstLine="70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pacing w:lineRule="auto" w:line="240" w:before="0" w:after="0"/>
        <w:ind w:right="-105" w:firstLine="70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-113" w:hanging="0"/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                                                              Р.В. Шотт</w:t>
      </w:r>
    </w:p>
    <w:p>
      <w:pPr>
        <w:pStyle w:val="Style18"/>
        <w:spacing w:lineRule="auto" w:line="240"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8"/>
        <w:spacing w:before="0" w:after="120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812" w:header="0" w:top="690" w:footer="0" w:bottom="80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92116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492116"/>
    <w:pPr>
      <w:keepNext w:val="true"/>
      <w:ind w:left="432" w:hanging="432"/>
      <w:outlineLvl w:val="0"/>
    </w:pPr>
    <w:rPr>
      <w:sz w:val="28"/>
    </w:rPr>
  </w:style>
  <w:style w:type="paragraph" w:styleId="3">
    <w:name w:val="Heading 3"/>
    <w:basedOn w:val="Style17"/>
    <w:qFormat/>
    <w:rsid w:val="00492116"/>
    <w:pPr>
      <w:spacing w:before="140" w:after="120"/>
      <w:ind w:left="432" w:hanging="432"/>
      <w:outlineLvl w:val="2"/>
    </w:pPr>
    <w:rPr>
      <w:rFonts w:ascii="Liberation Serif;Times New Roma" w:hAnsi="Liberation Serif;Times New Roma" w:eastAsia="Segoe UI"/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7z0" w:customStyle="1">
    <w:name w:val="WW8Num17z0"/>
    <w:qFormat/>
    <w:rsid w:val="0049211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17z1" w:customStyle="1">
    <w:name w:val="WW8Num17z1"/>
    <w:qFormat/>
    <w:rsid w:val="00492116"/>
    <w:rPr/>
  </w:style>
  <w:style w:type="character" w:styleId="WW8Num17z2" w:customStyle="1">
    <w:name w:val="WW8Num17z2"/>
    <w:qFormat/>
    <w:rsid w:val="00492116"/>
    <w:rPr/>
  </w:style>
  <w:style w:type="character" w:styleId="WW8Num17z3" w:customStyle="1">
    <w:name w:val="WW8Num17z3"/>
    <w:qFormat/>
    <w:rsid w:val="00492116"/>
    <w:rPr/>
  </w:style>
  <w:style w:type="character" w:styleId="WW8Num17z4" w:customStyle="1">
    <w:name w:val="WW8Num17z4"/>
    <w:qFormat/>
    <w:rsid w:val="00492116"/>
    <w:rPr/>
  </w:style>
  <w:style w:type="character" w:styleId="WW8Num17z5" w:customStyle="1">
    <w:name w:val="WW8Num17z5"/>
    <w:qFormat/>
    <w:rsid w:val="00492116"/>
    <w:rPr/>
  </w:style>
  <w:style w:type="character" w:styleId="WW8Num17z6" w:customStyle="1">
    <w:name w:val="WW8Num17z6"/>
    <w:qFormat/>
    <w:rsid w:val="00492116"/>
    <w:rPr/>
  </w:style>
  <w:style w:type="character" w:styleId="WW8Num17z7" w:customStyle="1">
    <w:name w:val="WW8Num17z7"/>
    <w:qFormat/>
    <w:rsid w:val="00492116"/>
    <w:rPr/>
  </w:style>
  <w:style w:type="character" w:styleId="WW8Num17z8" w:customStyle="1">
    <w:name w:val="WW8Num17z8"/>
    <w:qFormat/>
    <w:rsid w:val="00492116"/>
    <w:rPr/>
  </w:style>
  <w:style w:type="character" w:styleId="Style12" w:customStyle="1">
    <w:name w:val="Основной текст + Полужирный;Курсив"/>
    <w:qFormat/>
    <w:rsid w:val="00492116"/>
    <w:rPr>
      <w:rFonts w:ascii="Times New Roman" w:hAnsi="Times New Roman" w:eastAsia="Times New Roman" w:cs="Times New Roman"/>
      <w:i/>
      <w:iCs/>
      <w:caps w:val="false"/>
      <w:smallCaps w:val="false"/>
      <w:color w:val="000000"/>
      <w:spacing w:val="0"/>
      <w:w w:val="100"/>
      <w:position w:val="0"/>
      <w:sz w:val="22"/>
      <w:sz w:val="22"/>
      <w:szCs w:val="22"/>
      <w:shd w:fill="FFFFFF" w:val="clear"/>
      <w:vertAlign w:val="baseline"/>
      <w:lang w:val="ru-RU" w:bidi="ru-RU"/>
    </w:rPr>
  </w:style>
  <w:style w:type="character" w:styleId="WW8Num7z0" w:customStyle="1">
    <w:name w:val="WW8Num7z0"/>
    <w:qFormat/>
    <w:rsid w:val="0049211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7z1" w:customStyle="1">
    <w:name w:val="WW8Num7z1"/>
    <w:qFormat/>
    <w:rsid w:val="00492116"/>
    <w:rPr/>
  </w:style>
  <w:style w:type="character" w:styleId="WW8Num7z2" w:customStyle="1">
    <w:name w:val="WW8Num7z2"/>
    <w:qFormat/>
    <w:rsid w:val="00492116"/>
    <w:rPr/>
  </w:style>
  <w:style w:type="character" w:styleId="WW8Num7z3" w:customStyle="1">
    <w:name w:val="WW8Num7z3"/>
    <w:qFormat/>
    <w:rsid w:val="00492116"/>
    <w:rPr/>
  </w:style>
  <w:style w:type="character" w:styleId="WW8Num7z4" w:customStyle="1">
    <w:name w:val="WW8Num7z4"/>
    <w:qFormat/>
    <w:rsid w:val="00492116"/>
    <w:rPr/>
  </w:style>
  <w:style w:type="character" w:styleId="WW8Num7z5" w:customStyle="1">
    <w:name w:val="WW8Num7z5"/>
    <w:qFormat/>
    <w:rsid w:val="00492116"/>
    <w:rPr/>
  </w:style>
  <w:style w:type="character" w:styleId="WW8Num7z6" w:customStyle="1">
    <w:name w:val="WW8Num7z6"/>
    <w:qFormat/>
    <w:rsid w:val="00492116"/>
    <w:rPr/>
  </w:style>
  <w:style w:type="character" w:styleId="WW8Num7z7" w:customStyle="1">
    <w:name w:val="WW8Num7z7"/>
    <w:qFormat/>
    <w:rsid w:val="00492116"/>
    <w:rPr/>
  </w:style>
  <w:style w:type="character" w:styleId="WW8Num7z8" w:customStyle="1">
    <w:name w:val="WW8Num7z8"/>
    <w:qFormat/>
    <w:rsid w:val="00492116"/>
    <w:rPr/>
  </w:style>
  <w:style w:type="character" w:styleId="WW8Num9z0" w:customStyle="1">
    <w:name w:val="WW8Num9z0"/>
    <w:qFormat/>
    <w:rsid w:val="0049211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9z1" w:customStyle="1">
    <w:name w:val="WW8Num9z1"/>
    <w:qFormat/>
    <w:rsid w:val="00492116"/>
    <w:rPr/>
  </w:style>
  <w:style w:type="character" w:styleId="WW8Num9z2" w:customStyle="1">
    <w:name w:val="WW8Num9z2"/>
    <w:qFormat/>
    <w:rsid w:val="00492116"/>
    <w:rPr/>
  </w:style>
  <w:style w:type="character" w:styleId="WW8Num9z3" w:customStyle="1">
    <w:name w:val="WW8Num9z3"/>
    <w:qFormat/>
    <w:rsid w:val="00492116"/>
    <w:rPr/>
  </w:style>
  <w:style w:type="character" w:styleId="WW8Num9z4" w:customStyle="1">
    <w:name w:val="WW8Num9z4"/>
    <w:qFormat/>
    <w:rsid w:val="00492116"/>
    <w:rPr/>
  </w:style>
  <w:style w:type="character" w:styleId="WW8Num9z5" w:customStyle="1">
    <w:name w:val="WW8Num9z5"/>
    <w:qFormat/>
    <w:rsid w:val="00492116"/>
    <w:rPr/>
  </w:style>
  <w:style w:type="character" w:styleId="WW8Num9z6" w:customStyle="1">
    <w:name w:val="WW8Num9z6"/>
    <w:qFormat/>
    <w:rsid w:val="00492116"/>
    <w:rPr/>
  </w:style>
  <w:style w:type="character" w:styleId="WW8Num9z7" w:customStyle="1">
    <w:name w:val="WW8Num9z7"/>
    <w:qFormat/>
    <w:rsid w:val="00492116"/>
    <w:rPr/>
  </w:style>
  <w:style w:type="character" w:styleId="WW8Num9z8" w:customStyle="1">
    <w:name w:val="WW8Num9z8"/>
    <w:qFormat/>
    <w:rsid w:val="00492116"/>
    <w:rPr/>
  </w:style>
  <w:style w:type="character" w:styleId="Style13" w:customStyle="1">
    <w:name w:val="Маркеры списка"/>
    <w:qFormat/>
    <w:rsid w:val="00492116"/>
    <w:rPr>
      <w:rFonts w:ascii="OpenSymbol" w:hAnsi="OpenSymbol" w:eastAsia="OpenSymbol" w:cs="OpenSymbol"/>
    </w:rPr>
  </w:style>
  <w:style w:type="character" w:styleId="WW8Num2z0" w:customStyle="1">
    <w:name w:val="WW8Num2z0"/>
    <w:qFormat/>
    <w:rsid w:val="00492116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8"/>
      <w:szCs w:val="22"/>
    </w:rPr>
  </w:style>
  <w:style w:type="character" w:styleId="WW8Num2z1" w:customStyle="1">
    <w:name w:val="WW8Num2z1"/>
    <w:qFormat/>
    <w:rsid w:val="00492116"/>
    <w:rPr/>
  </w:style>
  <w:style w:type="character" w:styleId="WW8Num2z2" w:customStyle="1">
    <w:name w:val="WW8Num2z2"/>
    <w:qFormat/>
    <w:rsid w:val="00492116"/>
    <w:rPr/>
  </w:style>
  <w:style w:type="character" w:styleId="WW8Num2z3" w:customStyle="1">
    <w:name w:val="WW8Num2z3"/>
    <w:qFormat/>
    <w:rsid w:val="00492116"/>
    <w:rPr/>
  </w:style>
  <w:style w:type="character" w:styleId="WW8Num2z4" w:customStyle="1">
    <w:name w:val="WW8Num2z4"/>
    <w:qFormat/>
    <w:rsid w:val="00492116"/>
    <w:rPr/>
  </w:style>
  <w:style w:type="character" w:styleId="WW8Num2z5" w:customStyle="1">
    <w:name w:val="WW8Num2z5"/>
    <w:qFormat/>
    <w:rsid w:val="00492116"/>
    <w:rPr/>
  </w:style>
  <w:style w:type="character" w:styleId="WW8Num2z6" w:customStyle="1">
    <w:name w:val="WW8Num2z6"/>
    <w:qFormat/>
    <w:rsid w:val="00492116"/>
    <w:rPr/>
  </w:style>
  <w:style w:type="character" w:styleId="WW8Num2z7" w:customStyle="1">
    <w:name w:val="WW8Num2z7"/>
    <w:qFormat/>
    <w:rsid w:val="00492116"/>
    <w:rPr/>
  </w:style>
  <w:style w:type="character" w:styleId="WW8Num2z8" w:customStyle="1">
    <w:name w:val="WW8Num2z8"/>
    <w:qFormat/>
    <w:rsid w:val="00492116"/>
    <w:rPr/>
  </w:style>
  <w:style w:type="character" w:styleId="Style14" w:customStyle="1">
    <w:name w:val="Интернет-ссылка"/>
    <w:rsid w:val="00492116"/>
    <w:rPr>
      <w:color w:val="000080"/>
      <w:u w:val="single"/>
    </w:rPr>
  </w:style>
  <w:style w:type="character" w:styleId="WW8Num3z0" w:customStyle="1">
    <w:name w:val="WW8Num3z0"/>
    <w:qFormat/>
    <w:rsid w:val="00492116"/>
    <w:rPr>
      <w:sz w:val="28"/>
    </w:rPr>
  </w:style>
  <w:style w:type="character" w:styleId="WW8Num3z1" w:customStyle="1">
    <w:name w:val="WW8Num3z1"/>
    <w:qFormat/>
    <w:rsid w:val="00492116"/>
    <w:rPr/>
  </w:style>
  <w:style w:type="character" w:styleId="WW8Num3z2" w:customStyle="1">
    <w:name w:val="WW8Num3z2"/>
    <w:qFormat/>
    <w:rsid w:val="00492116"/>
    <w:rPr/>
  </w:style>
  <w:style w:type="character" w:styleId="WW8Num3z3" w:customStyle="1">
    <w:name w:val="WW8Num3z3"/>
    <w:qFormat/>
    <w:rsid w:val="00492116"/>
    <w:rPr/>
  </w:style>
  <w:style w:type="character" w:styleId="WW8Num3z4" w:customStyle="1">
    <w:name w:val="WW8Num3z4"/>
    <w:qFormat/>
    <w:rsid w:val="00492116"/>
    <w:rPr/>
  </w:style>
  <w:style w:type="character" w:styleId="WW8Num3z5" w:customStyle="1">
    <w:name w:val="WW8Num3z5"/>
    <w:qFormat/>
    <w:rsid w:val="00492116"/>
    <w:rPr/>
  </w:style>
  <w:style w:type="character" w:styleId="WW8Num3z6" w:customStyle="1">
    <w:name w:val="WW8Num3z6"/>
    <w:qFormat/>
    <w:rsid w:val="00492116"/>
    <w:rPr/>
  </w:style>
  <w:style w:type="character" w:styleId="WW8Num3z7" w:customStyle="1">
    <w:name w:val="WW8Num3z7"/>
    <w:qFormat/>
    <w:rsid w:val="00492116"/>
    <w:rPr/>
  </w:style>
  <w:style w:type="character" w:styleId="WW8Num3z8" w:customStyle="1">
    <w:name w:val="WW8Num3z8"/>
    <w:qFormat/>
    <w:rsid w:val="00492116"/>
    <w:rPr/>
  </w:style>
  <w:style w:type="character" w:styleId="Style15" w:customStyle="1">
    <w:name w:val="Основной текст с отступом Знак"/>
    <w:basedOn w:val="DefaultParagraphFont"/>
    <w:link w:val="ab"/>
    <w:uiPriority w:val="99"/>
    <w:qFormat/>
    <w:rsid w:val="008a724a"/>
    <w:rPr>
      <w:rFonts w:ascii="Times New Roman" w:hAnsi="Times New Roman" w:eastAsia="Andale Sans UI" w:cs="Tahoma"/>
      <w:sz w:val="24"/>
      <w:szCs w:val="24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010720"/>
    <w:rPr>
      <w:rFonts w:ascii="Tahoma" w:hAnsi="Tahoma" w:eastAsia="Andale Sans UI" w:cs="Tahoma"/>
      <w:sz w:val="16"/>
      <w:szCs w:val="16"/>
    </w:rPr>
  </w:style>
  <w:style w:type="character" w:styleId="ListLabel1">
    <w:name w:val="ListLabel 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sz w:val="28"/>
      <w:szCs w:val="22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rFonts w:eastAsia="" w:cs="Times New Roman" w:eastAsiaTheme="minorEastAsia"/>
      <w:color w:val="0000FF"/>
      <w:sz w:val="28"/>
      <w:szCs w:val="28"/>
    </w:rPr>
  </w:style>
  <w:style w:type="character" w:styleId="ListLabel4">
    <w:name w:val="ListLabel 4"/>
    <w:qFormat/>
    <w:rPr>
      <w:rFonts w:eastAsia="" w:cs="Times New Roman" w:eastAsiaTheme="minorEastAsia"/>
      <w:color w:val="0000FF"/>
      <w:sz w:val="28"/>
      <w:szCs w:val="28"/>
    </w:rPr>
  </w:style>
  <w:style w:type="character" w:styleId="ListLabel5">
    <w:name w:val="ListLabel 5"/>
    <w:qFormat/>
    <w:rPr>
      <w:rFonts w:eastAsia="" w:cs="Times New Roman" w:eastAsiaTheme="minorEastAsia"/>
      <w:color w:val="0000FF"/>
      <w:sz w:val="28"/>
      <w:szCs w:val="28"/>
    </w:rPr>
  </w:style>
  <w:style w:type="paragraph" w:styleId="Style17" w:customStyle="1">
    <w:name w:val="Заголовок"/>
    <w:basedOn w:val="Normal"/>
    <w:next w:val="Style18"/>
    <w:qFormat/>
    <w:rsid w:val="00492116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rsid w:val="00492116"/>
    <w:pPr>
      <w:spacing w:before="0" w:after="120"/>
    </w:pPr>
    <w:rPr/>
  </w:style>
  <w:style w:type="paragraph" w:styleId="Style19">
    <w:name w:val="List"/>
    <w:basedOn w:val="Style18"/>
    <w:rsid w:val="00492116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Title"/>
    <w:basedOn w:val="Normal"/>
    <w:qFormat/>
    <w:rsid w:val="00492116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492116"/>
    <w:pPr>
      <w:suppressLineNumbers/>
    </w:pPr>
    <w:rPr/>
  </w:style>
  <w:style w:type="paragraph" w:styleId="11" w:customStyle="1">
    <w:name w:val="Основной текст1"/>
    <w:basedOn w:val="Normal"/>
    <w:qFormat/>
    <w:rsid w:val="00492116"/>
    <w:pPr>
      <w:shd w:val="clear" w:color="auto" w:fill="FFFFFF"/>
      <w:spacing w:lineRule="exact" w:line="317" w:before="0" w:after="0"/>
      <w:ind w:hanging="360"/>
      <w:jc w:val="center"/>
    </w:pPr>
    <w:rPr>
      <w:sz w:val="21"/>
      <w:szCs w:val="21"/>
    </w:rPr>
  </w:style>
  <w:style w:type="paragraph" w:styleId="NoSpacing">
    <w:name w:val="No Spacing"/>
    <w:qFormat/>
    <w:rsid w:val="0049211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ru-RU" w:eastAsia="en-US" w:bidi="ar-SA"/>
    </w:rPr>
  </w:style>
  <w:style w:type="paragraph" w:styleId="2" w:customStyle="1">
    <w:name w:val="Основной текст (2)"/>
    <w:basedOn w:val="Normal"/>
    <w:qFormat/>
    <w:rsid w:val="00492116"/>
    <w:pPr>
      <w:shd w:val="clear" w:color="auto" w:fill="FFFFFF"/>
      <w:spacing w:lineRule="exact" w:line="269" w:before="0" w:after="240"/>
      <w:ind w:firstLine="560"/>
      <w:jc w:val="both"/>
    </w:pPr>
    <w:rPr>
      <w:b/>
      <w:bCs/>
      <w:i/>
      <w:iCs/>
    </w:rPr>
  </w:style>
  <w:style w:type="paragraph" w:styleId="ConsPlusNormal" w:customStyle="1">
    <w:name w:val="ConsPlusNormal"/>
    <w:qFormat/>
    <w:rsid w:val="008a724a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Arial" w:cs="Tahoma"/>
      <w:color w:val="auto"/>
      <w:kern w:val="0"/>
      <w:sz w:val="20"/>
      <w:szCs w:val="24"/>
      <w:lang w:val="ru-RU" w:eastAsia="zh-CN" w:bidi="hi-IN"/>
    </w:rPr>
  </w:style>
  <w:style w:type="paragraph" w:styleId="ConsNormal" w:customStyle="1">
    <w:name w:val="ConsNormal"/>
    <w:qFormat/>
    <w:rsid w:val="00492116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en-US" w:bidi="ar-SA"/>
    </w:rPr>
  </w:style>
  <w:style w:type="paragraph" w:styleId="Style23">
    <w:name w:val="Body Text Indent"/>
    <w:basedOn w:val="Normal"/>
    <w:link w:val="ac"/>
    <w:uiPriority w:val="99"/>
    <w:unhideWhenUsed/>
    <w:rsid w:val="008a724a"/>
    <w:pPr>
      <w:spacing w:before="0" w:after="120"/>
      <w:ind w:left="283" w:hanging="0"/>
    </w:pPr>
    <w:rPr/>
  </w:style>
  <w:style w:type="paragraph" w:styleId="BalloonText">
    <w:name w:val="Balloon Text"/>
    <w:basedOn w:val="Normal"/>
    <w:link w:val="ae"/>
    <w:uiPriority w:val="99"/>
    <w:semiHidden/>
    <w:unhideWhenUsed/>
    <w:qFormat/>
    <w:rsid w:val="00010720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12">
    <w:name w:val="Обычный (веб)1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Calibri" w:cs="Times New Roman"/>
      <w:sz w:val="24"/>
      <w:szCs w:val="24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22627</TotalTime>
  <Application>LibreOffice/6.0.5.2$Windows_x86 LibreOffice_project/54c8cbb85f300ac59db32fe8a675ff7683cd5a16</Application>
  <Pages>2</Pages>
  <Words>293</Words>
  <Characters>2171</Characters>
  <CharactersWithSpaces>2567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2017-11-17T14:44:00Z</dcterms:created>
  <dc:creator/>
  <dc:description/>
  <dc:language>ru-RU</dc:language>
  <cp:lastModifiedBy/>
  <cp:lastPrinted>2021-03-30T11:18:40Z</cp:lastPrinted>
  <dcterms:modified xsi:type="dcterms:W3CDTF">2021-03-31T12:21:24Z</dcterms:modified>
  <cp:revision>143</cp:revision>
  <dc:subject/>
  <dc:title>Областной закон Ленинградской области от 19.01.2001 N 4-оз(ред. от 05.04.2017)"Об отдельных вопросах управления и распоряжения государственным имуществом Ленинградской области"(принят ЗС ЛО 26.12.2000)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