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spacing w:before="280" w:after="28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                   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ru-RU"/>
        </w:rPr>
        <w:t xml:space="preserve">                                                               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ru-RU"/>
        </w:rPr>
        <w:t>Р Е Ш Е Н И 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7"/>
          <w:szCs w:val="27"/>
          <w:lang w:val="ru-RU"/>
        </w:rPr>
        <w:t xml:space="preserve">  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kern w:val="2"/>
          <w:sz w:val="36"/>
          <w:szCs w:val="36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kern w:val="2"/>
          <w:sz w:val="36"/>
          <w:szCs w:val="36"/>
        </w:rPr>
        <w:t xml:space="preserve">            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26.05.2020               49-гсд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О внесении изменений в решение Совета депутатов муниципального образования Сланцевское городское поселение Сланцевского муниципального района Ленинградской области от 26.02.2019 № 419-гсд «Об организации деятельности старост сельских населенных пунктов и общественных советов на частях территорий Сланцевского городского поселения Сланцевского муниципального района»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pacing w:val="-4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бластным законом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cs="Times New Roman" w:ascii="Times New Roman" w:hAnsi="Times New Roman"/>
          <w:kern w:val="2"/>
          <w:sz w:val="28"/>
          <w:szCs w:val="28"/>
        </w:rPr>
        <w:t>,</w:t>
      </w:r>
      <w:r>
        <w:rPr/>
        <w:t xml:space="preserve"> о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бластным законом Ленинградской области от 18.11.2019 № 86-оз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 Уставом муниципального образования Сланцевское городское поселение Сланцевского муниципального района Ленинградской области, совет депутатов Сланцевского городского поселения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1. Внести в Положение об организации деятельности старост сельских населенных пунктов и общественных советов на частях территорий Сланцевского городского поселения Сланцевского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(приложение 1), утвержденное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 решением Совета депутатов муниципального образования Сланцевское городское поселение Сланцевского муниципального района Ленинградской области от 26.02.2019 № 419-гсд «Об организации деятельности старост сельских населенных пунктов и общественных советов на частях территорий Сланцевского городского поселения Сланцевского муниципального района»</w:t>
      </w:r>
      <w:r>
        <w:rPr>
          <w:rFonts w:cs="Times New Roman" w:ascii="Times New Roman" w:hAnsi="Times New Roman"/>
          <w:sz w:val="28"/>
          <w:szCs w:val="28"/>
        </w:rPr>
        <w:t xml:space="preserve"> (далее - Положение),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1.1. Абзац пятый пункта 1.2. раздела 1 Положения изложить в следующей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и(или) используемых в рамках решения вопросов местного значения, предусмотренных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2">
        <w:r>
          <w:rPr>
            <w:rStyle w:val="ListLabel2"/>
            <w:rFonts w:cs="Times New Roman"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от 6 октября</w:t>
      </w:r>
      <w:r>
        <w:rPr>
          <w:rFonts w:cs="Times New Roman" w:ascii="Times New Roman" w:hAnsi="Times New Roman"/>
          <w:sz w:val="28"/>
          <w:szCs w:val="28"/>
        </w:rPr>
        <w:t xml:space="preserve"> 2003 года № 131-ФЗ "Об общих принципах организации местного самоуправления в Российской Федерации" (далее - объекты общественной инфраструктуры)»;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Подпункт г) пункта 2.7. раздела 2 Положения </w:t>
      </w:r>
      <w:r>
        <w:rPr>
          <w:rFonts w:cs="Times New Roman" w:ascii="Times New Roman" w:hAnsi="Times New Roman"/>
          <w:kern w:val="2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образования, включенной в границы сельского населенного пункта, старостой которого он назначен,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осуществления контроля за их реализацией»;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Подпункт 10 пункта 3.7. раздела 3 Положения - исключить.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В пункте 3.10. раздела 3 Положения слово "жителей" заменить словом "граждан".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Внести изменения в пункт 3 решения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</w:rPr>
        <w:t>Совета депутатов муниципального образования Сланцевское городское поселение Сланцевского муниципального района Ленинградской области от 26.02.2019 № 419-гсд «Об организации деятельности старост сельских населенных пунктов и общественных советов на частях территорий Сланцевского городского поселения Сланцевского муниципального района» (далее - решение Совета депутатов), изложив его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</w:rPr>
        <w:t xml:space="preserve">«3.Утвердить </w:t>
      </w:r>
      <w:r>
        <w:rPr>
          <w:rFonts w:cs="Times New Roman" w:ascii="Times New Roman" w:hAnsi="Times New Roman"/>
          <w:sz w:val="28"/>
          <w:szCs w:val="28"/>
        </w:rPr>
        <w:t>Порядок выдвижения инициативных предложений и участия граждан, постоянно или преимущественно проживающих на части территории муниципального образования Сланцевское городское поселение Сланцевского муниципального района Ленинградской области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осуществления контроля за их реализацией, согласно приложению 3».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Наименование Приложения 3 к решению </w:t>
      </w:r>
      <w:r>
        <w:rPr>
          <w:rFonts w:cs="Times New Roman" w:ascii="Times New Roman" w:hAnsi="Times New Roman"/>
          <w:color w:val="000000" w:themeColor="text1"/>
          <w:kern w:val="2"/>
          <w:sz w:val="28"/>
          <w:szCs w:val="28"/>
        </w:rPr>
        <w:t xml:space="preserve">Совета депутатов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изложить в следующей редакции: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«Порядок выдвижения инициативных предложений и участия граждан, постоянно или преимущественно проживающих на части территории муниципального образования Сланцевское городское поселение Сланцевского муниципального района Ленинградской области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осуществления контроля за их реализацией».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Приложение 1 к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порядку  выдвижения инициативных предложений и участия населения части территории муниципального образования в реализации инициативных предложений, осуществлении контроля за их реализацией,  соответственно считать Приложением 1 к п</w:t>
      </w:r>
      <w:r>
        <w:rPr>
          <w:rFonts w:cs="Times New Roman" w:ascii="Times New Roman" w:hAnsi="Times New Roman"/>
          <w:sz w:val="28"/>
          <w:szCs w:val="28"/>
        </w:rPr>
        <w:t>орядку выдвижения инициативных предложений и участия граждан, постоянно или преимущественно проживающих на части территории муниципального образования Сланцевское городское поселение Сланцевского муниципального района Ленинградской области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осуществления контроля за их реализацией.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решение в приложении к газете «Знамя труда» и на официальном сайте  администрации Сланцевского муниципального района</w:t>
      </w:r>
      <w:r>
        <w:rPr>
          <w:rFonts w:cs="Times New Roman" w:ascii="Times New Roman" w:hAnsi="Times New Roman"/>
          <w:kern w:val="2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Решение вступает в силу на следующий день после дня его опубликования.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kern w:val="2"/>
          <w:sz w:val="28"/>
          <w:szCs w:val="28"/>
        </w:rPr>
        <w:t>5. Контроль за исполнением решения возложить на постоянную депутатскую комиссию по экономике, бюджету и муниципальной собственности.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Глава муниципального образования                                                       Р.В. Шотт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304" w:right="851" w:header="0" w:top="1275" w:footer="0" w:bottom="11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1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67c3"/>
    <w:pPr>
      <w:spacing w:before="0" w:after="200"/>
      <w:ind w:left="720" w:hanging="0"/>
      <w:contextualSpacing/>
    </w:pPr>
    <w:rPr/>
  </w:style>
  <w:style w:type="paragraph" w:styleId="1">
    <w:name w:val="Заголовок 1"/>
    <w:basedOn w:val="Normal"/>
    <w:qFormat/>
    <w:pPr>
      <w:widowControl/>
      <w:suppressAutoHyphens w:val="false"/>
      <w:bidi w:val="0"/>
      <w:spacing w:before="108" w:after="108"/>
      <w:ind w:left="0" w:right="0" w:firstLine="720"/>
      <w:jc w:val="center"/>
    </w:pPr>
    <w:rPr>
      <w:rFonts w:ascii="Times New Roman CYR" w:hAnsi="Times New Roman CYR" w:eastAsia="Liberation Serif"/>
      <w:b/>
      <w:color w:val="26282F"/>
      <w:kern w:val="2"/>
      <w:sz w:val="24"/>
      <w:lang w:val="ru-RU" w:eastAsia="hi-I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33187122301">
    <w:name w:val="3318712230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9BCCC6DE4DEFF63CB0D5EBDCB92377F032EF55A8D6BB2F81C842799DFD0A5DB9C949333489B0BB3F356423A1J2gC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209E-53B3-4767-97D7-17954A38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Application>LibreOffice/6.0.5.2$Windows_x86 LibreOffice_project/54c8cbb85f300ac59db32fe8a675ff7683cd5a16</Application>
  <Pages>3</Pages>
  <Words>809</Words>
  <Characters>6359</Characters>
  <CharactersWithSpaces>7694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2018-11-14T09:22:00Z</dcterms:created>
  <dc:creator>org-1</dc:creator>
  <dc:description/>
  <dc:language>ru-RU</dc:language>
  <cp:lastModifiedBy/>
  <cp:lastPrinted>2020-05-28T12:47:25Z</cp:lastPrinted>
  <dcterms:modified xsi:type="dcterms:W3CDTF">2020-06-01T11:55:07Z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