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3"/>
        </w:numPr>
        <w:tabs>
          <w:tab w:val="left" w:pos="360" w:leader="none"/>
          <w:tab w:val="left" w:pos="708" w:leader="none"/>
        </w:tabs>
        <w:ind w:left="-72" w:right="-766" w:hanging="432"/>
        <w:jc w:val="center"/>
        <w:rPr>
          <w:b/>
          <w:b/>
        </w:rPr>
      </w:pPr>
      <w:r>
        <w:rPr>
          <w:b/>
        </w:rPr>
        <w:t>СОВЕТ ДЕПУТАТОВ</w:t>
      </w:r>
    </w:p>
    <w:p>
      <w:pPr>
        <w:pStyle w:val="Normal"/>
        <w:ind w:left="360" w:right="-766" w:hanging="0"/>
        <w:jc w:val="center"/>
        <w:rPr>
          <w:b/>
          <w:b/>
          <w:sz w:val="28"/>
        </w:rPr>
      </w:pPr>
      <w:r>
        <w:rPr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ind w:left="360" w:right="-766" w:hanging="0"/>
        <w:jc w:val="center"/>
        <w:rPr>
          <w:b/>
          <w:b/>
          <w:sz w:val="28"/>
        </w:rPr>
      </w:pPr>
      <w:r>
        <w:rPr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ind w:left="-567" w:right="-766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1"/>
        <w:numPr>
          <w:ilvl w:val="0"/>
          <w:numId w:val="3"/>
        </w:numPr>
        <w:tabs>
          <w:tab w:val="left" w:pos="360" w:leader="none"/>
          <w:tab w:val="left" w:pos="708" w:leader="none"/>
        </w:tabs>
        <w:ind w:left="-72" w:right="-766" w:hanging="432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Р Е Ш Е Н И Е</w:t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08" w:leader="none"/>
        </w:tabs>
        <w:suppressAutoHyphens w:val="true"/>
        <w:ind w:right="-73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08" w:leader="none"/>
        </w:tabs>
        <w:suppressAutoHyphens w:val="true"/>
        <w:ind w:right="-73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08" w:leader="none"/>
        </w:tabs>
        <w:suppressAutoHyphens w:val="true"/>
        <w:ind w:right="-73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08" w:leader="none"/>
        </w:tabs>
        <w:suppressAutoHyphens w:val="true"/>
        <w:ind w:right="-73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08" w:leader="none"/>
        </w:tabs>
        <w:suppressAutoHyphens w:val="true"/>
        <w:ind w:right="-73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60" w:leader="none"/>
          <w:tab w:val="left" w:pos="708" w:leader="none"/>
        </w:tabs>
        <w:ind w:left="-72" w:right="-766" w:hanging="432"/>
        <w:rPr>
          <w:b/>
          <w:b/>
          <w:sz w:val="28"/>
          <w:szCs w:val="28"/>
        </w:rPr>
      </w:pPr>
      <w:bookmarkStart w:id="0" w:name="__DdeLink__62_12514812031"/>
      <w:bookmarkEnd w:id="0"/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17.09.2019                01-гсд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Сланцевское городское поселение </w:t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36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статьей 2 Закона Ленинградской области от 11 февраля 2015 года №1-оз «Об особенностях формирования органов местного самоуправления муниципальных образований Ленинградской области», статьей 25 Устава муниципального образования Сланцевское городское поселение Сланцевского муниципального района Ленинградской области,а также в соответствии с Регламентом совета депутатов Сланцевского городского поселения, на основании итогов голосования совет депутатов муниципального образования Сланцевское городское поселение Сланцевского муниципального района Ленинградской области четвертого созыва </w:t>
      </w:r>
      <w:r>
        <w:rPr>
          <w:b/>
          <w:bCs/>
          <w:sz w:val="28"/>
          <w:szCs w:val="28"/>
        </w:rPr>
        <w:t>РЕШИЛ: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Избрать главой муниципального образования Сланцевское городское поселение Сланцевского муниципального района Ленинградской области Шотт Руслана Владимировича - депутата совета депутатов Сланцевского городского поселения по одномандатному избирательному округу №11.</w:t>
      </w:r>
    </w:p>
    <w:p>
      <w:pPr>
        <w:pStyle w:val="ListParagraph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2. Глава муниципального образования Сланцевское городское поселение Сланцевского муниципального района Ленинградской области вступает в должность с момента избрания.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«Знамя труда» и разместить на сайте администрации Сланцевского муниципального района Ленинградской области.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принятия.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>на заседании                                                                                           В.В. Кравченко</w:t>
      </w:r>
    </w:p>
    <w:sectPr>
      <w:type w:val="nextPage"/>
      <w:pgSz w:w="11906" w:h="16838"/>
      <w:pgMar w:left="1410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7eaf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 w:customStyle="1">
    <w:name w:val="Heading 1"/>
    <w:basedOn w:val="Normal"/>
    <w:qFormat/>
    <w:rsid w:val="00f30846"/>
    <w:pPr>
      <w:keepNext w:val="true"/>
      <w:numPr>
        <w:ilvl w:val="0"/>
        <w:numId w:val="1"/>
      </w:numPr>
      <w:tabs>
        <w:tab w:val="left" w:pos="360" w:leader="none"/>
      </w:tabs>
      <w:suppressAutoHyphens w:val="true"/>
      <w:outlineLvl w:val="0"/>
    </w:pPr>
    <w:rPr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sz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 w:customStyle="1">
    <w:name w:val="Заголовок"/>
    <w:basedOn w:val="Normal"/>
    <w:next w:val="Style14"/>
    <w:qFormat/>
    <w:rsid w:val="00f3084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f30846"/>
    <w:pPr>
      <w:spacing w:lineRule="auto" w:line="276" w:before="0" w:after="140"/>
    </w:pPr>
    <w:rPr/>
  </w:style>
  <w:style w:type="paragraph" w:styleId="Style15">
    <w:name w:val="List"/>
    <w:basedOn w:val="Style14"/>
    <w:rsid w:val="00f30846"/>
    <w:pPr/>
    <w:rPr>
      <w:rFonts w:cs="Mangal"/>
    </w:rPr>
  </w:style>
  <w:style w:type="paragraph" w:styleId="Style16" w:customStyle="1">
    <w:name w:val="Caption"/>
    <w:basedOn w:val="Normal"/>
    <w:qFormat/>
    <w:rsid w:val="00f30846"/>
    <w:pPr>
      <w:suppressLineNumbers/>
      <w:spacing w:before="120" w:after="120"/>
    </w:pPr>
    <w:rPr>
      <w:rFonts w:cs="Mangal"/>
      <w:i/>
      <w:iCs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f30846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c79a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LibreOffice/6.0.5.2$Windows_x86 LibreOffice_project/54c8cbb85f300ac59db32fe8a675ff7683cd5a16</Application>
  <Pages>1</Pages>
  <Words>200</Words>
  <Characters>1569</Characters>
  <CharactersWithSpaces>1883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2019-09-10T19:51:00Z</dcterms:created>
  <dc:creator>Анна</dc:creator>
  <dc:description/>
  <dc:language>ru-RU</dc:language>
  <cp:lastModifiedBy/>
  <cp:lastPrinted>2019-09-18T04:59:00Z</cp:lastPrinted>
  <dcterms:modified xsi:type="dcterms:W3CDTF">2019-10-03T10:45:35Z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