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2"/>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right"/>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bookmarkStart w:id="0" w:name="_GoBack1"/>
      <w:bookmarkEnd w:id="0"/>
      <w:r>
        <w:rPr>
          <w:rFonts w:eastAsia="Times New Roman" w:cs="Times New Roman"/>
          <w:b w:val="false"/>
          <w:bCs w:val="false"/>
          <w:color w:val="000000"/>
          <w:sz w:val="28"/>
          <w:szCs w:val="28"/>
          <w:shd w:fill="FFFFFF" w:val="clear"/>
        </w:rPr>
        <w:t xml:space="preserve"> </w:t>
      </w:r>
      <w:r>
        <w:rPr>
          <w:rFonts w:eastAsia="Times New Roman" w:cs="Times New Roman"/>
          <w:b w:val="false"/>
          <w:bCs w:val="false"/>
          <w:color w:val="000000"/>
          <w:sz w:val="28"/>
          <w:szCs w:val="28"/>
          <w:shd w:fill="FFFFFF" w:val="clear"/>
        </w:rPr>
        <w:t>по предоставлению муниципальной услуги</w:t>
      </w:r>
    </w:p>
    <w:p>
      <w:pPr>
        <w:pStyle w:val="Normal"/>
        <w:widowControl w:val="false"/>
        <w:spacing w:lineRule="auto" w:line="240" w:before="0" w:after="0"/>
        <w:ind w:firstLine="709"/>
        <w:jc w:val="center"/>
        <w:rPr>
          <w:rFonts w:ascii="Times New Roman" w:hAnsi="Times New Roman" w:cs="Times New Roman"/>
          <w:b/>
          <w:b/>
          <w:sz w:val="28"/>
          <w:szCs w:val="28"/>
        </w:rPr>
      </w:pPr>
      <w:r>
        <w:rPr>
          <w:rFonts w:eastAsia="Times New Roman" w:cs="Times New Roman" w:ascii="Times New Roman" w:hAnsi="Times New Roman"/>
          <w:b/>
          <w:bCs/>
          <w:sz w:val="28"/>
          <w:szCs w:val="28"/>
        </w:rPr>
        <w:t>администрации муниципального образования «________________» Ленинградской области «</w:t>
      </w:r>
      <w:r>
        <w:rPr>
          <w:rFonts w:cs="Times New Roman" w:ascii="Times New Roman" w:hAnsi="Times New Roman"/>
          <w:b/>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240" w:before="0" w:after="0"/>
        <w:ind w:firstLine="709"/>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pPr>
        <w:pStyle w:val="Normal"/>
        <w:widowControl w:val="false"/>
        <w:spacing w:lineRule="auto" w:line="240" w:before="0" w:after="0"/>
        <w:ind w:firstLine="709"/>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(далее – регламент, административный регламент, муниципальная услуга)</w:t>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numPr>
          <w:ilvl w:val="1"/>
          <w:numId w:val="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Регламент устанавливает порядок и стандарт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pPr>
        <w:pStyle w:val="Normal"/>
        <w:widowControl w:val="false"/>
        <w:spacing w:lineRule="auto" w:line="240" w:before="0" w:after="0"/>
        <w:ind w:firstLine="709"/>
        <w:jc w:val="both"/>
        <w:rPr>
          <w:rFonts w:ascii="Times New Roman" w:hAnsi="Times New Roman" w:cs="Times New Roman"/>
          <w:sz w:val="28"/>
          <w:szCs w:val="28"/>
        </w:rPr>
      </w:pPr>
      <w:bookmarkStart w:id="1" w:name="P57"/>
      <w:bookmarkEnd w:id="1"/>
      <w:r>
        <w:rPr>
          <w:rFonts w:cs="Times New Roman" w:ascii="Times New Roman" w:hAnsi="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земельный участок не предоставлен члену некоммерческой организации;</w:t>
      </w:r>
    </w:p>
    <w:p>
      <w:pPr>
        <w:pStyle w:val="ListParagraph"/>
        <w:numPr>
          <w:ilvl w:val="0"/>
          <w:numId w:val="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pPr>
        <w:pStyle w:val="ListParagraph"/>
        <w:numPr>
          <w:ilvl w:val="0"/>
          <w:numId w:val="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pPr>
        <w:pStyle w:val="ListParagraph"/>
        <w:numPr>
          <w:ilvl w:val="0"/>
          <w:numId w:val="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pPr>
        <w:pStyle w:val="ListParagraph"/>
        <w:widowControl w:val="false"/>
        <w:numPr>
          <w:ilvl w:val="0"/>
          <w:numId w:val="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земельный участок расположен на территории</w:t>
      </w:r>
      <w:r>
        <w:rPr>
          <w:rFonts w:cs="Times New Roman" w:ascii="Times New Roman" w:hAnsi="Times New Roman"/>
          <w:sz w:val="28"/>
          <w:szCs w:val="28"/>
          <w:shd w:fill="auto" w:val="clear"/>
        </w:rPr>
        <w:t xml:space="preserve"> муниципального образования Сланцевский муниципальный район Ленинградской области</w:t>
      </w:r>
      <w:r>
        <w:rPr>
          <w:rFonts w:cs="Times New Roman"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pPr>
        <w:pStyle w:val="Normal"/>
        <w:widowControl w:val="false"/>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 xml:space="preserve">1.3. </w:t>
      </w:r>
      <w:r>
        <w:rPr>
          <w:rFonts w:ascii="Times New Roman" w:hAnsi="Times New Roman"/>
          <w:sz w:val="28"/>
          <w:szCs w:val="28"/>
        </w:rPr>
        <w:t>Информация о месте нахождения, администрации муниципального образования</w:t>
      </w:r>
      <w:r>
        <w:rPr>
          <w:rFonts w:cs="Times New Roman" w:ascii="Times New Roman" w:hAnsi="Times New Roman"/>
          <w:sz w:val="28"/>
          <w:szCs w:val="28"/>
          <w:shd w:fill="auto" w:val="clear"/>
        </w:rPr>
        <w:t xml:space="preserve"> Сланцевский муниципальный район Ленинградской области</w:t>
      </w:r>
      <w:r>
        <w:rPr>
          <w:rFonts w:eastAsia="Calibri" w:ascii="Times New Roman" w:hAnsi="Times New Roman"/>
          <w:sz w:val="28"/>
          <w:szCs w:val="28"/>
        </w:rPr>
        <w:t xml:space="preserve">(далее – </w:t>
      </w:r>
      <w:r>
        <w:rPr>
          <w:rFonts w:cs="Times New Roman" w:ascii="Times New Roman" w:hAnsi="Times New Roman"/>
          <w:sz w:val="28"/>
          <w:szCs w:val="28"/>
        </w:rPr>
        <w:t>орган местного самоуправления, ОМСУ, Администрация)</w:t>
      </w:r>
      <w:r>
        <w:rPr>
          <w:rFonts w:eastAsia="Calibri" w:ascii="Times New Roman"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color w:val="00000A"/>
          <w:sz w:val="28"/>
          <w:szCs w:val="28"/>
          <w:lang w:eastAsia="ru-RU"/>
        </w:rPr>
        <w:t>- н</w:t>
      </w:r>
      <w:r>
        <w:rPr>
          <w:rFonts w:cs="Times New Roman" w:ascii="Times New Roman" w:hAnsi="Times New Roman"/>
          <w:color w:val="00000A"/>
          <w:sz w:val="28"/>
          <w:szCs w:val="28"/>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
        <w:r>
          <w:rPr>
            <w:rFonts w:cs="Times New Roman" w:ascii="Times New Roman" w:hAnsi="Times New Roman"/>
            <w:sz w:val="28"/>
            <w:szCs w:val="28"/>
          </w:rPr>
          <w:t>www.gosuslugi.ru</w:t>
        </w:r>
      </w:hyperlink>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eastAsia="Times New Roman" w:cs="Times New Roman" w:ascii="Times New Roman" w:hAnsi="Times New Roman"/>
          <w:sz w:val="28"/>
          <w:szCs w:val="28"/>
          <w:highlight w:val="yellow"/>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2. Стандарт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услуги:</w:t>
      </w:r>
    </w:p>
    <w:p>
      <w:pPr>
        <w:pStyle w:val="Normal"/>
        <w:widowControl w:val="false"/>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услуги: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pPr>
        <w:pStyle w:val="ConsPlusNormal"/>
        <w:ind w:firstLine="540"/>
        <w:jc w:val="both"/>
        <w:rPr>
          <w:rFonts w:ascii="Times New Roman" w:hAnsi="Times New Roman" w:cs="Times New Roman"/>
          <w:bCs/>
          <w:sz w:val="28"/>
          <w:szCs w:val="28"/>
        </w:rPr>
      </w:pPr>
      <w:r>
        <w:rPr>
          <w:rFonts w:cs="Times New Roman" w:ascii="Times New Roman" w:hAnsi="Times New Roman"/>
          <w:sz w:val="28"/>
          <w:szCs w:val="28"/>
        </w:rPr>
        <w:t>2.2. Муниципальную услугу предоставляет: администрация Сланцевского муниципального района</w:t>
      </w:r>
      <w:bookmarkStart w:id="2" w:name="__DdeLink__2136_368976419"/>
      <w:r>
        <w:rPr>
          <w:rFonts w:cs="Times New Roman" w:ascii="Times New Roman" w:hAnsi="Times New Roman"/>
          <w:sz w:val="28"/>
          <w:szCs w:val="28"/>
        </w:rPr>
        <w:t xml:space="preserve"> в лице</w:t>
      </w:r>
      <w:bookmarkEnd w:id="2"/>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widowControl w:val="false"/>
        <w:spacing w:lineRule="auto" w:line="240" w:before="0" w:after="0"/>
        <w:ind w:firstLine="540"/>
        <w:jc w:val="both"/>
        <w:rPr>
          <w:rFonts w:ascii="Times New Roman" w:hAnsi="Times New Roman" w:cs="Times New Roman"/>
          <w:bCs/>
          <w:sz w:val="28"/>
          <w:szCs w:val="28"/>
        </w:rPr>
      </w:pPr>
      <w:r>
        <w:rPr>
          <w:rFonts w:eastAsia="Times New Roman" w:cs="Times New Roman" w:ascii="Times New Roman" w:hAnsi="Times New Roman"/>
          <w:sz w:val="28"/>
          <w:szCs w:val="28"/>
          <w:shd w:fill="FFFFFF" w:val="clear"/>
          <w:lang w:eastAsia="ru-RU"/>
        </w:rPr>
        <w:t>Информация о месте нахождения</w:t>
      </w:r>
      <w:r>
        <w:rPr>
          <w:rFonts w:eastAsia="Times New Roman" w:cs="Times New Roman" w:ascii="Times New Roman" w:hAnsi="Times New Roman"/>
          <w:i w:val="false"/>
          <w:iCs w:val="false"/>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настоящему административному регламенту</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bCs/>
          <w:sz w:val="28"/>
          <w:szCs w:val="28"/>
        </w:rPr>
        <w:t>В предоставлении муниципальной услуги участвует</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bCs/>
          <w:sz w:val="28"/>
          <w:szCs w:val="28"/>
        </w:rPr>
        <w:t>ГБУ ЛО «МФЦ».</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предоставлении услуги участвуют:</w:t>
      </w:r>
    </w:p>
    <w:p>
      <w:pPr>
        <w:pStyle w:val="Normal"/>
        <w:widowControl w:val="false"/>
        <w:spacing w:lineRule="auto" w:line="240" w:before="0" w:after="0"/>
        <w:ind w:firstLine="709"/>
        <w:jc w:val="both"/>
        <w:rPr>
          <w:rFonts w:ascii="Times New Roman" w:hAnsi="Times New Roman" w:cs="Times New Roman"/>
          <w:sz w:val="28"/>
          <w:szCs w:val="28"/>
        </w:rPr>
      </w:pPr>
      <w:r>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налоговой службы;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Заявления на получение муниципальной услуги с комплектом документов принимаются: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КУМИ Сланцевского муниципального района;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в МФЦ.</w:t>
      </w:r>
    </w:p>
    <w:p>
      <w:pPr>
        <w:pStyle w:val="ConsPlus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администрации/КУМИ Сланцевского муниципального района или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КУМИ Сланцевского муниципального района,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ListParagraph"/>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4 к настоящему административному регламенту); </w:t>
      </w:r>
    </w:p>
    <w:p>
      <w:pPr>
        <w:pStyle w:val="ListParagraph"/>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решение о предварительном согласовании предоставления земельного участка (приложение 5 к настоящему административному регламенту);</w:t>
      </w:r>
    </w:p>
    <w:p>
      <w:pPr>
        <w:pStyle w:val="ListParagraph"/>
        <w:widowControl w:val="false"/>
        <w:numPr>
          <w:ilvl w:val="0"/>
          <w:numId w:val="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(приложение 6 к настоящему административному регламенту);</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ListParagraph"/>
        <w:widowControl w:val="false"/>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8"/>
          <w:szCs w:val="28"/>
        </w:rPr>
      </w:pPr>
      <w:bookmarkStart w:id="3" w:name="P124"/>
      <w:bookmarkEnd w:id="3"/>
      <w:r>
        <w:rPr>
          <w:rFonts w:cs="Times New Roman" w:ascii="Times New Roman" w:hAnsi="Times New Roman"/>
          <w:sz w:val="28"/>
          <w:szCs w:val="28"/>
        </w:rPr>
        <w:t>Земельный кодекс Российской Федерации от 25.10.2001 № 136-ФЗ;</w:t>
      </w:r>
    </w:p>
    <w:p>
      <w:pPr>
        <w:pStyle w:val="ListParagraph"/>
        <w:widowControl w:val="false"/>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25.10.2001 № 137-ФЗ «О введении в действие Земельного кодекса Российской Федерации»;</w:t>
      </w:r>
    </w:p>
    <w:p>
      <w:pPr>
        <w:pStyle w:val="ListParagraph"/>
        <w:widowControl w:val="false"/>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06.10.2003 № 131-ФЗ «Об общих принципах организации местного самоуправления в РФ»</w:t>
      </w:r>
    </w:p>
    <w:p>
      <w:pPr>
        <w:pStyle w:val="ListParagraph"/>
        <w:widowControl w:val="false"/>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24.07.2007 № 221-ФЗ «О государственном кадастре недвижимости»;</w:t>
      </w:r>
    </w:p>
    <w:p>
      <w:pPr>
        <w:pStyle w:val="ListParagraph"/>
        <w:widowControl w:val="false"/>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ConsPlusNormal"/>
        <w:numPr>
          <w:ilvl w:val="0"/>
          <w:numId w:val="2"/>
        </w:numPr>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r>
        <w:rPr>
          <w:rFonts w:cs="Times New Roman" w:ascii="Times New Roman" w:hAnsi="Times New Roman"/>
          <w:sz w:val="28"/>
          <w:szCs w:val="28"/>
        </w:rPr>
        <w:t>.</w:t>
      </w:r>
    </w:p>
    <w:p>
      <w:pPr>
        <w:pStyle w:val="ConsPlusNormal"/>
        <w:widowControl w:val="false"/>
        <w:numPr>
          <w:ilvl w:val="0"/>
          <w:numId w:val="2"/>
        </w:numPr>
        <w:tabs>
          <w:tab w:val="clear" w:pos="708"/>
          <w:tab w:val="left" w:pos="993" w:leader="none"/>
        </w:tabs>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Сланцевского муниципального района в сети Интернет по адресу </w:t>
      </w:r>
      <w:r>
        <w:rPr>
          <w:rFonts w:eastAsia="Calibri" w:cs="Times New Roman" w:ascii="Times New Roman" w:hAnsi="Times New Roman"/>
          <w:color w:val="00000A"/>
          <w:sz w:val="28"/>
          <w:szCs w:val="28"/>
          <w:lang w:eastAsia="ru-RU"/>
        </w:rPr>
        <w:t>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 xml:space="preserve"> и в Реестре.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Заявление, которое заполняется согласно приложению 2 либо согласно приложению 3 к настоящему административному регламенту (в случае необходимости предварительного согласования предоставления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лично заявителем при обращении в КУМИ Сланцевского муниципального района, в том числе на ЕПГУ/ПГУ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специалистом МФЦ при личном обращении заявителя (представителя заявителя) в МФЦ.</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обращении в КУМИ Сланцевского муниципального района, МФЦ необходимо предъявить документ, удостоверяющий личность: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w:t>
      </w:r>
      <w:r>
        <w:rPr/>
        <w:t xml:space="preserve"> </w:t>
      </w:r>
      <w:bookmarkStart w:id="4" w:name="P136"/>
      <w:bookmarkEnd w:id="4"/>
      <w:r>
        <w:rPr>
          <w:rFonts w:cs="Times New Roman" w:ascii="Times New Roman" w:hAnsi="Times New Roman"/>
          <w:sz w:val="28"/>
          <w:szCs w:val="28"/>
        </w:rPr>
        <w:t>Схема расположения земельного участка на кадастровом плане территории, подготовленная заявителем;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сведения о некоммерческой организации, содержащиеся в Едином государственном реестре юридических лиц (ЕГРЮЛ);</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rPr>
      </w:pPr>
      <w:bookmarkStart w:id="5" w:name="P146"/>
      <w:bookmarkEnd w:id="5"/>
      <w:r>
        <w:rPr>
          <w:rFonts w:eastAsia="Times New Roman" w:cs="Times New Roman" w:ascii="Times New Roman" w:hAnsi="Times New Roman"/>
          <w:sz w:val="28"/>
          <w:szCs w:val="28"/>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cs="Times New Roman" w:ascii="Times New Roman" w:hAnsi="Times New Roman"/>
          <w:sz w:val="28"/>
          <w:szCs w:val="28"/>
        </w:rPr>
        <w:t xml:space="preserve">за исключением случаев, </w:t>
      </w:r>
      <w:r>
        <w:rPr>
          <w:rFonts w:eastAsia="Times New Roman" w:cs="Times New Roman" w:ascii="Times New Roman" w:hAnsi="Times New Roman"/>
          <w:sz w:val="28"/>
          <w:szCs w:val="28"/>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2.7.2. При наступлении событий, являющихся основанием для предоставления муниципальной услуги, КУМИ Сланцевского муниципального района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2.9. Основания для </w:t>
      </w:r>
      <w:r>
        <w:rPr>
          <w:rFonts w:cs="Times New Roman" w:ascii="Times New Roman" w:hAnsi="Times New Roman"/>
          <w:sz w:val="28"/>
          <w:szCs w:val="28"/>
        </w:rPr>
        <w:t>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заявление подано лицом, не уполномоченным на осуществление таких действий;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заявителем не представлены документы, установленные </w:t>
      </w:r>
      <w:hyperlink w:anchor="P112">
        <w:r>
          <w:rPr>
            <w:rFonts w:cs="Times New Roman" w:ascii="Times New Roman" w:hAnsi="Times New Roman"/>
            <w:sz w:val="28"/>
            <w:szCs w:val="28"/>
          </w:rPr>
          <w:t>пунктом 2.6</w:t>
        </w:r>
      </w:hyperlink>
      <w:r>
        <w:rPr>
          <w:rFonts w:cs="Times New Roman" w:ascii="Times New Roman" w:hAnsi="Times New Roman"/>
          <w:sz w:val="28"/>
          <w:szCs w:val="28"/>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утратили силу на момент обращения за услугой;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неполное заполнение полей в форме заявления, в том числе в интерактивной форме заявления на ЕПГУ/ПГУ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ListParagraph"/>
        <w:widowControl w:val="false"/>
        <w:numPr>
          <w:ilvl w:val="0"/>
          <w:numId w:val="3"/>
        </w:numPr>
        <w:tabs>
          <w:tab w:val="clear" w:pos="708"/>
          <w:tab w:val="left" w:pos="1276"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ListParagraph"/>
        <w:widowControl w:val="false"/>
        <w:tabs>
          <w:tab w:val="clear" w:pos="708"/>
          <w:tab w:val="left" w:pos="1276"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установленный федеральным законом запрет на предоставление земельного участка в частную собственность;</w:t>
      </w:r>
    </w:p>
    <w:p>
      <w:pPr>
        <w:pStyle w:val="ListParagraph"/>
        <w:widowControl w:val="false"/>
        <w:tabs>
          <w:tab w:val="clear" w:pos="708"/>
          <w:tab w:val="left" w:pos="1276"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pPr>
        <w:pStyle w:val="ListParagraph"/>
        <w:widowControl w:val="false"/>
        <w:numPr>
          <w:ilvl w:val="0"/>
          <w:numId w:val="3"/>
        </w:numPr>
        <w:tabs>
          <w:tab w:val="clear" w:pos="708"/>
          <w:tab w:val="left" w:pos="1276"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заявление подано лицом, не уполномоченным на осуществление таких действий:</w:t>
      </w:r>
    </w:p>
    <w:p>
      <w:pPr>
        <w:pStyle w:val="ListParagraph"/>
        <w:widowControl w:val="false"/>
        <w:tabs>
          <w:tab w:val="clear" w:pos="708"/>
          <w:tab w:val="left" w:pos="1276"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заявитель не относится к категории заявителей, имеющих право на получение муниципальной услуги, указанной в </w:t>
      </w:r>
      <w:hyperlink w:anchor="P57">
        <w:r>
          <w:rPr>
            <w:rFonts w:cs="Times New Roman" w:ascii="Times New Roman" w:hAnsi="Times New Roman"/>
            <w:sz w:val="28"/>
            <w:szCs w:val="28"/>
          </w:rPr>
          <w:t>п. 1.2</w:t>
        </w:r>
      </w:hyperlink>
      <w:r>
        <w:rPr>
          <w:rFonts w:cs="Times New Roman" w:ascii="Times New Roman" w:hAnsi="Times New Roman"/>
          <w:sz w:val="28"/>
          <w:szCs w:val="28"/>
        </w:rPr>
        <w:t xml:space="preserve"> настоящего административного регламента;</w:t>
      </w:r>
    </w:p>
    <w:p>
      <w:pPr>
        <w:pStyle w:val="ListParagraph"/>
        <w:widowControl w:val="false"/>
        <w:numPr>
          <w:ilvl w:val="0"/>
          <w:numId w:val="3"/>
        </w:numPr>
        <w:tabs>
          <w:tab w:val="clear" w:pos="708"/>
          <w:tab w:val="left" w:pos="1276"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tabs>
          <w:tab w:val="clear" w:pos="708"/>
          <w:tab w:val="left" w:pos="1276"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заявителем не представлены документы, установленные </w:t>
      </w:r>
      <w:hyperlink w:anchor="P124">
        <w:r>
          <w:rPr>
            <w:rFonts w:cs="Times New Roman" w:ascii="Times New Roman" w:hAnsi="Times New Roman"/>
            <w:sz w:val="28"/>
            <w:szCs w:val="28"/>
          </w:rPr>
          <w:t>п. 2.6</w:t>
        </w:r>
      </w:hyperlink>
      <w:r>
        <w:rPr>
          <w:rFonts w:cs="Times New Roman" w:ascii="Times New Roman"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Normal"/>
        <w:widowControl w:val="false"/>
        <w:tabs>
          <w:tab w:val="clear" w:pos="708"/>
          <w:tab w:val="left" w:pos="1276"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заявление подано в орган, не уполномоченный на распоряжение испрашиваемым земельным участком.</w:t>
      </w:r>
    </w:p>
    <w:p>
      <w:pPr>
        <w:pStyle w:val="Normal"/>
        <w:widowControl w:val="false"/>
        <w:tabs>
          <w:tab w:val="clear" w:pos="708"/>
          <w:tab w:val="left" w:pos="1276"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2.11. 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при направлении запроса на бумажном носителе из МФЦ в администрацию/КУМИ Сланцевского муниципального района (при наличии соглашения) - в день поступления запроса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КУМИ Сланцевского муниципального района,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2.14.2. Наличие на территории, прилегающей к зданию,</w:t>
      </w:r>
      <w:r>
        <w:rPr>
          <w:rFonts w:eastAsia="Calibri" w:eastAsiaTheme="minorHAnsi"/>
          <w:lang w:eastAsia="en-US"/>
        </w:rPr>
        <w:t xml:space="preserve"> </w:t>
      </w:r>
      <w:r>
        <w:rPr>
          <w:rFonts w:eastAsia="Times New Roman" w:cs="Times New Roman" w:ascii="Times New Roman" w:hAnsi="Times New Roman"/>
          <w:sz w:val="28"/>
          <w:szCs w:val="28"/>
        </w:rPr>
        <w:t xml:space="preserve">в котором размещена администрация/КУМИ Сланцевского муниципального района,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прилегающей к зданию, в котором размещена администрация/КУМИ Сланцевского муниципального района,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администрации/КУМИ Сланцевского муниципального района и МФЦ, а также информацию о режиме его работы.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2.14.7. При необходимости работником администрации/КУМИ Сланцевского муниципального района и МФЦ инвалиду оказывается помощь в преодолении барьеров при получении муниципальной услуги в интересах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2.15.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возможность получения полной и достоверной информации о муниципальной услуге в КУМИ Сланцевского муниципального района, МФЦ по телефону, на официальном сайте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 наличие инфраструктуры, указанной в </w:t>
      </w:r>
      <w:hyperlink w:anchor="P200">
        <w:r>
          <w:rPr>
            <w:rFonts w:eastAsia="Times New Roman" w:cs="Times New Roman" w:ascii="Times New Roman" w:hAnsi="Times New Roman"/>
            <w:sz w:val="28"/>
            <w:szCs w:val="28"/>
          </w:rPr>
          <w:t>п. 2.14</w:t>
        </w:r>
      </w:hyperlink>
      <w:r>
        <w:rPr>
          <w:rFonts w:eastAsia="Times New Roman" w:cs="Times New Roman" w:ascii="Times New Roman" w:hAnsi="Times New Roman"/>
          <w:sz w:val="28"/>
          <w:szCs w:val="28"/>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отсутствие жалоб на действия или бездействие должностных лиц администрации/КУМИ Сланцевского муниципального района,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2.17.1. Предоставление муниципальной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rPr>
        <w:t>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прием и регистрация заявления и документов о предоставлении муниципальной услуги – не более 1 рабочего дня;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рассмотрение заявления и документов о предоставлении муниципальной услуги – не более 10 дней;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принятие решения о предоставлении или об отказе в предоставлении муниципальной услуги – не более 2 дней;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выдача результата предоставления муниципальной услуги – не более 1 дня.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3.1.2. Прием и регистрация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администрации/КУМИ Сланцевского муниципального района,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7 к настоящему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3.1.2.3. Лицо, ответственное за выполнение административной процедуры: работник администрации/КУМИ Сланцевского муниципального района, ответственный за обработку входящих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3.1.2.5.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отказ в приеме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регистрация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3.1.3. Рассмотрение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r>
          <w:rPr>
            <w:rFonts w:eastAsia="Times New Roman" w:cs="Times New Roman" w:ascii="Times New Roman" w:hAnsi="Times New Roman"/>
            <w:sz w:val="28"/>
            <w:szCs w:val="28"/>
          </w:rPr>
          <w:t>пунктом 2.7</w:t>
        </w:r>
      </w:hyperlink>
      <w:r>
        <w:rPr>
          <w:rFonts w:eastAsia="Times New Roman" w:cs="Times New Roman"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администрации/КУМИ Сланцевского муниципального района,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Общий срок выполнения действий: не более 10 дней.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3.1.3.5.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подготовка проекта решения о предварительном согласовании предоставлении земельного участка;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подготовка проекта решения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3.1.4. Принятие решения о предоставлении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администрации/КУМИ Сланцевского муниципального района, ответственному за принятие и подписание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администрации/КУМИ Сланцевского муниципального района,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3.1.4.3. Лицо, ответственное за выполнение административной процедуры: должностное лицо администрации/КУМИ Сланцевского муниципального района, ответственное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3.1.4.5.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подписание решения о предварительном согласовании предоставлении земельного участка;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подписание решения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3.1.5. Выдача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pPr>
        <w:pStyle w:val="ConsPlusNormal"/>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3.1.5.3. Лицо, ответственное за выполнение административной процедуры: уполномоченный работник 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pPr>
        <w:pStyle w:val="Normal"/>
        <w:numPr>
          <w:ilvl w:val="0"/>
          <w:numId w:val="0"/>
        </w:numPr>
        <w:spacing w:lineRule="auto" w:line="240" w:before="0" w:after="0"/>
        <w:ind w:left="0" w:firstLine="709"/>
        <w:jc w:val="both"/>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rPr>
      </w:pPr>
      <w:bookmarkStart w:id="6" w:name="Par368"/>
      <w:bookmarkEnd w:id="6"/>
      <w:r>
        <w:rPr>
          <w:rFonts w:eastAsia="Times New Roman" w:cs="Times New Roman"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3">
        <w:r>
          <w:rPr>
            <w:rFonts w:eastAsia="Times New Roman" w:cs="Times New Roman" w:ascii="Times New Roman" w:hAnsi="Times New Roman"/>
            <w:sz w:val="28"/>
            <w:szCs w:val="28"/>
          </w:rPr>
          <w:t>законом</w:t>
        </w:r>
      </w:hyperlink>
      <w:r>
        <w:rPr>
          <w:rFonts w:eastAsia="Times New Roman" w:cs="Times New Roman" w:ascii="Times New Roman" w:hAnsi="Times New Roman"/>
          <w:sz w:val="28"/>
          <w:szCs w:val="28"/>
        </w:rPr>
        <w:t xml:space="preserve"> № 210-ФЗ, Федеральным </w:t>
      </w:r>
      <w:hyperlink r:id="rId4">
        <w:r>
          <w:rPr>
            <w:rFonts w:eastAsia="Times New Roman" w:cs="Times New Roman" w:ascii="Times New Roman" w:hAnsi="Times New Roman"/>
            <w:sz w:val="28"/>
            <w:szCs w:val="28"/>
          </w:rPr>
          <w:t>законом</w:t>
        </w:r>
      </w:hyperlink>
      <w:r>
        <w:rPr>
          <w:rFonts w:eastAsia="Times New Roman" w:cs="Times New Roman" w:ascii="Times New Roman" w:hAnsi="Times New Roman"/>
          <w:sz w:val="28"/>
          <w:szCs w:val="28"/>
        </w:rPr>
        <w:t xml:space="preserve"> от 27.07.2006 № 149-ФЗ «Об информации, информационных технологиях и о защите информации», </w:t>
      </w:r>
      <w:hyperlink r:id="rId5">
        <w:r>
          <w:rPr>
            <w:rFonts w:eastAsia="Times New Roman" w:cs="Times New Roman" w:ascii="Times New Roman" w:hAnsi="Times New Roman"/>
            <w:sz w:val="28"/>
            <w:szCs w:val="28"/>
          </w:rPr>
          <w:t>постановлением</w:t>
        </w:r>
      </w:hyperlink>
      <w:r>
        <w:rPr>
          <w:rFonts w:eastAsia="Times New Roman" w:cs="Times New Roman"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без личной явки на прием в 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администрацию/КУМИ Сланцевского муниципального района посредством функционала ЕПГУ или ПГУ ЛО.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3.2.6. При предоставлении муниципальной услуги через ПГУ ЛО либо через ЕПГУ, должностное лицо КУМИ Сланцевского муниципального района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3.2.7. В случае поступления всех документов, указанных в </w:t>
      </w:r>
      <w:hyperlink w:anchor="P99">
        <w:r>
          <w:rPr>
            <w:rFonts w:eastAsia="Times New Roman" w:cs="Times New Roman" w:ascii="Times New Roman" w:hAnsi="Times New Roman"/>
            <w:sz w:val="28"/>
            <w:szCs w:val="28"/>
          </w:rPr>
          <w:t>пункте 2.6</w:t>
        </w:r>
      </w:hyperlink>
      <w:r>
        <w:rPr>
          <w:rFonts w:eastAsia="Times New Roman" w:cs="Times New Roman"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3.2.8. Администрация/КУМИ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администрацию/КУМИ Сланцевского муниципального района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8 к настоящему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администрация/КУМИ Сланцевского муниципального района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rPr>
        <w:t>4. Формы контроля за исполнением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r>
        <w:rPr>
          <w:rFonts w:eastAsia="Times New Roman"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результатам рассмотрения обращений обратившемуся дается письменный ответ.</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персональную ответственность: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b/>
          <w:b/>
          <w:bCs/>
        </w:rPr>
      </w:pPr>
      <w:r>
        <w:rPr>
          <w:rFonts w:eastAsia="Calibri" w:cs="Times New Roman" w:ascii="Times New Roman" w:hAnsi="Times New Roman"/>
          <w:b/>
          <w:bCs/>
          <w:sz w:val="28"/>
          <w:szCs w:val="28"/>
          <w:lang w:eastAsia="en-US"/>
        </w:rPr>
        <w:t>5. Досудебный (внесудебный) порядок обжалования решений</w:t>
      </w:r>
    </w:p>
    <w:p>
      <w:pPr>
        <w:pStyle w:val="Normal"/>
        <w:spacing w:lineRule="auto" w:line="240" w:before="0" w:after="0"/>
        <w:ind w:firstLine="709"/>
        <w:jc w:val="center"/>
        <w:rPr>
          <w:b/>
          <w:b/>
          <w:bCs/>
        </w:rPr>
      </w:pPr>
      <w:r>
        <w:rPr>
          <w:rFonts w:eastAsia="Calibri" w:cs="Times New Roman" w:ascii="Times New Roman" w:hAnsi="Times New Roman"/>
          <w:b/>
          <w:bCs/>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Calibri" w:cs="Times New Roman" w:ascii="Times New Roman" w:hAnsi="Times New Roman"/>
          <w:sz w:val="28"/>
          <w:szCs w:val="28"/>
          <w:lang w:eastAsia="en-US"/>
        </w:rPr>
        <w:t xml:space="preserve">5.2. </w:t>
      </w:r>
      <w:r>
        <w:rPr>
          <w:rFonts w:eastAsia="Calibri" w:cs="Times New Roman" w:ascii="Times New Roman" w:hAnsi="Times New Roman"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rFonts w:eastAsia="Calibri" w:eastAsiaTheme="minorHAnsi"/>
          <w:lang w:eastAsia="en-US"/>
        </w:rPr>
        <w:t xml:space="preserve"> </w:t>
      </w:r>
      <w:r>
        <w:rPr>
          <w:rFonts w:eastAsia="Calibri" w:cs="Times New Roman" w:ascii="Times New Roman" w:hAnsi="Times New Roman"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eastAsia="Times New Roman" w:cs="Times New Roman" w:ascii="Times New Roman" w:hAnsi="Times New Roman"/>
          <w:sz w:val="28"/>
          <w:szCs w:val="28"/>
        </w:rPr>
        <w:t>являются</w:t>
      </w:r>
      <w:r>
        <w:rPr>
          <w:rFonts w:eastAsia="Calibri" w:eastAsiaTheme="minorHAnsi"/>
          <w:lang w:eastAsia="en-US"/>
        </w:rPr>
        <w:t xml:space="preserve"> </w:t>
      </w:r>
      <w:r>
        <w:rPr>
          <w:rFonts w:eastAsia="Times New Roman" w:cs="Times New Roman" w:ascii="Times New Roman" w:hAnsi="Times New Roman"/>
          <w:sz w:val="28"/>
          <w:szCs w:val="28"/>
        </w:rPr>
        <w:t>в том числе следующие случаи:</w:t>
      </w:r>
    </w:p>
    <w:p>
      <w:pPr>
        <w:pStyle w:val="Normal"/>
        <w:spacing w:lineRule="auto" w:line="240" w:before="0" w:after="0"/>
        <w:ind w:firstLine="709"/>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 </w:t>
      </w:r>
      <w:r>
        <w:rPr>
          <w:rFonts w:eastAsia="Calibri" w:cs="Times New Roman" w:ascii="Times New Roman" w:hAnsi="Times New Roman"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eastAsia="Calibri" w:cs="Times New Roman" w:ascii="Times New Roman" w:hAnsi="Times New Roman"/>
          <w:sz w:val="28"/>
          <w:szCs w:val="28"/>
          <w:lang w:eastAsia="en-US"/>
        </w:rPr>
        <w:t>, муниципальными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7) </w:t>
      </w:r>
      <w:r>
        <w:rPr>
          <w:rFonts w:eastAsia="Calibri" w:cs="Times New Roman" w:ascii="Times New Roman" w:hAnsi="Times New Roman"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eastAsia="Calibri" w:cs="Times New Roman" w:ascii="Times New Roman" w:hAnsi="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cs="Times New Roman" w:ascii="Times New Roman" w:hAnsi="Times New Roman"/>
          <w:iCs/>
          <w:sz w:val="28"/>
          <w:szCs w:val="28"/>
          <w:lang w:eastAsia="en-US"/>
        </w:rPr>
        <w:t xml:space="preserve"> от 27.07.2010 № 210-ФЗ</w:t>
      </w:r>
      <w:r>
        <w:rPr>
          <w:rFonts w:eastAsia="Calibri" w:cs="Times New Roman" w:ascii="Times New Roman" w:hAnsi="Times New Roman"/>
          <w:sz w:val="28"/>
          <w:szCs w:val="28"/>
          <w:lang w:eastAsia="en-US"/>
        </w:rPr>
        <w:t>;</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r>
          <w:rPr>
            <w:rFonts w:eastAsia="Calibri" w:cs="Times New Roman" w:ascii="Times New Roman" w:hAnsi="Times New Roman"/>
            <w:sz w:val="28"/>
            <w:szCs w:val="28"/>
            <w:lang w:eastAsia="en-US"/>
          </w:rPr>
          <w:t>ч. 5 ст. 11.2</w:t>
        </w:r>
      </w:hyperlink>
      <w:r>
        <w:rPr>
          <w:rFonts w:eastAsia="Calibri" w:cs="Times New Roman" w:ascii="Times New Roman" w:hAnsi="Times New Roman"/>
          <w:sz w:val="28"/>
          <w:szCs w:val="28"/>
          <w:lang w:eastAsia="en-US"/>
        </w:rPr>
        <w:t xml:space="preserve">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В письменной жалобе в обязательном порядке указываются:</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r>
          <w:rPr>
            <w:rFonts w:eastAsia="Calibri" w:cs="Times New Roman" w:ascii="Times New Roman" w:hAnsi="Times New Roman"/>
            <w:sz w:val="28"/>
            <w:szCs w:val="28"/>
            <w:lang w:eastAsia="en-US"/>
          </w:rPr>
          <w:t>ст. 11.1</w:t>
        </w:r>
      </w:hyperlink>
      <w:r>
        <w:rPr>
          <w:rFonts w:eastAsia="Calibri" w:cs="Times New Roman" w:ascii="Times New Roman" w:hAnsi="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contextualSpacing/>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 в удовлетворении жалобы отказывается.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spacing w:lineRule="auto" w:line="240" w:before="0" w:after="0"/>
        <w:ind w:firstLine="540"/>
        <w:jc w:val="both"/>
        <w:rPr>
          <w:rFonts w:ascii="Calibri" w:hAnsi="Calibri" w:eastAsia="Times New Roman" w:cs="Calibri"/>
          <w:szCs w:val="20"/>
        </w:rPr>
      </w:pPr>
      <w:r>
        <w:rPr>
          <w:rFonts w:eastAsia="Times New Roman" w:cs="Calibri"/>
          <w:szCs w:val="20"/>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 В случае подачи документов в администрацию/КУМИ Сланцевского муниципального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 направляет копии документов и реестр документов в администрацию/КУМИ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 МФЦ, ответственный за выдачу документов, полученных от администрации/КУМИ Сланцевского муниципального района по результатам рассмотрения представленных заявителем документов, не позднее двух дней с даты их получения от администрации/КУМИ Сланцевского муниципального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7" w:name="P588"/>
      <w:bookmarkEnd w:id="7"/>
      <w:r>
        <w:rPr>
          <w:rFonts w:eastAsia="Times New Roman" w:cs="Times New Roman" w:ascii="Times New Roman" w:hAnsi="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eastAsia="Times New Roman" w:cs="Times New Roman" w:ascii="Times New Roman" w:hAnsi="Times New Roman"/>
          <w:sz w:val="28"/>
          <w:szCs w:val="28"/>
          <w:shd w:fill="auto" w:val="clear"/>
          <w:lang w:eastAsia="ru-RU"/>
        </w:rPr>
        <w:t>и муниципальных</w:t>
      </w:r>
      <w:r>
        <w:rPr>
          <w:rFonts w:eastAsia="Times New Roman" w:cs="Times New Roman" w:ascii="Times New Roman" w:hAnsi="Times New Roman"/>
          <w:sz w:val="28"/>
          <w:szCs w:val="28"/>
          <w:lang w:eastAsia="ru-RU"/>
        </w:rPr>
        <w:t xml:space="preserve"> услуг.</w:t>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sectPr>
          <w:headerReference w:type="default" r:id="rId8"/>
          <w:footerReference w:type="first" r:id="rId9"/>
          <w:type w:val="nextPage"/>
          <w:pgSz w:w="11906" w:h="16838"/>
          <w:pgMar w:left="1134" w:right="850" w:gutter="0" w:header="708" w:top="1134" w:footer="708" w:bottom="1134"/>
          <w:pgNumType w:fmt="decimal"/>
          <w:formProt w:val="false"/>
          <w:titlePg/>
          <w:textDirection w:val="lrTb"/>
          <w:docGrid w:type="default" w:linePitch="360" w:charSpace="4096"/>
        </w:sectPr>
        <w:pStyle w:val="Normal"/>
        <w:widowControl w:val="false"/>
        <w:numPr>
          <w:ilvl w:val="0"/>
          <w:numId w:val="0"/>
        </w:numPr>
        <w:spacing w:lineRule="auto" w:line="240" w:before="0" w:after="0"/>
        <w:ind w:left="0" w:hanging="0"/>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clear" w:pos="708"/>
          <w:tab w:val="left" w:pos="5670" w:leader="none"/>
        </w:tabs>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nformat"/>
        <w:tabs>
          <w:tab w:val="clear" w:pos="708"/>
          <w:tab w:val="left" w:pos="5670" w:leader="none"/>
        </w:tabs>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3"/>
        </w:rPr>
      </w:pPr>
      <w:r>
        <w:rPr>
          <w:rFonts w:cs="Times New Roman" w:ascii="Times New Roman" w:hAnsi="Times New Roman"/>
          <w:sz w:val="24"/>
          <w:szCs w:val="24"/>
        </w:rPr>
        <w:t xml:space="preserve">Адрес электронной почты: </w:t>
      </w:r>
      <w:hyperlink r:id="rId10">
        <w:r>
          <w:rPr/>
          <w:t>slanmo</w:t>
        </w:r>
      </w:hyperlink>
      <w:r>
        <w:rPr>
          <w:rStyle w:val="Style13"/>
          <w:rFonts w:eastAsia="Times New Roman" w:cs="Times New Roman" w:ascii="Times New Roman" w:hAnsi="Times New Roman"/>
          <w:i w:val="false"/>
          <w:iCs w:val="false"/>
          <w:sz w:val="24"/>
          <w:szCs w:val="24"/>
          <w:lang w:val="en-US"/>
        </w:rPr>
        <w:t>@</w:t>
      </w:r>
      <w:hyperlink r:id="rId11">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spacing w:lineRule="auto" w:line="240" w:before="0" w:after="0"/>
        <w:jc w:val="both"/>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r>
    </w:p>
    <w:p>
      <w:pPr>
        <w:pStyle w:val="Normal"/>
        <w:widowControl w:val="false"/>
        <w:spacing w:lineRule="auto" w:line="240" w:before="0" w:after="0"/>
        <w:jc w:val="both"/>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r>
    </w:p>
    <w:p>
      <w:pPr>
        <w:pStyle w:val="Normal"/>
        <w:widowControl w:val="false"/>
        <w:spacing w:lineRule="auto" w:line="240" w:before="0" w:after="0"/>
        <w:jc w:val="both"/>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t>Типовая форма</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В администрацию 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ЗАЯВЛЕНИЕ</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 предоставлении земельного участка ______________________________________________________</w:t>
      </w:r>
    </w:p>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(без проведения торгов в собственность бесплатно, в общую долевую собственность, в аренду)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(без проведения торгов в собственность бесплатно, в общую долевую собственность, в аренду)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земельный участок площадью ____ кв. м;</w:t>
        <w:br/>
        <w:t>адрес земельного участка: муниципальный район (городской округ), населенный</w:t>
        <w:br/>
        <w:t>пункт   ___________________   ул.   ________________, № участка____________.</w:t>
      </w:r>
    </w:p>
    <w:p>
      <w:pPr>
        <w:pStyle w:val="Normal"/>
        <w:widowControl w:val="false"/>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земельном участке имеется объект недвижимости:</w:t>
      </w:r>
    </w:p>
    <w:p>
      <w:pPr>
        <w:pStyle w:val="Normal"/>
        <w:widowControl w:val="false"/>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объекта, кадастровый номер объекта_____________________________</w:t>
      </w:r>
    </w:p>
    <w:p>
      <w:pPr>
        <w:pStyle w:val="Normal"/>
        <w:widowControl w:val="false"/>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Основание возникновения права собственности на объект недвижимости:_____________________________________________________________________</w:t>
      </w:r>
    </w:p>
    <w:p>
      <w:pPr>
        <w:pStyle w:val="Normal"/>
        <w:widowControl w:val="false"/>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заявлению прилагаются следующие документы:</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Результат рассмотрения заявления прошу: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78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4"/>
        <w:gridCol w:w="9246"/>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246" w:type="dxa"/>
            <w:tcBorders>
              <w:lef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246" w:type="dxa"/>
            <w:tcBorders>
              <w:lef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246" w:type="dxa"/>
            <w:tcBorders>
              <w:lef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направить по почте</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246" w:type="dxa"/>
            <w:tcBorders>
              <w:lef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направить в электронной форме в личный кабинет на ПГУ ЛО/ЕПГУ</w:t>
            </w:r>
          </w:p>
        </w:tc>
      </w:tr>
    </w:tbl>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 _________ 20__ год</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________________   </w:t>
        <w:tab/>
        <w:tab/>
        <w:tab/>
        <w:tab/>
        <w:t>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(подпись заявителя)   </w:t>
        <w:tab/>
        <w:tab/>
        <w:tab/>
        <w:tab/>
        <w:tab/>
        <w:tab/>
        <w:t>( Ф.И.О. заявителя)</w:t>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3</w:t>
      </w:r>
    </w:p>
    <w:p>
      <w:pPr>
        <w:pStyle w:val="Normal"/>
        <w:widowControl w:val="false"/>
        <w:spacing w:lineRule="auto" w:line="240" w:before="0" w:after="0"/>
        <w:ind w:left="6372" w:hanging="0"/>
        <w:jc w:val="both"/>
        <w:rPr>
          <w:rFonts w:ascii="Calibri" w:hAnsi="Calibri" w:cs="Calibri"/>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t>Типовая форма</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В администрацию 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w:t>
      </w:r>
    </w:p>
    <w:p>
      <w:pPr>
        <w:pStyle w:val="Normal"/>
        <w:widowControl w:val="false"/>
        <w:spacing w:lineRule="auto" w:line="240" w:before="0" w:after="0"/>
        <w:ind w:left="510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ЗАЯВЛЕНИЕ</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 предварительном согласовании предоставления земельного участка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ArialMT" w:hAnsi="ArialMT" w:cs="ArialMT"/>
          <w:sz w:val="24"/>
          <w:szCs w:val="24"/>
        </w:rPr>
      </w:pPr>
      <w:r>
        <w:rPr>
          <w:rFonts w:eastAsia="Times New Roman" w:cs="Times New Roman" w:ascii="Times New Roman" w:hAnsi="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Pr>
          <w:rFonts w:cs="ArialMT" w:ascii="Times New Roman" w:hAnsi="Times New Roman"/>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pPr>
        <w:pStyle w:val="Normal"/>
        <w:widowControl w:val="false"/>
        <w:spacing w:lineRule="auto" w:line="240" w:before="0" w:after="0"/>
        <w:ind w:left="3540" w:firstLine="708"/>
        <w:rPr>
          <w:rFonts w:ascii="Times New Roman" w:hAnsi="Times New Roman"/>
        </w:rPr>
      </w:pPr>
      <w:r>
        <w:rPr>
          <w:rFonts w:cs="ArialMT" w:ascii="Times New Roman" w:hAnsi="Times New Roman"/>
          <w:sz w:val="24"/>
          <w:szCs w:val="24"/>
        </w:rPr>
        <w:t>(цель использования земельного участка)</w:t>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 xml:space="preserve">          </w:t>
      </w:r>
      <w:r>
        <w:rPr>
          <w:rFonts w:cs="ArialMT" w:ascii="Times New Roman" w:hAnsi="Times New Roman"/>
          <w:sz w:val="24"/>
          <w:szCs w:val="24"/>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spacing w:lineRule="auto" w:line="240" w:before="0" w:after="0"/>
        <w:jc w:val="both"/>
        <w:rPr>
          <w:rFonts w:ascii="Times New Roman" w:hAnsi="Times New Roman" w:cs="ArialMT"/>
          <w:sz w:val="24"/>
          <w:szCs w:val="24"/>
        </w:rPr>
      </w:pPr>
      <w:r>
        <w:rPr>
          <w:rFonts w:cs="ArialMT" w:ascii="Times New Roman" w:hAnsi="Times New Roman"/>
          <w:sz w:val="24"/>
          <w:szCs w:val="24"/>
        </w:rPr>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____________________________________________________________________________ На земельном участке имеется объект недвижимости:</w:t>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Наименование объекта, кадастровый номер объекта_____________________________</w:t>
      </w:r>
    </w:p>
    <w:p>
      <w:pPr>
        <w:pStyle w:val="Normal"/>
        <w:widowControl w:val="false"/>
        <w:spacing w:lineRule="auto" w:line="240" w:before="0" w:after="0"/>
        <w:jc w:val="both"/>
        <w:rPr>
          <w:rFonts w:ascii="Times New Roman" w:hAnsi="Times New Roman"/>
        </w:rPr>
      </w:pPr>
      <w:r>
        <w:rPr>
          <w:rFonts w:cs="ArialMT" w:ascii="Times New Roman" w:hAnsi="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spacing w:lineRule="auto" w:line="240" w:before="0" w:after="0"/>
        <w:jc w:val="both"/>
        <w:rPr>
          <w:rFonts w:ascii="Times New Roman" w:hAnsi="Times New Roman"/>
        </w:rPr>
      </w:pPr>
      <w:r>
        <w:rPr>
          <w:rFonts w:cs="Times New Roman" w:ascii="Times New Roman" w:hAnsi="Times New Roman"/>
          <w:sz w:val="24"/>
          <w:szCs w:val="24"/>
          <w:u w:val="single"/>
        </w:rPr>
        <w:t>Приложение к заявлению:</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Результат рассмотрения заявления прошу:</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06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4"/>
        <w:gridCol w:w="9530"/>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выдать на руки в МФЦ, расположенном по адресу:________________</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направить по почте по адресу:_________________________________</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направить в электронной форме в личный кабинет на ПГУ ЛО/ЕПГУ</w:t>
            </w:r>
          </w:p>
        </w:tc>
      </w:tr>
    </w:tbl>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«__» _________ 20__ год</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                                                ____________________________________</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(подпись заявителя)                                                                  (Ф.И.О. заявителя)</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4</w:t>
      </w:r>
    </w:p>
    <w:p>
      <w:pPr>
        <w:pStyle w:val="Normal"/>
        <w:widowControl w:val="false"/>
        <w:spacing w:lineRule="auto" w:line="240" w:before="0" w:after="0"/>
        <w:ind w:left="6372" w:hanging="0"/>
        <w:jc w:val="both"/>
        <w:rPr>
          <w:rFonts w:ascii="Calibri" w:hAnsi="Calibri" w:cs="Calibri"/>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rPr>
      </w:pPr>
      <w:r>
        <w:rPr>
          <w:rFonts w:eastAsia="Times New Roman" w:cs="Calibri"/>
          <w:szCs w:val="20"/>
        </w:rPr>
      </w:r>
    </w:p>
    <w:p>
      <w:pPr>
        <w:pStyle w:val="Normal"/>
        <w:widowControl w:val="false"/>
        <w:spacing w:lineRule="auto" w:line="240" w:before="0" w:after="40"/>
        <w:rPr>
          <w:rFonts w:ascii="Times New Roman" w:hAnsi="Times New Roman" w:eastAsia="Times New Roman" w:cs="Times New Roman"/>
          <w:bCs/>
          <w:sz w:val="24"/>
          <w:szCs w:val="24"/>
          <w:u w:val="single"/>
          <w:lang w:bidi="ru-RU"/>
        </w:rPr>
      </w:pPr>
      <w:r>
        <w:rPr>
          <w:rFonts w:eastAsia="Times New Roman" w:cs="Times New Roman" w:ascii="Times New Roman" w:hAnsi="Times New Roman"/>
          <w:bCs/>
          <w:sz w:val="24"/>
          <w:szCs w:val="24"/>
          <w:u w:val="single"/>
          <w:lang w:bidi="ru-RU"/>
        </w:rPr>
        <w:t>Типовая форма</w:t>
      </w:r>
    </w:p>
    <w:p>
      <w:pPr>
        <w:pStyle w:val="Normal"/>
        <w:widowControl w:val="false"/>
        <w:spacing w:lineRule="auto" w:line="240" w:before="0" w:after="40"/>
        <w:jc w:val="center"/>
        <w:rPr>
          <w:rFonts w:ascii="Times New Roman" w:hAnsi="Times New Roman" w:eastAsia="Times New Roman" w:cs="Times New Roman"/>
          <w:b/>
          <w:b/>
          <w:sz w:val="24"/>
          <w:szCs w:val="24"/>
          <w:lang w:bidi="ru-RU"/>
        </w:rPr>
      </w:pPr>
      <w:r>
        <w:rPr>
          <w:rFonts w:eastAsia="Times New Roman" w:cs="Times New Roman" w:ascii="Times New Roman" w:hAnsi="Times New Roman"/>
          <w:b/>
          <w:bCs/>
          <w:sz w:val="24"/>
          <w:szCs w:val="24"/>
          <w:lang w:bidi="ru-RU"/>
        </w:rPr>
        <w:t>РЕШЕНИЕ</w:t>
      </w:r>
    </w:p>
    <w:p>
      <w:pPr>
        <w:pStyle w:val="Normal"/>
        <w:widowControl w:val="false"/>
        <w:tabs>
          <w:tab w:val="clear" w:pos="708"/>
          <w:tab w:val="left" w:pos="3470" w:leader="none"/>
        </w:tabs>
        <w:spacing w:lineRule="auto" w:line="230" w:before="0" w:after="360"/>
        <w:jc w:val="center"/>
        <w:rPr>
          <w:rFonts w:ascii="Times New Roman" w:hAnsi="Times New Roman" w:eastAsia="Times New Roman" w:cs="Times New Roman"/>
          <w:b/>
          <w:b/>
          <w:sz w:val="24"/>
          <w:szCs w:val="24"/>
          <w:lang w:bidi="ru-RU"/>
        </w:rPr>
      </w:pPr>
      <w:r>
        <w:rPr>
          <w:rFonts w:eastAsia="Times New Roman" w:cs="Times New Roman" w:ascii="Times New Roman" w:hAnsi="Times New Roman"/>
          <w:b/>
          <w:sz w:val="24"/>
          <w:szCs w:val="24"/>
          <w:lang w:bidi="ru-RU"/>
        </w:rPr>
        <w:t xml:space="preserve">от ___________№_________ </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center"/>
        <w:rPr>
          <w:rFonts w:ascii="Times New Roman" w:hAnsi="Times New Roman" w:eastAsia="Times New Roman" w:cs="Times New Roman"/>
          <w:sz w:val="26"/>
          <w:szCs w:val="26"/>
          <w:lang w:bidi="ru-RU"/>
        </w:rPr>
      </w:pPr>
      <w:r>
        <w:rPr>
          <w:rFonts w:eastAsia="Times New Roman" w:cs="Times New Roman" w:ascii="Times New Roman" w:hAnsi="Times New Roman"/>
          <w:b/>
          <w:sz w:val="26"/>
          <w:szCs w:val="26"/>
          <w:lang w:bidi="ru-RU"/>
        </w:rPr>
        <w:t xml:space="preserve">О предоставлении земельного участка </w:t>
      </w:r>
      <w:r>
        <w:rPr>
          <w:rFonts w:eastAsia="Times New Roman" w:cs="Times New Roman" w:ascii="Times New Roman" w:hAnsi="Times New Roman"/>
          <w:sz w:val="26"/>
          <w:szCs w:val="26"/>
          <w:lang w:bidi="ru-RU"/>
        </w:rPr>
        <w:t>___________________________________________________________________</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center"/>
        <w:rPr>
          <w:rFonts w:ascii="Times New Roman" w:hAnsi="Times New Roman" w:eastAsia="Times New Roman" w:cs="Times New Roman"/>
          <w:lang w:bidi="ru-RU"/>
        </w:rPr>
      </w:pPr>
      <w:r>
        <w:rPr>
          <w:rFonts w:eastAsia="Times New Roman" w:cs="Times New Roman" w:ascii="Times New Roman" w:hAnsi="Times New Roman"/>
          <w:lang w:bidi="ru-RU"/>
        </w:rPr>
        <w:t>(без проведения торгов в  собственность бесплатно, в общую долевую собственность бесплатно, в аренду)</w:t>
      </w:r>
    </w:p>
    <w:p>
      <w:pPr>
        <w:pStyle w:val="Normal"/>
        <w:widowControl w:val="false"/>
        <w:spacing w:lineRule="auto" w:line="259" w:before="0" w:after="300"/>
        <w:ind w:left="1760" w:hanging="0"/>
        <w:jc w:val="center"/>
        <w:rPr>
          <w:rFonts w:ascii="Times New Roman" w:hAnsi="Times New Roman" w:eastAsia="Times New Roman" w:cs="Times New Roman"/>
          <w:b/>
          <w:b/>
          <w:sz w:val="24"/>
          <w:szCs w:val="24"/>
          <w:lang w:bidi="ru-RU"/>
        </w:rPr>
      </w:pPr>
      <w:r>
        <w:rPr>
          <w:rFonts w:eastAsia="Times New Roman" w:cs="Times New Roman" w:ascii="Times New Roman" w:hAnsi="Times New Roman"/>
          <w:b/>
          <w:sz w:val="24"/>
          <w:szCs w:val="24"/>
          <w:lang w:bidi="ru-RU"/>
        </w:rPr>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По результатам рассмотрения заявления от </w:t>
        <w:tab/>
        <w:t xml:space="preserve">№ </w:t>
        <w:tab/>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о предоставлении земельного участка в _______________________________________</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center"/>
        <w:rPr>
          <w:rFonts w:ascii="Times New Roman" w:hAnsi="Times New Roman" w:eastAsia="Times New Roman" w:cs="Times New Roman"/>
          <w:sz w:val="26"/>
          <w:szCs w:val="26"/>
          <w:lang w:bidi="ru-RU"/>
        </w:rPr>
      </w:pPr>
      <w:r>
        <w:rPr>
          <w:rFonts w:eastAsia="Times New Roman" w:cs="Times New Roman" w:ascii="Times New Roman" w:hAnsi="Times New Roman"/>
          <w:sz w:val="20"/>
          <w:szCs w:val="20"/>
          <w:lang w:bidi="ru-RU"/>
        </w:rPr>
        <w:tab/>
        <w:t xml:space="preserve">                  (собственность бесплатно, общую долевую собственность бесплатно, аренду)</w:t>
      </w:r>
    </w:p>
    <w:p>
      <w:pPr>
        <w:pStyle w:val="Normal"/>
        <w:widowControl w:val="false"/>
        <w:tabs>
          <w:tab w:val="clear" w:pos="708"/>
          <w:tab w:val="left" w:pos="6984" w:leader="underscore"/>
          <w:tab w:val="left" w:pos="8774" w:leader="underscore"/>
          <w:tab w:val="left" w:pos="8946"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 </w:t>
      </w:r>
      <w:r>
        <w:rPr>
          <w:rFonts w:eastAsia="Times New Roman" w:cs="Times New Roman" w:ascii="Times New Roman" w:hAnsi="Times New Roman"/>
          <w:sz w:val="26"/>
          <w:szCs w:val="26"/>
          <w:lang w:bidi="ru-RU"/>
        </w:rPr>
        <w:t>(Заявитель:_____________) и приложенных к нему документов, в соответствии с _______ Земельного кодекса Российской Федерации, принято РЕШЕНИЕ:</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ind w:firstLine="60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Предоставить __________________________________________________________</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color w:val="000000"/>
          <w:sz w:val="20"/>
          <w:szCs w:val="20"/>
          <w:lang w:bidi="ru-RU"/>
        </w:rPr>
      </w:pPr>
      <w:r>
        <w:rPr>
          <w:rFonts w:eastAsia="Times New Roman" w:cs="Times New Roman" w:ascii="Times New Roman" w:hAnsi="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 </w:t>
      </w:r>
      <w:r>
        <w:rPr>
          <w:rFonts w:eastAsia="Times New Roman" w:cs="Times New Roman" w:ascii="Times New Roman" w:hAnsi="Times New Roman"/>
          <w:sz w:val="26"/>
          <w:szCs w:val="26"/>
          <w:lang w:bidi="ru-RU"/>
        </w:rPr>
        <w:t>(далее - Заявитель) в _________________________________________________________</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center"/>
        <w:rPr>
          <w:rFonts w:ascii="Times New Roman" w:hAnsi="Times New Roman" w:eastAsia="Times New Roman" w:cs="Times New Roman"/>
          <w:sz w:val="20"/>
          <w:szCs w:val="20"/>
          <w:lang w:bidi="ru-RU"/>
        </w:rPr>
      </w:pPr>
      <w:r>
        <w:rPr>
          <w:rFonts w:eastAsia="Times New Roman" w:cs="Times New Roman" w:ascii="Times New Roman" w:hAnsi="Times New Roman"/>
          <w:sz w:val="20"/>
          <w:szCs w:val="20"/>
          <w:lang w:bidi="ru-RU"/>
        </w:rPr>
        <w:t>(без проведения торгов в  собственность бесплатно, в общую долевую собственность бесплатно, в аренду)</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земельный участок,  находящийся в собственности _______________________________</w:t>
      </w:r>
    </w:p>
    <w:p>
      <w:pPr>
        <w:pStyle w:val="Normal"/>
        <w:widowControl w:val="false"/>
        <w:spacing w:lineRule="auto" w:line="240" w:before="0" w:after="0"/>
        <w:jc w:val="center"/>
        <w:rPr>
          <w:rFonts w:ascii="Times New Roman" w:hAnsi="Times New Roman" w:eastAsia="Times New Roman" w:cs="Times New Roman"/>
          <w:color w:val="000000"/>
          <w:sz w:val="20"/>
          <w:szCs w:val="20"/>
          <w:lang w:bidi="ru-RU"/>
        </w:rPr>
      </w:pPr>
      <w:r>
        <w:rPr>
          <w:rFonts w:eastAsia="Times New Roman" w:cs="Times New Roman" w:ascii="Times New Roman" w:hAnsi="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pPr>
        <w:pStyle w:val="Normal"/>
        <w:widowControl w:val="false"/>
        <w:tabs>
          <w:tab w:val="clear" w:pos="708"/>
          <w:tab w:val="left" w:pos="1826" w:leader="underscore"/>
          <w:tab w:val="left" w:pos="6274" w:leader="underscore"/>
          <w:tab w:val="left" w:pos="9096" w:leader="underscore"/>
          <w:tab w:val="left" w:pos="9307"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государственная собственность на который не разграничена (далее - Участок): </w:t>
      </w:r>
    </w:p>
    <w:p>
      <w:pPr>
        <w:pStyle w:val="Normal"/>
        <w:widowControl w:val="false"/>
        <w:tabs>
          <w:tab w:val="clear" w:pos="708"/>
          <w:tab w:val="left" w:pos="1826" w:leader="underscore"/>
          <w:tab w:val="left" w:pos="6274" w:leader="underscore"/>
          <w:tab w:val="left" w:pos="9096" w:leader="underscore"/>
          <w:tab w:val="left" w:pos="9307"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с кадастровым номером </w:t>
        <w:tab/>
        <w:t xml:space="preserve">, площадью </w:t>
        <w:tab/>
        <w:tab/>
        <w:t>кв. м,</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 xml:space="preserve">расположенный по адресу </w:t>
        <w:tab/>
        <w:tab/>
        <w:t>(при отсутствии адреса иное описание местоположения земельного участка).</w:t>
      </w:r>
    </w:p>
    <w:p>
      <w:pPr>
        <w:pStyle w:val="Normal"/>
        <w:widowControl w:val="false"/>
        <w:tabs>
          <w:tab w:val="clear" w:pos="708"/>
          <w:tab w:val="left" w:pos="8774" w:leader="underscore"/>
        </w:tabs>
        <w:spacing w:lineRule="auto" w:line="240" w:before="0" w:after="0"/>
        <w:ind w:firstLine="60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Вид (виды) разрешенного использования Участка: ___________________________.</w:t>
      </w:r>
    </w:p>
    <w:p>
      <w:pPr>
        <w:pStyle w:val="Normal"/>
        <w:widowControl w:val="false"/>
        <w:tabs>
          <w:tab w:val="clear" w:pos="708"/>
          <w:tab w:val="left" w:pos="5750" w:leader="underscore"/>
          <w:tab w:val="left" w:pos="5917" w:leader="none"/>
        </w:tabs>
        <w:spacing w:lineRule="auto" w:line="240" w:before="0" w:after="0"/>
        <w:ind w:left="567" w:hanging="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Участок относится к категории земель:"____________________________________".</w:t>
      </w:r>
    </w:p>
    <w:p>
      <w:pPr>
        <w:pStyle w:val="Normal"/>
        <w:widowControl w:val="false"/>
        <w:tabs>
          <w:tab w:val="clear" w:pos="708"/>
          <w:tab w:val="left" w:pos="5750" w:leader="underscore"/>
          <w:tab w:val="left" w:pos="5917" w:leader="none"/>
        </w:tabs>
        <w:spacing w:lineRule="auto" w:line="240" w:before="0" w:after="0"/>
        <w:ind w:firstLine="567"/>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На Участке находятся следующие объекты недвижимого имущества:____________ 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(указывается при наличии на Участке объектов капитального строительства)</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ind w:firstLine="567"/>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В отношении Участка установлены следующие ограничения и обременения:_____</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____________________________________________________________________________</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Courier New" w:hAnsi="Courier New" w:eastAsia="Courier New" w:cs="Courier New"/>
          <w:color w:val="000000"/>
          <w:sz w:val="24"/>
          <w:szCs w:val="24"/>
          <w:lang w:bidi="ru-RU"/>
        </w:rPr>
      </w:pPr>
      <w:r>
        <w:rPr>
          <w:rFonts w:eastAsia="Times New Roman" w:cs="Times New Roman" w:ascii="Times New Roman" w:hAnsi="Times New Roman"/>
          <w:sz w:val="26"/>
          <w:szCs w:val="26"/>
          <w:lang w:bidi="ru-RU"/>
        </w:rPr>
        <w:t>Заявителю обеспечить государственную регистрацию права собственности на Участок.</w:t>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rPr>
      </w:pPr>
      <w:r>
        <w:rPr>
          <w:rFonts w:eastAsia="Times New Roman" w:cs="Calibri"/>
          <w:szCs w:val="20"/>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rPr>
      </w:pPr>
      <w:r>
        <w:rPr>
          <w:rFonts w:eastAsia="Times New Roman" w:cs="Calibri"/>
          <w:szCs w:val="20"/>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rPr>
      </w:pPr>
      <w:r>
        <w:rPr>
          <w:rFonts w:eastAsia="Times New Roman" w:cs="Calibri"/>
          <w:szCs w:val="20"/>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bidi="ru-RU"/>
        </w:rPr>
      </w:pPr>
      <w:r>
        <w:rPr>
          <w:rFonts w:eastAsia="Times New Roman" w:cs="Times New Roman" w:ascii="Times New Roman" w:hAnsi="Times New Roman"/>
          <w:sz w:val="26"/>
          <w:szCs w:val="26"/>
          <w:lang w:bidi="ru-RU"/>
        </w:rPr>
        <w:t>Глава Администрации                                                                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5</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rPr>
      </w:pPr>
      <w:r>
        <w:rPr>
          <w:rFonts w:eastAsia="Times New Roman" w:cs="Times New Roman" w:ascii="Times New Roman" w:hAnsi="Times New Roman"/>
          <w:sz w:val="24"/>
          <w:szCs w:val="24"/>
        </w:rPr>
        <w:t>к административному регламенту</w:t>
      </w:r>
    </w:p>
    <w:p>
      <w:pPr>
        <w:pStyle w:val="Normal"/>
        <w:widowControl w:val="false"/>
        <w:spacing w:lineRule="auto" w:line="240" w:before="0" w:after="0"/>
        <w:rPr>
          <w:rFonts w:ascii="Calibri" w:hAnsi="Calibri" w:eastAsia="Times New Roman" w:cs="Calibri"/>
          <w:szCs w:val="20"/>
          <w:u w:val="single"/>
        </w:rPr>
      </w:pPr>
      <w:r>
        <w:rPr>
          <w:rFonts w:eastAsia="Times New Roman" w:cs="Calibri"/>
          <w:szCs w:val="20"/>
          <w:u w:val="single"/>
        </w:rPr>
        <w:t>Типовая форма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РЕШЕНИЕ</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(постановление, распоряжение и т.п.)</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 предварительном согласовании предоставления земельного участка</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Администрации                                                                     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6</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spacing w:lineRule="auto" w:line="240" w:before="0" w:after="0"/>
        <w:rPr>
          <w:rFonts w:ascii="Calibri" w:hAnsi="Calibri" w:eastAsia="Times New Roman" w:cs="Calibri"/>
          <w:szCs w:val="20"/>
        </w:rPr>
      </w:pPr>
      <w:r>
        <w:rPr>
          <w:rFonts w:eastAsia="Times New Roman" w:cs="Calibri"/>
          <w:szCs w:val="20"/>
        </w:rPr>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Courier New" w:ascii="Courier New" w:hAnsi="Courier New"/>
          <w:sz w:val="20"/>
          <w:szCs w:val="20"/>
        </w:rPr>
        <w:t xml:space="preserve">                                               </w:t>
      </w:r>
      <w:r>
        <w:rPr>
          <w:rFonts w:eastAsia="Times New Roman" w:cs="Times New Roman" w:ascii="Times New Roman" w:hAnsi="Times New Roman"/>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(контактные данные заявителя</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адрес, телефон)</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РЕШЕНИЕ</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 отказе в предоставлении муниципальной услуги</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от ___________№_______</w:t>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9071"/>
      </w:tblGrid>
      <w:tr>
        <w:trPr/>
        <w:tc>
          <w:tcPr>
            <w:tcW w:w="9071" w:type="dxa"/>
            <w:tcBorders/>
          </w:tcPr>
          <w:p>
            <w:pPr>
              <w:pStyle w:val="Normal"/>
              <w:widowControl w:val="fals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6"/>
                <w:szCs w:val="26"/>
              </w:rPr>
              <w:t xml:space="preserve">По результатам рассмотрения заявления о предоставлении </w:t>
            </w:r>
            <w:r>
              <w:rPr>
                <w:rFonts w:eastAsia="Calibri" w:cs="Times New Roman" w:ascii="Times New Roman" w:hAnsi="Times New Roman" w:eastAsiaTheme="minorHAnsi"/>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Pr>
                <w:rFonts w:eastAsia="Calibri" w:cs="Times New Roman" w:ascii="Times New Roman" w:hAnsi="Times New Roman" w:eastAsiaTheme="minorHAnsi"/>
                <w:sz w:val="28"/>
                <w:szCs w:val="28"/>
                <w:lang w:eastAsia="en-US"/>
              </w:rPr>
              <w:t xml:space="preserve"> </w:t>
            </w:r>
            <w:r>
              <w:rPr>
                <w:rFonts w:eastAsia="Times New Roman" w:cs="Times New Roman" w:ascii="Times New Roman" w:hAnsi="Times New Roman"/>
                <w:sz w:val="24"/>
                <w:szCs w:val="24"/>
              </w:rPr>
              <w:t xml:space="preserve">от __________ №____ и приложенных к нему документов, </w:t>
            </w:r>
            <w:r>
              <w:rPr>
                <w:rFonts w:eastAsia="Times New Roman" w:cs="Times New Roman" w:ascii="Times New Roman" w:hAnsi="Times New Roman"/>
                <w:sz w:val="26"/>
                <w:szCs w:val="26"/>
              </w:rPr>
              <w:t>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071" w:type="dxa"/>
            <w:tcBorders>
              <w:top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071" w:type="dxa"/>
            <w:tcBorders>
              <w:top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071" w:type="dxa"/>
            <w:tcBorders>
              <w:top w:val="single" w:sz="4" w:space="0" w:color="000000"/>
            </w:tcBorders>
          </w:tcPr>
          <w:p>
            <w:pPr>
              <w:pStyle w:val="Normal"/>
              <w:widowControl w:val="false"/>
              <w:spacing w:lineRule="auto" w:line="240" w:before="0" w:after="0"/>
              <w:ind w:firstLine="709"/>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tcPr>
          <w:p>
            <w:pPr>
              <w:pStyle w:val="Normal"/>
              <w:widowControl w:val="false"/>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Глава Администрации               </w:t>
        <w:tab/>
        <w:tab/>
        <w:tab/>
        <w:tab/>
        <w:t xml:space="preserve">   ____________________________</w:t>
      </w:r>
    </w:p>
    <w:p>
      <w:pPr>
        <w:pStyle w:val="Normal"/>
        <w:widowControl w:val="false"/>
        <w:spacing w:lineRule="auto" w:line="240" w:before="0" w:after="0"/>
        <w:jc w:val="both"/>
        <w:rPr>
          <w:rFonts w:ascii="Courier New" w:hAnsi="Courier New" w:eastAsia="Times New Roman" w:cs="Courier New"/>
          <w:sz w:val="26"/>
          <w:szCs w:val="26"/>
        </w:rPr>
      </w:pPr>
      <w:r>
        <w:rPr>
          <w:rFonts w:eastAsia="Times New Roman" w:cs="Courier New" w:ascii="Courier New" w:hAnsi="Courier New"/>
          <w:sz w:val="26"/>
          <w:szCs w:val="26"/>
        </w:rPr>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Courier New" w:hAnsi="Courier New"/>
          <w:sz w:val="20"/>
          <w:szCs w:val="20"/>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7</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eastAsiaTheme="minorHAnsi" w:ascii="Times New Roman" w:hAnsi="Times New Roman"/>
          <w:sz w:val="20"/>
          <w:szCs w:val="20"/>
          <w:lang w:eastAsia="en-US"/>
        </w:rPr>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_____________________________________________________</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(Ф.И.О. физического лица и адрес проживания / наименование организации и ИНН)</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 xml:space="preserve">_____________________________________________________ </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(Ф.И.О. представителя заявителя и реквизиты доверенности)</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_____________________________________________________</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Контактная информация:</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тел. __________________________________________________</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эл. почта _____________________________________________</w:t>
      </w:r>
    </w:p>
    <w:p>
      <w:pPr>
        <w:pStyle w:val="Normal"/>
        <w:spacing w:lineRule="auto" w:line="240" w:before="0" w:after="0"/>
        <w:jc w:val="center"/>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p>
      <w:pPr>
        <w:pStyle w:val="Normal"/>
        <w:spacing w:lineRule="auto" w:line="240" w:before="0" w:after="0"/>
        <w:jc w:val="center"/>
        <w:rPr>
          <w:rFonts w:ascii="Times New Roman" w:hAnsi="Times New Roman" w:eastAsia="Calibri" w:cs="Times New Roman" w:eastAsiaTheme="minorHAnsi"/>
          <w:b/>
          <w:b/>
          <w:sz w:val="26"/>
          <w:szCs w:val="26"/>
          <w:lang w:eastAsia="en-US"/>
        </w:rPr>
      </w:pPr>
      <w:r>
        <w:rPr>
          <w:rFonts w:eastAsia="Calibri" w:cs="Times New Roman" w:ascii="Times New Roman" w:hAnsi="Times New Roman" w:eastAsiaTheme="minorHAnsi"/>
          <w:b/>
          <w:sz w:val="26"/>
          <w:szCs w:val="26"/>
          <w:lang w:eastAsia="en-US"/>
        </w:rPr>
        <w:t xml:space="preserve">РЕШЕНИЕ </w:t>
      </w:r>
    </w:p>
    <w:p>
      <w:pPr>
        <w:pStyle w:val="Normal"/>
        <w:spacing w:lineRule="auto" w:line="240" w:before="0" w:after="0"/>
        <w:jc w:val="center"/>
        <w:rPr>
          <w:rFonts w:ascii="Times New Roman" w:hAnsi="Times New Roman" w:eastAsia="Calibri" w:cs="Times New Roman" w:eastAsiaTheme="minorHAnsi"/>
          <w:b/>
          <w:b/>
          <w:sz w:val="26"/>
          <w:szCs w:val="26"/>
          <w:lang w:eastAsia="en-US"/>
        </w:rPr>
      </w:pPr>
      <w:r>
        <w:rPr>
          <w:rFonts w:eastAsia="Calibri" w:cs="Times New Roman" w:ascii="Times New Roman" w:hAnsi="Times New Roman" w:eastAsiaTheme="minorHAnsi"/>
          <w:b/>
          <w:sz w:val="26"/>
          <w:szCs w:val="26"/>
          <w:lang w:eastAsia="en-US"/>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p>
      <w:pPr>
        <w:pStyle w:val="Normal"/>
        <w:spacing w:lineRule="auto" w:line="240" w:before="0" w:after="0"/>
        <w:ind w:firstLine="709"/>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6"/>
          <w:szCs w:val="26"/>
          <w:lang w:eastAsia="en-US"/>
        </w:rPr>
        <w:t>были выявлены следующие основания для отказа в приеме документов:</w:t>
      </w:r>
    </w:p>
    <w:p>
      <w:pPr>
        <w:pStyle w:val="Normal"/>
        <w:spacing w:lineRule="auto" w:line="240" w:before="0" w:after="0"/>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___________________________________________________________________________</w:t>
      </w:r>
    </w:p>
    <w:p>
      <w:pPr>
        <w:pStyle w:val="Normal"/>
        <w:spacing w:lineRule="auto" w:line="240" w:before="0" w:after="0"/>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_______________________________________________________________________________________________________________________________________________________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ind w:firstLine="709"/>
        <w:jc w:val="both"/>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p>
      <w:pPr>
        <w:pStyle w:val="Normal"/>
        <w:spacing w:lineRule="auto" w:line="240"/>
        <w:ind w:firstLine="709"/>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Для получения услуги заявителю необходимо представить следующие документы:</w:t>
      </w:r>
    </w:p>
    <w:p>
      <w:pPr>
        <w:pStyle w:val="Normal"/>
        <w:spacing w:lineRule="auto" w:line="240" w:before="240" w:after="0"/>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____________________________________________________________________________</w:t>
      </w:r>
    </w:p>
    <w:p>
      <w:pPr>
        <w:pStyle w:val="Normal"/>
        <w:spacing w:lineRule="auto" w:line="240" w:before="0" w:after="0"/>
        <w:jc w:val="center"/>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 xml:space="preserve"> </w:t>
      </w:r>
      <w:r>
        <w:rPr>
          <w:rFonts w:eastAsia="Calibri" w:cs="Times New Roman" w:ascii="Times New Roman" w:hAnsi="Times New Roman" w:eastAsiaTheme="minorHAnsi"/>
          <w:sz w:val="26"/>
          <w:szCs w:val="26"/>
          <w:lang w:eastAsia="en-US"/>
        </w:rPr>
        <w:t>(указывается перечень документов в случае, если основанием для отказа является</w:t>
      </w:r>
    </w:p>
    <w:p>
      <w:pPr>
        <w:pStyle w:val="Normal"/>
        <w:spacing w:lineRule="auto" w:line="240" w:before="0" w:after="0"/>
        <w:jc w:val="center"/>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представление неполного комплекта документов)</w:t>
      </w:r>
    </w:p>
    <w:p>
      <w:pPr>
        <w:pStyle w:val="Normal"/>
        <w:spacing w:lineRule="auto" w:line="240" w:before="120" w:after="0"/>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___________________________________       _______________     ____________________</w:t>
      </w:r>
    </w:p>
    <w:p>
      <w:pPr>
        <w:pStyle w:val="Normal"/>
        <w:spacing w:lineRule="auto" w:line="240" w:before="0" w:after="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(должностное лицо (специалист МФЦ)                       (подпись)                   (инициалы, фамилия)                    </w:t>
      </w:r>
    </w:p>
    <w:p>
      <w:pPr>
        <w:pStyle w:val="Normal"/>
        <w:spacing w:lineRule="auto" w:line="240" w:before="0" w:after="0"/>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p>
      <w:pPr>
        <w:pStyle w:val="Normal"/>
        <w:spacing w:lineRule="auto" w:line="240" w:before="0" w:after="0"/>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 xml:space="preserve">(дата)       </w:t>
      </w:r>
    </w:p>
    <w:p>
      <w:pPr>
        <w:pStyle w:val="Normal"/>
        <w:spacing w:lineRule="auto" w:line="240" w:before="0" w:after="0"/>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p>
      <w:pPr>
        <w:pStyle w:val="Normal"/>
        <w:spacing w:lineRule="auto" w:line="240" w:before="0" w:after="0"/>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М.П.</w:t>
      </w:r>
    </w:p>
    <w:p>
      <w:pPr>
        <w:pStyle w:val="Normal"/>
        <w:spacing w:lineRule="auto" w:line="240" w:before="0" w:after="0"/>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p>
      <w:pPr>
        <w:pStyle w:val="Normal"/>
        <w:spacing w:lineRule="auto" w:line="240" w:before="0" w:after="0"/>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p>
      <w:pPr>
        <w:pStyle w:val="Normal"/>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Подпись заявителя, подтверждающая получение решения об отказе в приеме документов:</w:t>
      </w:r>
    </w:p>
    <w:p>
      <w:pPr>
        <w:pStyle w:val="Normal"/>
        <w:widowControl w:val="false"/>
        <w:spacing w:lineRule="auto" w:line="240" w:before="0" w:after="0"/>
        <w:rPr>
          <w:rFonts w:ascii="Calibri" w:hAnsi="Calibri" w:eastAsia="Times New Roman" w:cs="Calibri"/>
          <w:szCs w:val="20"/>
        </w:rPr>
      </w:pPr>
      <w:r>
        <w:rPr>
          <w:rFonts w:eastAsia="Times New Roman" w:cs="Calibri"/>
          <w:szCs w:val="20"/>
        </w:rPr>
        <w:t xml:space="preserve">      </w:t>
      </w:r>
      <w:r>
        <w:rPr>
          <w:rFonts w:eastAsia="Times New Roman" w:cs="Calibri"/>
          <w:szCs w:val="20"/>
        </w:rPr>
        <w:t>________________</w:t>
        <w:tab/>
        <w:t xml:space="preserve">         ___________________________________________</w:t>
        <w:tab/>
        <w:t>__________</w:t>
      </w:r>
    </w:p>
    <w:p>
      <w:pPr>
        <w:pStyle w:val="Normal"/>
        <w:ind w:firstLine="708"/>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(подпись)</w:t>
        <w:tab/>
        <w:tab/>
        <w:t>(Ф.И.О. заявителя/представителя заявителя)</w:t>
        <w:tab/>
        <w:t xml:space="preserve">    (дата)</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8</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eastAsiaTheme="minorHAnsi" w:ascii="Times New Roman" w:hAnsi="Times New Roman"/>
          <w:sz w:val="20"/>
          <w:szCs w:val="20"/>
          <w:lang w:eastAsia="en-US"/>
        </w:rPr>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В администрацию ___________________________________</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От:__________________________________________________</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(Ф.И.О. физического лица и адрес проживания / наименование организации и ИНН)</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 xml:space="preserve">_____________________________________________________ </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(Ф.И.О. представителя заявителя и реквизиты доверенности)</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_____________________________________________________</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Контактная информация:</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тел. __________________________________________________</w:t>
      </w:r>
    </w:p>
    <w:p>
      <w:pPr>
        <w:pStyle w:val="Normal"/>
        <w:spacing w:lineRule="auto" w:line="360" w:before="0" w:after="0"/>
        <w:ind w:left="4536" w:hanging="0"/>
        <w:jc w:val="both"/>
        <w:rPr>
          <w:rFonts w:ascii="Times New Roman" w:hAnsi="Times New Roman" w:eastAsia="Calibri" w:cs="Times New Roman" w:eastAsiaTheme="minorHAnsi"/>
          <w:sz w:val="20"/>
          <w:szCs w:val="20"/>
          <w:lang w:eastAsia="en-US"/>
        </w:rPr>
      </w:pPr>
      <w:r>
        <w:rPr>
          <w:rFonts w:eastAsia="Calibri" w:cs="Times New Roman" w:ascii="Times New Roman" w:hAnsi="Times New Roman" w:eastAsiaTheme="minorHAnsi"/>
          <w:sz w:val="20"/>
          <w:szCs w:val="20"/>
          <w:lang w:eastAsia="en-US"/>
        </w:rPr>
        <w:t>эл. почта _____________________________________________</w:t>
      </w:r>
    </w:p>
    <w:p>
      <w:pPr>
        <w:pStyle w:val="Normal"/>
        <w:widowControl w:val="false"/>
        <w:spacing w:lineRule="auto" w:line="240" w:before="0" w:after="0"/>
        <w:jc w:val="center"/>
        <w:rPr>
          <w:rFonts w:ascii="Times New Roman" w:hAnsi="Times New Roman" w:eastAsia="Times New Roman" w:cs="Times New Roman"/>
          <w:b/>
          <w:b/>
          <w:bCs/>
          <w:sz w:val="28"/>
          <w:szCs w:val="28"/>
          <w:lang w:eastAsia="en-US"/>
        </w:rPr>
      </w:pPr>
      <w:r>
        <w:rPr>
          <w:rFonts w:eastAsia="Times New Roman" w:cs="Times New Roman" w:ascii="Times New Roman" w:hAnsi="Times New Roman"/>
          <w:b/>
          <w:bCs/>
          <w:sz w:val="28"/>
          <w:szCs w:val="28"/>
          <w:lang w:eastAsia="en-US"/>
        </w:rPr>
      </w:r>
    </w:p>
    <w:p>
      <w:pPr>
        <w:pStyle w:val="Normal"/>
        <w:widowControl w:val="false"/>
        <w:spacing w:lineRule="auto" w:line="240" w:before="0" w:after="0"/>
        <w:jc w:val="center"/>
        <w:rPr>
          <w:rFonts w:ascii="Times New Roman" w:hAnsi="Times New Roman" w:eastAsia="Times New Roman" w:cs="Times New Roman"/>
          <w:b/>
          <w:b/>
          <w:bCs/>
          <w:sz w:val="28"/>
          <w:szCs w:val="28"/>
          <w:lang w:eastAsia="en-US"/>
        </w:rPr>
      </w:pPr>
      <w:r>
        <w:rPr>
          <w:rFonts w:eastAsia="Times New Roman" w:cs="Times New Roman" w:ascii="Times New Roman" w:hAnsi="Times New Roman"/>
          <w:b/>
          <w:bCs/>
          <w:sz w:val="28"/>
          <w:szCs w:val="28"/>
          <w:lang w:eastAsia="en-US"/>
        </w:rPr>
      </w:r>
    </w:p>
    <w:p>
      <w:pPr>
        <w:pStyle w:val="Normal"/>
        <w:widowControl w:val="false"/>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bCs/>
          <w:sz w:val="24"/>
          <w:szCs w:val="24"/>
          <w:lang w:eastAsia="en-US"/>
        </w:rPr>
        <w:t>ЗАЯВЛЕНИЕ</w:t>
      </w:r>
    </w:p>
    <w:p>
      <w:pPr>
        <w:pStyle w:val="Normal"/>
        <w:widowControl w:val="false"/>
        <w:spacing w:lineRule="auto" w:line="240" w:before="0" w:after="620"/>
        <w:jc w:val="center"/>
        <w:rPr>
          <w:rFonts w:ascii="Times New Roman" w:hAnsi="Times New Roman" w:eastAsia="Times New Roman" w:cs="Times New Roman"/>
          <w:sz w:val="24"/>
          <w:szCs w:val="24"/>
          <w:lang w:eastAsia="en-US"/>
        </w:rPr>
      </w:pPr>
      <w:r>
        <w:rPr>
          <w:rFonts w:eastAsia="Times New Roman" w:cs="Times New Roman" w:ascii="Times New Roman" w:hAnsi="Times New Roman"/>
          <w:bCs/>
          <w:sz w:val="24"/>
          <w:szCs w:val="24"/>
          <w:lang w:eastAsia="en-US"/>
        </w:rPr>
        <w:t>об исправлении допущенных опечаток и (или) ошибок в выданных в</w:t>
        <w:br/>
        <w:t>результате предоставления муниципальной услуги документах</w:t>
      </w:r>
    </w:p>
    <w:p>
      <w:pPr>
        <w:pStyle w:val="Normal"/>
        <w:widowControl w:val="false"/>
        <w:tabs>
          <w:tab w:val="clear" w:pos="708"/>
          <w:tab w:val="left" w:pos="10002" w:leader="underscore"/>
          <w:tab w:val="left" w:pos="10146" w:leader="none"/>
        </w:tabs>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bCs/>
          <w:sz w:val="24"/>
          <w:szCs w:val="24"/>
          <w:lang w:eastAsia="en-US"/>
        </w:rPr>
        <w:t>Прошу исправить опечатку и (или) ошибку в</w:t>
      </w:r>
      <w:r>
        <w:rPr>
          <w:rFonts w:eastAsia="Times New Roman" w:cs="Times New Roman" w:ascii="Times New Roman" w:hAnsi="Times New Roman"/>
          <w:sz w:val="24"/>
          <w:szCs w:val="24"/>
          <w:lang w:eastAsia="en-US"/>
        </w:rPr>
        <w:t xml:space="preserve"> </w:t>
        <w:tab/>
      </w:r>
    </w:p>
    <w:p>
      <w:pPr>
        <w:pStyle w:val="Normal"/>
        <w:widowControl w:val="false"/>
        <w:tabs>
          <w:tab w:val="clear" w:pos="708"/>
          <w:tab w:val="left" w:pos="10002" w:leader="underscore"/>
          <w:tab w:val="left" w:pos="10146" w:leader="none"/>
        </w:tabs>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ab/>
        <w:t>.</w:t>
      </w:r>
    </w:p>
    <w:p>
      <w:pPr>
        <w:pStyle w:val="Normal"/>
        <w:widowControl w:val="false"/>
        <w:spacing w:lineRule="auto" w:line="240" w:before="0" w:after="120"/>
        <w:jc w:val="center"/>
        <w:rPr>
          <w:rFonts w:ascii="Times New Roman" w:hAnsi="Times New Roman" w:eastAsia="Times New Roman" w:cs="Times New Roman"/>
          <w:i/>
          <w:i/>
          <w:iCs/>
          <w:sz w:val="20"/>
          <w:szCs w:val="20"/>
          <w:lang w:eastAsia="en-US"/>
        </w:rPr>
      </w:pPr>
      <w:r>
        <w:rPr>
          <w:rFonts w:eastAsia="Times New Roman" w:cs="Times New Roman"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sz w:val="24"/>
          <w:szCs w:val="24"/>
          <w:lang w:eastAsia="en-US"/>
        </w:rPr>
      </w:pPr>
      <w:r>
        <w:rPr>
          <w:rFonts w:eastAsia="Times New Roman" w:cs="Times New Roman" w:ascii="Times New Roman" w:hAnsi="Times New Roman"/>
          <w:bCs/>
          <w:sz w:val="24"/>
          <w:szCs w:val="24"/>
          <w:lang w:eastAsia="en-US"/>
        </w:rPr>
        <w:t>Приложение (при наличии):</w:t>
      </w:r>
      <w:r>
        <w:rPr>
          <w:rFonts w:eastAsia="Times New Roman" w:cs="Times New Roman" w:ascii="Times New Roman" w:hAnsi="Times New Roman"/>
          <w:sz w:val="24"/>
          <w:szCs w:val="24"/>
          <w:lang w:eastAsia="en-US"/>
        </w:rPr>
        <w:t xml:space="preserve"> </w:t>
        <w:tab/>
        <w:t>.</w:t>
      </w:r>
    </w:p>
    <w:p>
      <w:pPr>
        <w:pStyle w:val="Normal"/>
        <w:widowControl w:val="false"/>
        <w:spacing w:lineRule="auto" w:line="240" w:before="0" w:after="700"/>
        <w:ind w:left="2124" w:right="600" w:hanging="0"/>
        <w:jc w:val="both"/>
        <w:rPr>
          <w:rFonts w:ascii="Times New Roman" w:hAnsi="Times New Roman" w:eastAsia="Times New Roman" w:cs="Times New Roman"/>
          <w:i/>
          <w:i/>
          <w:iCs/>
          <w:sz w:val="20"/>
          <w:szCs w:val="20"/>
          <w:lang w:eastAsia="en-US"/>
        </w:rPr>
      </w:pPr>
      <w:r>
        <w:rPr>
          <w:rFonts w:eastAsia="Times New Roman" w:cs="Times New Roman" w:ascii="Times New Roman" w:hAnsi="Times New Roman"/>
          <w:sz w:val="20"/>
          <w:szCs w:val="20"/>
          <w:lang w:eastAsia="en-US"/>
        </w:rPr>
        <w:t xml:space="preserve">        </w:t>
      </w:r>
      <w:r>
        <w:rPr>
          <w:rFonts w:eastAsia="Times New Roman" w:cs="Times New Roman" w:ascii="Times New Roman" w:hAnsi="Times New Roman"/>
          <w:sz w:val="20"/>
          <w:szCs w:val="20"/>
          <w:lang w:eastAsia="en-US"/>
        </w:rPr>
        <w:t>(прилагаются материалы, обосновывающие наличие опечатки и (или) ошибки)</w:t>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Подпись заявителя </w:t>
        <w:tab/>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sz w:val="24"/>
          <w:szCs w:val="24"/>
          <w:lang w:eastAsia="en-US"/>
        </w:rPr>
      </w:pPr>
      <w:r>
        <w:rPr>
          <w:rFonts w:eastAsia="Times New Roman" w:cs="Times New Roman" w:ascii="Times New Roman" w:hAnsi="Times New Roman"/>
          <w:bCs/>
          <w:sz w:val="24"/>
          <w:szCs w:val="24"/>
          <w:lang w:eastAsia="en-US"/>
        </w:rPr>
        <w:t>Дата</w:t>
      </w:r>
      <w:r>
        <w:rPr>
          <w:rFonts w:eastAsia="Times New Roman" w:cs="Times New Roman" w:ascii="Times New Roman" w:hAnsi="Times New Roman"/>
          <w:sz w:val="24"/>
          <w:szCs w:val="24"/>
          <w:lang w:eastAsia="en-US"/>
        </w:rPr>
        <w:t xml:space="preserve"> _______</w:t>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
    </w:p>
    <w:sectPr>
      <w:headerReference w:type="default" r:id="rId12"/>
      <w:footerReference w:type="default" r:id="rId13"/>
      <w:type w:val="nextPage"/>
      <w:pgSz w:w="11906" w:h="16838"/>
      <w:pgMar w:left="1134"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 w:name="ArialMT">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8497089"/>
    </w:sdtPr>
    <w:sdtContent>
      <w:p>
        <w:pPr>
          <w:pStyle w:val="Style27"/>
          <w:jc w:val="center"/>
          <w:rPr/>
        </w:pPr>
        <w:r>
          <w:rPr/>
          <w:fldChar w:fldCharType="begin"/>
        </w:r>
        <w:r>
          <w:rPr/>
          <w:instrText> PAGE </w:instrText>
        </w:r>
        <w:r>
          <w:rPr/>
          <w:fldChar w:fldCharType="separate"/>
        </w:r>
        <w:r>
          <w:rPr/>
          <w:t>25</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3793790"/>
    </w:sdtPr>
    <w:sdtContent>
      <w:p>
        <w:pPr>
          <w:pStyle w:val="Style27"/>
          <w:jc w:val="center"/>
          <w:rPr/>
        </w:pPr>
        <w:r>
          <w:rPr/>
          <w:fldChar w:fldCharType="begin"/>
        </w:r>
        <w:r>
          <w:rPr/>
          <w:instrText> PAGE </w:instrText>
        </w:r>
        <w:r>
          <w:rPr/>
          <w:fldChar w:fldCharType="separate"/>
        </w:r>
        <w:r>
          <w:rPr/>
          <w:t>34</w:t>
        </w:r>
        <w:r>
          <w:rPr/>
          <w:fldChar w:fldCharType="end"/>
        </w:r>
      </w:p>
      <w:p>
        <w:pPr>
          <w:pStyle w:val="Style27"/>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decimal"/>
      <w:lvlText w:val="%1)"/>
      <w:lvlJc w:val="left"/>
      <w:pPr>
        <w:tabs>
          <w:tab w:val="num" w:pos="0"/>
        </w:tabs>
        <w:ind w:left="1211" w:hanging="360"/>
      </w:pPr>
      <w:rPr>
        <w:sz w:val="28"/>
        <w:szCs w:val="28"/>
      </w:r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425" w:hanging="1425"/>
      </w:pPr>
    </w:lvl>
    <w:lvl w:ilvl="1">
      <w:start w:val="1"/>
      <w:numFmt w:val="decimal"/>
      <w:lvlText w:val="%1.%2."/>
      <w:lvlJc w:val="left"/>
      <w:pPr>
        <w:tabs>
          <w:tab w:val="num" w:pos="0"/>
        </w:tabs>
        <w:ind w:left="2134" w:hanging="1425"/>
      </w:pPr>
    </w:lvl>
    <w:lvl w:ilvl="2">
      <w:start w:val="1"/>
      <w:numFmt w:val="decimal"/>
      <w:lvlText w:val="%1.%2.%3."/>
      <w:lvlJc w:val="left"/>
      <w:pPr>
        <w:tabs>
          <w:tab w:val="num" w:pos="0"/>
        </w:tabs>
        <w:ind w:left="2843" w:hanging="1425"/>
      </w:pPr>
    </w:lvl>
    <w:lvl w:ilvl="3">
      <w:start w:val="1"/>
      <w:numFmt w:val="decimal"/>
      <w:lvlText w:val="%1.%2.%3.%4."/>
      <w:lvlJc w:val="left"/>
      <w:pPr>
        <w:tabs>
          <w:tab w:val="num" w:pos="0"/>
        </w:tabs>
        <w:ind w:left="3552" w:hanging="1425"/>
      </w:pPr>
    </w:lvl>
    <w:lvl w:ilvl="4">
      <w:start w:val="1"/>
      <w:numFmt w:val="decimal"/>
      <w:lvlText w:val="%1.%2.%3.%4.%5."/>
      <w:lvlJc w:val="left"/>
      <w:pPr>
        <w:tabs>
          <w:tab w:val="num" w:pos="0"/>
        </w:tabs>
        <w:ind w:left="4261" w:hanging="1425"/>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1dd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unhideWhenUsed/>
    <w:qFormat/>
    <w:rsid w:val="000d41e7"/>
    <w:pPr>
      <w:keepNext w:val="true"/>
      <w:spacing w:lineRule="auto" w:line="240" w:before="240" w:after="60"/>
      <w:outlineLvl w:val="1"/>
    </w:pPr>
    <w:rPr>
      <w:rFonts w:ascii="Cambria" w:hAnsi="Cambria" w:eastAsia="Times New Roman" w:cs="Times New Roman"/>
      <w:b/>
      <w:bCs/>
      <w:i/>
      <w:iCs/>
      <w:sz w:val="28"/>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407be9"/>
    <w:rPr>
      <w:color w:val="0000FF" w:themeColor="hyperlink"/>
      <w:u w:val="single"/>
    </w:rPr>
  </w:style>
  <w:style w:type="character" w:styleId="Style14" w:customStyle="1">
    <w:name w:val="Текст выноски Знак"/>
    <w:basedOn w:val="DefaultParagraphFont"/>
    <w:link w:val="a4"/>
    <w:uiPriority w:val="99"/>
    <w:semiHidden/>
    <w:qFormat/>
    <w:rsid w:val="007232bc"/>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6541e2"/>
    <w:rPr/>
  </w:style>
  <w:style w:type="character" w:styleId="Style16" w:customStyle="1">
    <w:name w:val="Нижний колонтитул Знак"/>
    <w:basedOn w:val="DefaultParagraphFont"/>
    <w:link w:val="a8"/>
    <w:uiPriority w:val="99"/>
    <w:qFormat/>
    <w:rsid w:val="006541e2"/>
    <w:rPr/>
  </w:style>
  <w:style w:type="character" w:styleId="21" w:customStyle="1">
    <w:name w:val="Заголовок 2 Знак"/>
    <w:basedOn w:val="DefaultParagraphFont"/>
    <w:link w:val="2"/>
    <w:qFormat/>
    <w:rsid w:val="000d41e7"/>
    <w:rPr>
      <w:rFonts w:ascii="Cambria" w:hAnsi="Cambria" w:eastAsia="Times New Roman" w:cs="Times New Roman"/>
      <w:b/>
      <w:bCs/>
      <w:i/>
      <w:iCs/>
      <w:sz w:val="28"/>
      <w:szCs w:val="28"/>
    </w:rPr>
  </w:style>
  <w:style w:type="character" w:styleId="Annotationreference">
    <w:name w:val="annotation reference"/>
    <w:basedOn w:val="DefaultParagraphFont"/>
    <w:uiPriority w:val="99"/>
    <w:semiHidden/>
    <w:unhideWhenUsed/>
    <w:qFormat/>
    <w:rsid w:val="003d76a0"/>
    <w:rPr>
      <w:sz w:val="16"/>
      <w:szCs w:val="16"/>
    </w:rPr>
  </w:style>
  <w:style w:type="character" w:styleId="Style17" w:customStyle="1">
    <w:name w:val="Текст примечания Знак"/>
    <w:basedOn w:val="DefaultParagraphFont"/>
    <w:link w:val="ad"/>
    <w:uiPriority w:val="99"/>
    <w:semiHidden/>
    <w:qFormat/>
    <w:rsid w:val="003d76a0"/>
    <w:rPr>
      <w:sz w:val="20"/>
      <w:szCs w:val="20"/>
    </w:rPr>
  </w:style>
  <w:style w:type="character" w:styleId="Style18" w:customStyle="1">
    <w:name w:val="Тема примечания Знак"/>
    <w:basedOn w:val="Style17"/>
    <w:link w:val="af"/>
    <w:uiPriority w:val="99"/>
    <w:semiHidden/>
    <w:qFormat/>
    <w:rsid w:val="003d76a0"/>
    <w:rPr>
      <w:b/>
      <w:bCs/>
      <w:sz w:val="20"/>
      <w:szCs w:val="20"/>
    </w:rPr>
  </w:style>
  <w:style w:type="character" w:styleId="Style19" w:customStyle="1">
    <w:name w:val="Текст сноски Знак"/>
    <w:basedOn w:val="DefaultParagraphFont"/>
    <w:link w:val="af1"/>
    <w:uiPriority w:val="99"/>
    <w:semiHidden/>
    <w:qFormat/>
    <w:rsid w:val="00e55c54"/>
    <w:rPr>
      <w:sz w:val="20"/>
      <w:szCs w:val="20"/>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e55c54"/>
    <w:rPr>
      <w:vertAlign w:val="superscript"/>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lang w:val="zxx" w:eastAsia="zxx" w:bidi="zxx"/>
    </w:rPr>
  </w:style>
  <w:style w:type="paragraph" w:styleId="ConsPlusNonformat" w:customStyle="1">
    <w:name w:val="ConsPlusNonformat"/>
    <w:qFormat/>
    <w:rsid w:val="007076ba"/>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Cell" w:customStyle="1">
    <w:name w:val="ConsPlusCell"/>
    <w:uiPriority w:val="99"/>
    <w:qFormat/>
    <w:rsid w:val="007076ba"/>
    <w:pPr>
      <w:widowControl w:val="false"/>
      <w:suppressAutoHyphens w:val="true"/>
      <w:bidi w:val="0"/>
      <w:spacing w:lineRule="auto" w:line="240" w:before="0" w:after="0"/>
      <w:jc w:val="left"/>
    </w:pPr>
    <w:rPr>
      <w:rFonts w:ascii="Calibri" w:hAnsi="Calibri" w:eastAsia="" w:cs="Calibri" w:asciiTheme="minorHAnsi" w:eastAsiaTheme="minorEastAsia" w:hAnsiTheme="minorHAnsi"/>
      <w:color w:val="auto"/>
      <w:kern w:val="0"/>
      <w:sz w:val="22"/>
      <w:szCs w:val="22"/>
      <w:lang w:val="ru-RU" w:eastAsia="ru-RU" w:bidi="ar-SA"/>
    </w:rPr>
  </w:style>
  <w:style w:type="paragraph" w:styleId="ConsPlusNormal" w:customStyle="1">
    <w:name w:val="ConsPlusNormal"/>
    <w:qFormat/>
    <w:rsid w:val="00b0186a"/>
    <w:pPr>
      <w:widowControl w:val="false"/>
      <w:suppressAutoHyphens w:val="true"/>
      <w:bidi w:val="0"/>
      <w:spacing w:lineRule="auto" w:line="240" w:before="0" w:after="0"/>
      <w:jc w:val="left"/>
    </w:pPr>
    <w:rPr>
      <w:rFonts w:ascii="Calibri" w:hAnsi="Calibri" w:eastAsia="" w:cs="Calibri" w:asciiTheme="minorHAnsi" w:eastAsiaTheme="minorEastAsia" w:hAnsiTheme="minorHAnsi"/>
      <w:color w:val="auto"/>
      <w:kern w:val="0"/>
      <w:sz w:val="22"/>
      <w:szCs w:val="22"/>
      <w:lang w:val="ru-RU" w:eastAsia="ru-RU" w:bidi="ar-SA"/>
    </w:rPr>
  </w:style>
  <w:style w:type="paragraph" w:styleId="BalloonText">
    <w:name w:val="Balloon Text"/>
    <w:basedOn w:val="Normal"/>
    <w:link w:val="a5"/>
    <w:uiPriority w:val="99"/>
    <w:semiHidden/>
    <w:unhideWhenUsed/>
    <w:qFormat/>
    <w:rsid w:val="007232bc"/>
    <w:pPr>
      <w:spacing w:lineRule="auto" w:line="240" w:before="0" w:after="0"/>
    </w:pPr>
    <w:rPr>
      <w:rFonts w:ascii="Tahoma" w:hAnsi="Tahoma" w:cs="Tahoma"/>
      <w:sz w:val="16"/>
      <w:szCs w:val="16"/>
    </w:rPr>
  </w:style>
  <w:style w:type="paragraph" w:styleId="ConsPlusTitle" w:customStyle="1">
    <w:name w:val="ConsPlusTitle"/>
    <w:qFormat/>
    <w:rsid w:val="00122a51"/>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6">
    <w:name w:val="Колонтитул"/>
    <w:basedOn w:val="Normal"/>
    <w:qFormat/>
    <w:pPr/>
    <w:rPr/>
  </w:style>
  <w:style w:type="paragraph" w:styleId="Style27">
    <w:name w:val="Header"/>
    <w:basedOn w:val="Normal"/>
    <w:link w:val="a7"/>
    <w:uiPriority w:val="99"/>
    <w:unhideWhenUsed/>
    <w:rsid w:val="006541e2"/>
    <w:pPr>
      <w:tabs>
        <w:tab w:val="clear" w:pos="708"/>
        <w:tab w:val="center" w:pos="4677" w:leader="none"/>
        <w:tab w:val="right" w:pos="9355" w:leader="none"/>
      </w:tabs>
      <w:spacing w:lineRule="auto" w:line="240" w:before="0" w:after="0"/>
    </w:pPr>
    <w:rPr/>
  </w:style>
  <w:style w:type="paragraph" w:styleId="Style28">
    <w:name w:val="Footer"/>
    <w:basedOn w:val="Normal"/>
    <w:link w:val="a9"/>
    <w:uiPriority w:val="99"/>
    <w:unhideWhenUsed/>
    <w:rsid w:val="006541e2"/>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78537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qFormat/>
    <w:rsid w:val="00b72bd5"/>
    <w:pPr>
      <w:ind w:left="720" w:hanging="0"/>
    </w:pPr>
    <w:rPr>
      <w:rFonts w:ascii="Calibri" w:hAnsi="Calibri" w:eastAsia="Calibri" w:cs="Calibri"/>
    </w:rPr>
  </w:style>
  <w:style w:type="paragraph" w:styleId="Annotationtext">
    <w:name w:val="annotation text"/>
    <w:basedOn w:val="Normal"/>
    <w:link w:val="ae"/>
    <w:uiPriority w:val="99"/>
    <w:semiHidden/>
    <w:unhideWhenUsed/>
    <w:qFormat/>
    <w:rsid w:val="003d76a0"/>
    <w:pPr>
      <w:spacing w:lineRule="auto" w:line="240"/>
    </w:pPr>
    <w:rPr>
      <w:sz w:val="20"/>
      <w:szCs w:val="20"/>
    </w:rPr>
  </w:style>
  <w:style w:type="paragraph" w:styleId="Annotationsubject">
    <w:name w:val="annotation subject"/>
    <w:basedOn w:val="Annotationtext"/>
    <w:next w:val="Annotationtext"/>
    <w:link w:val="af0"/>
    <w:uiPriority w:val="99"/>
    <w:semiHidden/>
    <w:unhideWhenUsed/>
    <w:qFormat/>
    <w:rsid w:val="003d76a0"/>
    <w:pPr/>
    <w:rPr>
      <w:b/>
      <w:bCs/>
    </w:rPr>
  </w:style>
  <w:style w:type="paragraph" w:styleId="Style29">
    <w:name w:val="Footnote Text"/>
    <w:basedOn w:val="Normal"/>
    <w:link w:val="af2"/>
    <w:uiPriority w:val="99"/>
    <w:semiHidden/>
    <w:unhideWhenUsed/>
    <w:rsid w:val="00e55c54"/>
    <w:pPr>
      <w:spacing w:lineRule="auto" w:line="240" w:before="0" w:after="0"/>
    </w:pPr>
    <w:rPr>
      <w:sz w:val="20"/>
      <w:szCs w:val="20"/>
    </w:rPr>
  </w:style>
  <w:style w:type="paragraph" w:styleId="Style30" w:customStyle="1">
    <w:name w:val="Название проектного документа"/>
    <w:basedOn w:val="Normal"/>
    <w:qFormat/>
    <w:rsid w:val="0017153e"/>
    <w:pPr>
      <w:widowControl w:val="false"/>
      <w:spacing w:lineRule="auto" w:line="240" w:before="0" w:after="0"/>
      <w:ind w:left="1701" w:hanging="0"/>
      <w:jc w:val="center"/>
    </w:pPr>
    <w:rPr>
      <w:rFonts w:ascii="Arial" w:hAnsi="Arial" w:eastAsia="Times New Roman" w:cs="Arial"/>
      <w:b/>
      <w:bCs/>
      <w:color w:val="000080"/>
      <w:sz w:val="32"/>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E661085ED54F412FA5CA6470B032C1BB03910D6B0F4F493D44858794BC2CR1L" TargetMode="External"/><Relationship Id="rId4" Type="http://schemas.openxmlformats.org/officeDocument/2006/relationships/hyperlink" Target="consultantplus://offline/ref=E661085ED54F412FA5CA6470B032C1BB0390056F0E46493D44858794BC2CR1L" TargetMode="External"/><Relationship Id="rId5" Type="http://schemas.openxmlformats.org/officeDocument/2006/relationships/hyperlink" Target="consultantplus://offline/ref=E661085ED54F412FA5CA6470B032C1BB0094086E0444493D44858794BC2CR1L" TargetMode="External"/><Relationship Id="rId6"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3779F1DC5F392D8D98A232B55A9D8E21D4EBB0DB57DEFD426D3B6B39D689A354BF45C6E7Z1X4J"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slanmo.ru/" TargetMode="External"/><Relationship Id="rId11" Type="http://schemas.openxmlformats.org/officeDocument/2006/relationships/hyperlink" Target="http://www.slanmo.ru/"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9247-CC58-4D39-825B-9CFE74E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LibreOffice/7.2.4.1$Windows_X86_64 LibreOffice_project/27d75539669ac387bb498e35313b970b7fe9c4f9</Application>
  <AppVersion>15.0000</AppVersion>
  <Pages>32</Pages>
  <Words>11293</Words>
  <Characters>64376</Characters>
  <CharactersWithSpaces>75518</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2022-09-26T08:26:00Z</dcterms:created>
  <dc:creator>Отдел НПО 4</dc:creator>
  <dc:description/>
  <dc:language>ru-RU</dc:language>
  <cp:lastModifiedBy/>
  <cp:lastPrinted>2022-11-17T14:21:37Z</cp:lastPrinted>
  <dcterms:modified xsi:type="dcterms:W3CDTF">2022-11-17T14:23:39Z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