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9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строительно-монтажных работ</w:t>
      </w: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</w:t>
      </w:r>
      <w:r w:rsidR="00CE2EA3">
        <w:rPr>
          <w:rFonts w:ascii="Times New Roman" w:hAnsi="Times New Roman" w:cs="Times New Roman"/>
          <w:sz w:val="28"/>
          <w:szCs w:val="28"/>
        </w:rPr>
        <w:t>льство контейнерной площадки с навесом</w:t>
      </w:r>
      <w:r>
        <w:rPr>
          <w:rFonts w:ascii="Times New Roman" w:hAnsi="Times New Roman" w:cs="Times New Roman"/>
          <w:sz w:val="28"/>
          <w:szCs w:val="28"/>
        </w:rPr>
        <w:t xml:space="preserve"> для сбора  ТКО»</w:t>
      </w: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бетонного основания площадки</w:t>
      </w: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6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Габариты площадки 9,0х5,0 м)</w:t>
      </w: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F1" w:rsidRDefault="005316F1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</w:t>
      </w:r>
      <w:r w:rsidR="004B54B7">
        <w:rPr>
          <w:rFonts w:ascii="Times New Roman" w:hAnsi="Times New Roman" w:cs="Times New Roman"/>
          <w:sz w:val="28"/>
          <w:szCs w:val="28"/>
        </w:rPr>
        <w:t>тлована 9,5х5,7 м на глубину 0,25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5316F1" w:rsidRDefault="005316F1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песчаного основания толщиной 0,1 м с планировкой и уплотнением;</w:t>
      </w:r>
    </w:p>
    <w:p w:rsidR="005316F1" w:rsidRDefault="005316F1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</w:t>
      </w:r>
      <w:r w:rsidR="004B54B7">
        <w:rPr>
          <w:rFonts w:ascii="Times New Roman" w:hAnsi="Times New Roman" w:cs="Times New Roman"/>
          <w:sz w:val="28"/>
          <w:szCs w:val="28"/>
        </w:rPr>
        <w:t xml:space="preserve"> щебеночного основания из щебня фракции 20-40 мм М600  толщиной слоя 0,1 м с планировкой и уплотнением;</w:t>
      </w:r>
    </w:p>
    <w:p w:rsidR="004B54B7" w:rsidRDefault="004B54B7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бетонной монолитной плиты размером 9,0х5,0 м толщиной 0,1 м;</w:t>
      </w:r>
    </w:p>
    <w:p w:rsidR="004B54B7" w:rsidRDefault="004B54B7" w:rsidP="005316F1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Восстановление благоустройства (озеленения) в радиусе 1,0 м.</w:t>
      </w:r>
    </w:p>
    <w:p w:rsidR="004B54B7" w:rsidRDefault="004B54B7" w:rsidP="004B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4B7" w:rsidRDefault="004B54B7" w:rsidP="004B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B7">
        <w:rPr>
          <w:rFonts w:ascii="Times New Roman" w:hAnsi="Times New Roman" w:cs="Times New Roman"/>
          <w:b/>
          <w:sz w:val="28"/>
          <w:szCs w:val="28"/>
        </w:rPr>
        <w:t xml:space="preserve">Установка </w:t>
      </w:r>
      <w:proofErr w:type="spellStart"/>
      <w:r w:rsidRPr="004B54B7">
        <w:rPr>
          <w:rFonts w:ascii="Times New Roman" w:hAnsi="Times New Roman" w:cs="Times New Roman"/>
          <w:b/>
          <w:sz w:val="28"/>
          <w:szCs w:val="28"/>
        </w:rPr>
        <w:t>самостоящего</w:t>
      </w:r>
      <w:proofErr w:type="spellEnd"/>
      <w:r w:rsidRPr="004B54B7">
        <w:rPr>
          <w:rFonts w:ascii="Times New Roman" w:hAnsi="Times New Roman" w:cs="Times New Roman"/>
          <w:b/>
          <w:sz w:val="28"/>
          <w:szCs w:val="28"/>
        </w:rPr>
        <w:t xml:space="preserve"> ограждения.</w:t>
      </w:r>
    </w:p>
    <w:p w:rsidR="004B54B7" w:rsidRDefault="004B54B7" w:rsidP="004B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B7" w:rsidRDefault="004B54B7" w:rsidP="004B54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выполнить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железобетонных панелей </w:t>
      </w:r>
      <w:r w:rsidR="002B79BB">
        <w:rPr>
          <w:rFonts w:ascii="Times New Roman" w:hAnsi="Times New Roman" w:cs="Times New Roman"/>
          <w:sz w:val="28"/>
          <w:szCs w:val="28"/>
        </w:rPr>
        <w:t>шириной 2,0 м, высотой 2,05 м.</w:t>
      </w:r>
    </w:p>
    <w:p w:rsidR="00CE2EA3" w:rsidRDefault="00CE2EA3" w:rsidP="004B54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Каркас навеса выполнить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прямогольной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стальной трубы сечением 20х40х2 мм,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окраской. Каркас закрепить к верхнему поясу ограждения посредством стальных хомутов П-образного сечения на болтах М20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=200мм.</w:t>
      </w:r>
    </w:p>
    <w:p w:rsidR="00CE2EA3" w:rsidRDefault="00CE2EA3" w:rsidP="004B54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выполнить из поликарбонатных сотовых листов толщ. 6 мм.</w:t>
      </w:r>
    </w:p>
    <w:p w:rsidR="002B79BB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BB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BB" w:rsidRDefault="002B79BB" w:rsidP="002B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BB">
        <w:rPr>
          <w:rFonts w:ascii="Times New Roman" w:hAnsi="Times New Roman" w:cs="Times New Roman"/>
          <w:b/>
          <w:sz w:val="28"/>
          <w:szCs w:val="28"/>
        </w:rPr>
        <w:t>Стоимость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строительства контейнерной площадки</w:t>
      </w:r>
    </w:p>
    <w:p w:rsidR="002B79BB" w:rsidRDefault="002B79BB" w:rsidP="002B7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65"/>
        <w:gridCol w:w="930"/>
        <w:gridCol w:w="1507"/>
        <w:gridCol w:w="1952"/>
      </w:tblGrid>
      <w:tr w:rsidR="002B79BB" w:rsidTr="002B79BB">
        <w:tc>
          <w:tcPr>
            <w:tcW w:w="81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65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930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2B79BB" w:rsidTr="002B79BB">
        <w:tc>
          <w:tcPr>
            <w:tcW w:w="81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2B79BB" w:rsidRDefault="002B79BB" w:rsidP="002B7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строительный средний</w:t>
            </w:r>
          </w:p>
        </w:tc>
        <w:tc>
          <w:tcPr>
            <w:tcW w:w="930" w:type="dxa"/>
          </w:tcPr>
          <w:p w:rsidR="002B79BB" w:rsidRDefault="002B79BB" w:rsidP="002B79BB">
            <w:pPr>
              <w:jc w:val="center"/>
            </w:pPr>
            <w:proofErr w:type="gramStart"/>
            <w:r w:rsidRPr="008479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4794E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507" w:type="dxa"/>
          </w:tcPr>
          <w:p w:rsidR="002B79BB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F83545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  <w:p w:rsidR="002B79BB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2B79BB" w:rsidTr="002B79BB">
        <w:tc>
          <w:tcPr>
            <w:tcW w:w="81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2B79BB" w:rsidRDefault="002B79BB" w:rsidP="002B7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 фракции 20-40 мм М600</w:t>
            </w:r>
          </w:p>
        </w:tc>
        <w:tc>
          <w:tcPr>
            <w:tcW w:w="930" w:type="dxa"/>
          </w:tcPr>
          <w:p w:rsidR="002B79BB" w:rsidRDefault="002B79BB" w:rsidP="002B79BB">
            <w:pPr>
              <w:jc w:val="center"/>
            </w:pPr>
            <w:proofErr w:type="gramStart"/>
            <w:r w:rsidRPr="008479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4794E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507" w:type="dxa"/>
          </w:tcPr>
          <w:p w:rsidR="002B79BB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952" w:type="dxa"/>
          </w:tcPr>
          <w:p w:rsidR="002B79BB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  <w:p w:rsidR="00F83545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2B79BB" w:rsidTr="002B79BB">
        <w:tc>
          <w:tcPr>
            <w:tcW w:w="81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2B79BB" w:rsidRDefault="002B79BB" w:rsidP="002B7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 Кл. В15</w:t>
            </w:r>
          </w:p>
        </w:tc>
        <w:tc>
          <w:tcPr>
            <w:tcW w:w="930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507" w:type="dxa"/>
          </w:tcPr>
          <w:p w:rsidR="002B79BB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52" w:type="dxa"/>
          </w:tcPr>
          <w:p w:rsidR="002B79BB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  <w:p w:rsidR="00F83545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2B79BB" w:rsidTr="002B79BB">
        <w:tc>
          <w:tcPr>
            <w:tcW w:w="81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5" w:type="dxa"/>
          </w:tcPr>
          <w:p w:rsidR="002B79BB" w:rsidRDefault="002B79BB" w:rsidP="002B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железобетонные панели ограждения СД-3 (либо аналог)</w:t>
            </w:r>
          </w:p>
        </w:tc>
        <w:tc>
          <w:tcPr>
            <w:tcW w:w="930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2B79BB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7048 за 1 ед.</w:t>
            </w:r>
          </w:p>
          <w:p w:rsidR="00F83545" w:rsidRDefault="00F83545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НДС</w:t>
            </w:r>
            <w:r w:rsidR="00E43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79BB" w:rsidTr="002B79BB">
        <w:tc>
          <w:tcPr>
            <w:tcW w:w="817" w:type="dxa"/>
          </w:tcPr>
          <w:p w:rsidR="002B79BB" w:rsidRDefault="00CE2EA3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5" w:type="dxa"/>
          </w:tcPr>
          <w:p w:rsidR="002B79BB" w:rsidRDefault="00CE2EA3" w:rsidP="00CE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профильная, прямоугольная 20х40х2 мм</w:t>
            </w:r>
          </w:p>
        </w:tc>
        <w:tc>
          <w:tcPr>
            <w:tcW w:w="930" w:type="dxa"/>
          </w:tcPr>
          <w:p w:rsidR="002B79BB" w:rsidRDefault="00CE2EA3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507" w:type="dxa"/>
          </w:tcPr>
          <w:p w:rsidR="002B79BB" w:rsidRDefault="00CE2EA3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52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EA3" w:rsidTr="002B79BB">
        <w:tc>
          <w:tcPr>
            <w:tcW w:w="817" w:type="dxa"/>
          </w:tcPr>
          <w:p w:rsidR="00CE2EA3" w:rsidRDefault="00CE2EA3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5" w:type="dxa"/>
          </w:tcPr>
          <w:p w:rsidR="00CE2EA3" w:rsidRDefault="00CE2EA3" w:rsidP="00CE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Поликарбонат сотовый толщ. 6 мм</w:t>
            </w:r>
          </w:p>
        </w:tc>
        <w:tc>
          <w:tcPr>
            <w:tcW w:w="930" w:type="dxa"/>
          </w:tcPr>
          <w:p w:rsidR="00CE2EA3" w:rsidRDefault="00CE2EA3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="Times New Roman"/>
                <w:sz w:val="28"/>
                <w:szCs w:val="28"/>
              </w:rPr>
              <w:t>²</w:t>
            </w:r>
          </w:p>
        </w:tc>
        <w:tc>
          <w:tcPr>
            <w:tcW w:w="1507" w:type="dxa"/>
          </w:tcPr>
          <w:p w:rsidR="00CE2EA3" w:rsidRDefault="00CE2EA3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2" w:type="dxa"/>
          </w:tcPr>
          <w:p w:rsidR="00CE2EA3" w:rsidRDefault="00CE2EA3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BB" w:rsidTr="002B79BB">
        <w:tc>
          <w:tcPr>
            <w:tcW w:w="81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2B79BB" w:rsidRDefault="00F83545" w:rsidP="00F835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2B79BB" w:rsidRDefault="002B79BB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2B79BB" w:rsidRDefault="00E43A87" w:rsidP="002B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159,886</w:t>
            </w:r>
          </w:p>
        </w:tc>
      </w:tr>
    </w:tbl>
    <w:p w:rsidR="002B79BB" w:rsidRPr="002B79BB" w:rsidRDefault="002B79BB" w:rsidP="00E4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9BB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BB" w:rsidRPr="002B79BB" w:rsidRDefault="002B79BB" w:rsidP="002B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9BB" w:rsidRPr="002B79BB" w:rsidSect="007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FF8"/>
    <w:multiLevelType w:val="hybridMultilevel"/>
    <w:tmpl w:val="DFDEE74A"/>
    <w:lvl w:ilvl="0" w:tplc="5D1A2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4FC3A00"/>
    <w:multiLevelType w:val="hybridMultilevel"/>
    <w:tmpl w:val="8D8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6F1"/>
    <w:rsid w:val="002B79BB"/>
    <w:rsid w:val="004B54B7"/>
    <w:rsid w:val="004D7B82"/>
    <w:rsid w:val="005316F1"/>
    <w:rsid w:val="00732049"/>
    <w:rsid w:val="008203E3"/>
    <w:rsid w:val="00CE2EA3"/>
    <w:rsid w:val="00E43A87"/>
    <w:rsid w:val="00F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F1"/>
    <w:pPr>
      <w:ind w:left="720"/>
      <w:contextualSpacing/>
    </w:pPr>
  </w:style>
  <w:style w:type="table" w:styleId="a4">
    <w:name w:val="Table Grid"/>
    <w:basedOn w:val="a1"/>
    <w:uiPriority w:val="59"/>
    <w:rsid w:val="002B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Гертов</dc:creator>
  <cp:keywords/>
  <dc:description/>
  <cp:lastModifiedBy>Александр Гертов</cp:lastModifiedBy>
  <cp:revision>4</cp:revision>
  <cp:lastPrinted>2019-07-26T12:05:00Z</cp:lastPrinted>
  <dcterms:created xsi:type="dcterms:W3CDTF">2019-07-26T11:27:00Z</dcterms:created>
  <dcterms:modified xsi:type="dcterms:W3CDTF">2019-08-01T07:58:00Z</dcterms:modified>
</cp:coreProperties>
</file>