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uppressAutoHyphens w:val="true"/>
        <w:spacing w:after="0" w:before="0" w:line="100" w:lineRule="atLeast"/>
        <w:ind w:firstLine="5250" w:left="0" w:right="0"/>
        <w:contextualSpacing w:val="false"/>
        <w:jc w:val="left"/>
        <w:rPr/>
      </w:pPr>
      <w:r>
        <w:rPr/>
        <w:t>УТВЕРЖДЕН</w:t>
      </w:r>
    </w:p>
    <w:p>
      <w:pPr>
        <w:pStyle w:val="style0"/>
        <w:widowControl/>
        <w:suppressAutoHyphens w:val="true"/>
        <w:spacing w:after="0" w:before="0" w:line="100" w:lineRule="atLeast"/>
        <w:ind w:firstLine="5250" w:left="0" w:right="0"/>
        <w:contextualSpacing w:val="false"/>
        <w:jc w:val="left"/>
        <w:rPr/>
      </w:pPr>
      <w:r>
        <w:rPr/>
        <w:t xml:space="preserve">постановлением администрации </w:t>
      </w:r>
    </w:p>
    <w:p>
      <w:pPr>
        <w:pStyle w:val="style0"/>
        <w:widowControl/>
        <w:suppressAutoHyphens w:val="true"/>
        <w:spacing w:after="0" w:before="0" w:line="100" w:lineRule="atLeast"/>
        <w:ind w:firstLine="5250" w:left="0" w:right="0"/>
        <w:contextualSpacing w:val="false"/>
        <w:jc w:val="left"/>
        <w:rPr/>
      </w:pPr>
      <w:r>
        <w:rPr/>
        <w:t>Сланцевского  муниципального района</w:t>
      </w:r>
    </w:p>
    <w:p>
      <w:pPr>
        <w:pStyle w:val="style0"/>
        <w:widowControl/>
        <w:suppressAutoHyphens w:val="true"/>
        <w:spacing w:after="0" w:before="0" w:line="100" w:lineRule="atLeast"/>
        <w:ind w:firstLine="5250" w:left="0" w:right="0"/>
        <w:contextualSpacing w:val="false"/>
        <w:jc w:val="left"/>
        <w:rPr/>
      </w:pPr>
      <w:r>
        <w:rPr/>
        <w:t>от 23.12.2016 № 1996-п</w:t>
      </w:r>
    </w:p>
    <w:p>
      <w:pPr>
        <w:pStyle w:val="style0"/>
        <w:widowControl/>
        <w:suppressAutoHyphens w:val="true"/>
        <w:spacing w:after="0" w:before="0" w:line="100" w:lineRule="atLeast"/>
        <w:ind w:firstLine="5250" w:left="0" w:right="0"/>
        <w:contextualSpacing w:val="false"/>
        <w:jc w:val="left"/>
        <w:rPr/>
      </w:pPr>
      <w:r>
        <w:rPr/>
        <w:t>(приложение)</w:t>
      </w:r>
    </w:p>
    <w:p>
      <w:pPr>
        <w:pStyle w:val="style0"/>
        <w:widowControl/>
        <w:suppressAutoHyphens w:val="true"/>
        <w:spacing w:after="0" w:before="0" w:line="100" w:lineRule="atLeast"/>
        <w:ind w:firstLine="5250" w:left="0" w:right="0"/>
        <w:contextualSpacing w:val="false"/>
        <w:jc w:val="left"/>
        <w:rPr/>
      </w:pPr>
      <w:r>
        <w:rPr/>
      </w:r>
    </w:p>
    <w:p>
      <w:pPr>
        <w:pStyle w:val="style0"/>
        <w:ind w:firstLine="600" w:left="0" w:right="0"/>
        <w:jc w:val="center"/>
        <w:rPr>
          <w:b/>
          <w:bCs/>
        </w:rPr>
      </w:pPr>
      <w:r>
        <w:rPr>
          <w:b/>
          <w:bCs/>
        </w:rPr>
        <w:t>ПОРЯДОК</w:t>
      </w:r>
    </w:p>
    <w:p>
      <w:pPr>
        <w:pStyle w:val="style0"/>
        <w:ind w:firstLine="600" w:left="0" w:right="0"/>
        <w:jc w:val="center"/>
        <w:rPr/>
      </w:pPr>
      <w:r>
        <w:rPr/>
        <w:t>предоставления месячного именного проездного билета  обучающимся  в общеобразовательных организациях Сланцевского муниципального района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firstLine="600" w:left="0" w:right="0"/>
        <w:jc w:val="both"/>
        <w:rPr/>
      </w:pPr>
      <w:r>
        <w:rPr/>
        <w:t>1. Настоящий Порядок устанавливает условия взаимодействия служб по   предоставлению месячного именного проездного билета обучающимся в общеобразовательных организациях Сланцевского муниципального района для проезда  на маршрутах регулярных перевозок в пределах Сланцевского городского поселения и Сланцевского муниципального района.</w:t>
      </w:r>
    </w:p>
    <w:p>
      <w:pPr>
        <w:pStyle w:val="style0"/>
        <w:ind w:firstLine="600" w:left="0" w:right="0"/>
        <w:jc w:val="both"/>
        <w:rPr/>
      </w:pPr>
      <w:r>
        <w:rPr/>
        <w:t>2. На приобретение месячного именного  проездного билета для проезда на маршрутах регулярных перевозок в пределах Сланцевского городского поселения и   Сланцевского муниципального района имеют право обучающиеся в общеобразовательных организациях Сланцевского муниципального района и нуждающиеся в проезде к месту обучения и обратно при одном из следующих условий:</w:t>
      </w:r>
    </w:p>
    <w:p>
      <w:pPr>
        <w:pStyle w:val="style0"/>
        <w:ind w:firstLine="600" w:left="0" w:right="0"/>
        <w:jc w:val="both"/>
        <w:rPr/>
      </w:pPr>
      <w:r>
        <w:rPr/>
        <w:t>2.1. нахождение общеобразовательной организации в другом населенном пункте от места проживания;</w:t>
      </w:r>
    </w:p>
    <w:p>
      <w:pPr>
        <w:pStyle w:val="style0"/>
        <w:ind w:firstLine="600" w:left="0" w:right="0"/>
        <w:jc w:val="both"/>
        <w:rPr/>
      </w:pPr>
      <w:r>
        <w:rPr/>
        <w:t>2.2. обучающиеся по программам начального общего образования, проживающие на расстоянии более 800 метров от места обучения;</w:t>
      </w:r>
    </w:p>
    <w:p>
      <w:pPr>
        <w:pStyle w:val="style0"/>
        <w:ind w:firstLine="600" w:left="0" w:right="0"/>
        <w:jc w:val="both"/>
        <w:rPr/>
      </w:pPr>
      <w:r>
        <w:rPr/>
        <w:t xml:space="preserve">2.3. обучающиеся по программам </w:t>
      </w:r>
      <w:r>
        <w:rPr>
          <w:color w:val="000000"/>
        </w:rPr>
        <w:t>основного о</w:t>
      </w:r>
      <w:r>
        <w:rPr/>
        <w:t>бщего и среднего общего образования, проживающие на расстоянии более 3 км от места обучения.</w:t>
      </w:r>
    </w:p>
    <w:p>
      <w:pPr>
        <w:pStyle w:val="style0"/>
        <w:ind w:firstLine="527" w:left="0" w:right="0"/>
        <w:jc w:val="both"/>
        <w:rPr/>
      </w:pPr>
      <w:r>
        <w:rPr/>
        <w:t>3. Руководители общеобразовательных организаций предоставляют юридическим лицам и (или) индивидуальным предпринимателям, осуществляющим пассажирские перевозки (далее –  Предприниматель) в двух экземплярах:</w:t>
      </w:r>
    </w:p>
    <w:p>
      <w:pPr>
        <w:pStyle w:val="style0"/>
        <w:ind w:firstLine="527" w:left="0" w:right="0"/>
        <w:jc w:val="both"/>
        <w:rPr/>
      </w:pPr>
      <w:r>
        <w:rPr/>
        <w:t>3.1.  заявку  на приобретение месячных именных  проездных билетов для проезда  на маршрутах регулярных перевозок в пределах Сланцевского городского  поселения и Сланцевского муниципального района, в срок до 25-го числа текущего месяца (Приложение 1);</w:t>
      </w:r>
    </w:p>
    <w:p>
      <w:pPr>
        <w:pStyle w:val="style0"/>
        <w:ind w:firstLine="527" w:left="0" w:right="0"/>
        <w:jc w:val="both"/>
        <w:rPr/>
      </w:pPr>
      <w:r>
        <w:rPr/>
        <w:t>3.2. сведения о количестве учебных дней при пятидневной и шестидневной учебной неделе, в срок не позднее 25-го числа отчетного  месяца  (Приложение 2);</w:t>
      </w:r>
    </w:p>
    <w:p>
      <w:pPr>
        <w:pStyle w:val="style0"/>
        <w:ind w:firstLine="527" w:left="0" w:right="0"/>
        <w:jc w:val="both"/>
        <w:rPr/>
      </w:pPr>
      <w:r>
        <w:rPr/>
        <w:t>3.3. отчет о количестве поездок за месяц обучающихся в общеобразовательных организациях Сланцевского муниципального района на маршрутах регулярных перевозок в пределах Сланцевского городского поселения и Сланцевского муниципального района, приобретающих месячные именные проездные билеты (Приложение 3).</w:t>
      </w:r>
    </w:p>
    <w:p>
      <w:pPr>
        <w:pStyle w:val="style0"/>
        <w:shd w:fill="FFFFFF" w:val="clear"/>
        <w:ind w:firstLine="527" w:left="0" w:right="0"/>
        <w:jc w:val="both"/>
        <w:rPr>
          <w:spacing w:val="-1"/>
        </w:rPr>
      </w:pPr>
      <w:r>
        <w:rPr/>
        <w:t xml:space="preserve">4. </w:t>
      </w:r>
      <w:r>
        <w:rPr>
          <w:spacing w:val="-1"/>
        </w:rPr>
        <w:t xml:space="preserve">Проездные билеты, приобретенные у Предпринимателя по заранее сформированным  заявкам, выдаются обучающимся работниками общеобразовательных организаций в срок не позднее 30-31 числа текущего месяца. </w:t>
      </w:r>
    </w:p>
    <w:p>
      <w:pPr>
        <w:pStyle w:val="style0"/>
        <w:shd w:fill="FFFFFF" w:val="clear"/>
        <w:ind w:firstLine="527" w:left="0" w:right="0"/>
        <w:jc w:val="both"/>
        <w:rPr>
          <w:spacing w:val="-1"/>
        </w:rPr>
      </w:pPr>
      <w:r>
        <w:rPr>
          <w:spacing w:val="-1"/>
        </w:rPr>
        <w:t>4.1. В целях исполнения  требований настоящего порядка,  проездной билет обучающего  должен  содержать следующие данные:</w:t>
      </w:r>
    </w:p>
    <w:p>
      <w:pPr>
        <w:pStyle w:val="style0"/>
        <w:shd w:fill="FFFFFF" w:val="clear"/>
        <w:ind w:firstLine="527" w:left="0" w:right="0"/>
        <w:jc w:val="both"/>
        <w:rPr>
          <w:spacing w:val="-1"/>
        </w:rPr>
      </w:pPr>
      <w:r>
        <w:rPr>
          <w:spacing w:val="-1"/>
        </w:rPr>
        <w:t>4.1.1.  фамилия, имя,  отчество обучающегося;</w:t>
      </w:r>
    </w:p>
    <w:p>
      <w:pPr>
        <w:pStyle w:val="style0"/>
        <w:shd w:fill="FFFFFF" w:val="clear"/>
        <w:ind w:firstLine="527" w:left="0" w:right="0"/>
        <w:jc w:val="both"/>
        <w:rPr>
          <w:spacing w:val="-1"/>
        </w:rPr>
      </w:pPr>
      <w:r>
        <w:rPr>
          <w:spacing w:val="-1"/>
        </w:rPr>
        <w:t>4.1.2.  время  действия проездного билета;</w:t>
      </w:r>
    </w:p>
    <w:p>
      <w:pPr>
        <w:pStyle w:val="style0"/>
        <w:shd w:fill="FFFFFF" w:val="clear"/>
        <w:ind w:firstLine="527" w:left="0" w:right="0"/>
        <w:jc w:val="both"/>
        <w:rPr>
          <w:spacing w:val="-1"/>
        </w:rPr>
      </w:pPr>
      <w:r>
        <w:rPr>
          <w:spacing w:val="-1"/>
        </w:rPr>
        <w:t>4.1.3.  номер маршрута.</w:t>
      </w:r>
    </w:p>
    <w:p>
      <w:pPr>
        <w:pStyle w:val="style0"/>
        <w:ind w:firstLine="600" w:left="0" w:right="0"/>
        <w:jc w:val="both"/>
        <w:rPr/>
      </w:pPr>
      <w:r>
        <w:rPr/>
        <w:t xml:space="preserve">5. Ответственность за включение в заявку обучающихся для приобретения месячного именного проездного билета (с учетом нуждаемости) и за отчетные данные о количестве поездок несет руководитель общеобразовательной организации Сланцевского муниципального района.  </w:t>
      </w:r>
    </w:p>
    <w:p>
      <w:pPr>
        <w:pStyle w:val="style0"/>
        <w:rPr/>
      </w:pPr>
      <w:r>
        <w:rPr/>
      </w:r>
    </w:p>
    <w:p>
      <w:pPr>
        <w:sectPr>
          <w:headerReference r:id="rId2" w:type="default"/>
          <w:type w:val="nextPage"/>
          <w:pgSz w:h="16838" w:w="11906"/>
          <w:pgMar w:bottom="851" w:footer="0" w:gutter="0" w:header="627" w:left="1701" w:right="850" w:top="1186"/>
          <w:pgNumType w:fmt="decimal" w:start="2"/>
          <w:formProt w:val="false"/>
          <w:textDirection w:val="lrTb"/>
          <w:docGrid w:charSpace="0" w:linePitch="360" w:type="default"/>
        </w:sectPr>
        <w:pStyle w:val="style0"/>
        <w:rPr/>
      </w:pPr>
      <w:r>
        <w:rPr/>
      </w:r>
    </w:p>
    <w:p>
      <w:pPr>
        <w:pStyle w:val="style18"/>
        <w:jc w:val="center"/>
        <w:rPr/>
      </w:pPr>
      <w:r>
        <w:rPr/>
        <w:t>3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014"/>
        <w:gridCol w:w="8980"/>
      </w:tblGrid>
      <w:tr>
        <w:trPr>
          <w:trHeight w:hRule="atLeast" w:val="1849"/>
          <w:cantSplit w:val="false"/>
        </w:trPr>
        <w:tc>
          <w:tcPr>
            <w:tcW w:type="dxa" w:w="601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tabs>
                <w:tab w:leader="none" w:pos="851" w:val="left"/>
              </w:tabs>
              <w:rPr/>
            </w:pPr>
            <w:r>
              <w:rPr>
                <w:spacing w:val="-2"/>
              </w:rPr>
              <w:t>На фирменном бланке</w:t>
            </w:r>
            <w:r>
              <w:rPr/>
              <w:t xml:space="preserve"> </w:t>
            </w:r>
          </w:p>
          <w:p>
            <w:pPr>
              <w:pStyle w:val="style0"/>
              <w:tabs>
                <w:tab w:leader="none" w:pos="851" w:val="left"/>
              </w:tabs>
              <w:rPr/>
            </w:pPr>
            <w:r>
              <w:rPr/>
              <w:t>общеобразовательной организации</w:t>
            </w:r>
          </w:p>
          <w:p>
            <w:pPr>
              <w:pStyle w:val="style0"/>
              <w:tabs>
                <w:tab w:leader="none" w:pos="851" w:val="left"/>
              </w:tabs>
              <w:rPr/>
            </w:pPr>
            <w:r>
              <w:rPr/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type="dxa" w:w="898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hd w:fill="FFFFFF" w:val="clear"/>
              <w:spacing w:line="274" w:lineRule="exact"/>
              <w:jc w:val="right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line="274" w:lineRule="exact"/>
              <w:jc w:val="right"/>
              <w:rPr>
                <w:spacing w:val="-3"/>
              </w:rPr>
            </w:pPr>
            <w:r>
              <w:rPr>
                <w:spacing w:val="-3"/>
              </w:rPr>
              <w:t>П</w:t>
            </w:r>
            <w:r>
              <w:rPr>
                <w:spacing w:val="-3"/>
              </w:rPr>
              <w:t>риложение   1</w:t>
            </w:r>
          </w:p>
          <w:p>
            <w:pPr>
              <w:pStyle w:val="style0"/>
              <w:shd w:fill="FFFFFF" w:val="clear"/>
              <w:spacing w:line="274" w:lineRule="exact"/>
              <w:jc w:val="left"/>
              <w:rPr>
                <w:spacing w:val="-3"/>
              </w:rPr>
            </w:pPr>
            <w:r>
              <w:rPr>
                <w:spacing w:val="-3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pacing w:val="-3"/>
              </w:rPr>
              <w:t>к Порядку</w:t>
            </w:r>
          </w:p>
          <w:p>
            <w:pPr>
              <w:pStyle w:val="style0"/>
              <w:shd w:fill="FFFFFF" w:val="clear"/>
              <w:spacing w:line="274" w:lineRule="exact"/>
              <w:jc w:val="left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line="245" w:lineRule="exact"/>
              <w:jc w:val="both"/>
              <w:rPr/>
            </w:pPr>
            <w:r>
              <w:rPr/>
              <w:t xml:space="preserve">                                                              </w:t>
            </w:r>
            <w:r>
              <w:rPr/>
              <w:t>Индивидуальному предпринимателю</w:t>
            </w:r>
          </w:p>
          <w:p>
            <w:pPr>
              <w:pStyle w:val="style0"/>
              <w:shd w:fill="FFFFFF" w:val="clear"/>
              <w:spacing w:line="245" w:lineRule="exact"/>
              <w:jc w:val="both"/>
              <w:rPr/>
            </w:pPr>
            <w:r>
              <w:rPr/>
              <w:t xml:space="preserve">                                                              </w:t>
            </w:r>
            <w:r>
              <w:rPr/>
              <w:t>Ф.И.О.</w:t>
            </w:r>
          </w:p>
        </w:tc>
      </w:tr>
    </w:tbl>
    <w:p>
      <w:pPr>
        <w:pStyle w:val="style0"/>
        <w:shd w:fill="FFFFFF" w:val="clear"/>
        <w:spacing w:line="245" w:lineRule="exact"/>
        <w:ind w:hanging="0" w:left="7258" w:right="0"/>
        <w:jc w:val="right"/>
        <w:rPr/>
      </w:pPr>
      <w:r>
        <w:rPr/>
      </w:r>
    </w:p>
    <w:p>
      <w:pPr>
        <w:pStyle w:val="style0"/>
        <w:shd w:fill="FFFFFF" w:val="clear"/>
        <w:spacing w:after="0" w:before="274"/>
        <w:contextualSpacing w:val="false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ЗАЯВКА</w:t>
      </w:r>
    </w:p>
    <w:p>
      <w:pPr>
        <w:pStyle w:val="style0"/>
        <w:shd w:fill="FFFFFF" w:val="clear"/>
        <w:jc w:val="center"/>
        <w:rPr>
          <w:spacing w:val="-1"/>
        </w:rPr>
      </w:pPr>
      <w:r>
        <w:rPr>
          <w:spacing w:val="-1"/>
        </w:rPr>
        <w:t>на приобретение месячных именных проездных билетов для  обучающихся  в общеобразовательных организациях</w:t>
      </w:r>
    </w:p>
    <w:p>
      <w:pPr>
        <w:pStyle w:val="style0"/>
        <w:shd w:fill="FFFFFF" w:val="clear"/>
        <w:jc w:val="center"/>
        <w:rPr>
          <w:spacing w:val="-1"/>
        </w:rPr>
      </w:pPr>
      <w:r>
        <w:rPr>
          <w:spacing w:val="-1"/>
        </w:rPr>
        <w:t>Сланцевского муниципального района для проезда на маршрутах регулярных перевозок в пределах Сланцевского городского поселения и Сланцевского муниципального района</w:t>
      </w:r>
    </w:p>
    <w:p>
      <w:pPr>
        <w:pStyle w:val="style0"/>
        <w:shd w:fill="FFFFFF" w:val="clear"/>
        <w:jc w:val="center"/>
        <w:rPr>
          <w:spacing w:val="-1"/>
        </w:rPr>
      </w:pPr>
      <w:r>
        <w:rPr>
          <w:spacing w:val="-1"/>
        </w:rPr>
        <w:t>______________________________________________</w:t>
      </w:r>
    </w:p>
    <w:p>
      <w:pPr>
        <w:pStyle w:val="style0"/>
        <w:shd w:fill="FFFFFF" w:val="clear"/>
        <w:jc w:val="center"/>
        <w:rPr>
          <w:spacing w:val="-6"/>
        </w:rPr>
      </w:pPr>
      <w:r>
        <w:rPr>
          <w:spacing w:val="-6"/>
        </w:rPr>
        <w:t>(наименование общеобразовательной организации)</w:t>
      </w:r>
    </w:p>
    <w:p>
      <w:pPr>
        <w:pStyle w:val="style0"/>
        <w:shd w:fill="FFFFFF" w:val="clear"/>
        <w:jc w:val="center"/>
        <w:rPr>
          <w:spacing w:val="-6"/>
        </w:rPr>
      </w:pPr>
      <w:r>
        <w:rPr>
          <w:spacing w:val="-6"/>
        </w:rPr>
        <w:t xml:space="preserve">            </w:t>
      </w:r>
      <w:r>
        <w:rPr>
          <w:spacing w:val="-6"/>
        </w:rPr>
        <w:t>на __________________20__ года</w:t>
      </w:r>
    </w:p>
    <w:p>
      <w:pPr>
        <w:pStyle w:val="style0"/>
        <w:shd w:fill="FFFFFF" w:val="clear"/>
        <w:jc w:val="center"/>
        <w:rPr>
          <w:spacing w:val="-6"/>
        </w:rPr>
      </w:pPr>
      <w:r>
        <w:rPr>
          <w:spacing w:val="-6"/>
        </w:rPr>
        <w:t>(месяц)</w:t>
      </w:r>
    </w:p>
    <w:tbl>
      <w:tblPr>
        <w:jc w:val="left"/>
        <w:tblInd w:type="dxa" w:w="3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30"/>
          <w:bottom w:type="dxa" w:w="0"/>
          <w:right w:type="dxa" w:w="40"/>
        </w:tblCellMar>
      </w:tblPr>
      <w:tblGrid>
        <w:gridCol w:w="556"/>
        <w:gridCol w:w="3180"/>
        <w:gridCol w:w="1361"/>
        <w:gridCol w:w="1080"/>
        <w:gridCol w:w="2320"/>
        <w:gridCol w:w="1417"/>
        <w:gridCol w:w="2713"/>
        <w:gridCol w:w="2073"/>
      </w:tblGrid>
      <w:tr>
        <w:trPr>
          <w:trHeight w:hRule="exact" w:val="1120"/>
          <w:cantSplit w:val="false"/>
        </w:trPr>
        <w:tc>
          <w:tcPr>
            <w:tcW w:type="dxa" w:w="5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>№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п/п</w:t>
            </w:r>
          </w:p>
        </w:tc>
        <w:tc>
          <w:tcPr>
            <w:tcW w:type="dxa" w:w="3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ind w:hanging="0" w:left="38" w:right="0"/>
              <w:jc w:val="center"/>
              <w:rPr/>
            </w:pPr>
            <w:r>
              <w:rPr/>
              <w:t>Ф.И.О.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spacing w:line="245" w:lineRule="exact"/>
              <w:ind w:firstLine="149" w:left="0" w:right="197"/>
              <w:jc w:val="center"/>
              <w:rPr/>
            </w:pPr>
            <w:r>
              <w:rPr/>
              <w:t>Дата рождения</w:t>
            </w:r>
          </w:p>
        </w:tc>
        <w:tc>
          <w:tcPr>
            <w:tcW w:type="dxa" w:w="10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>Класс</w:t>
            </w:r>
          </w:p>
        </w:tc>
        <w:tc>
          <w:tcPr>
            <w:tcW w:type="dxa" w:w="2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>Адрес проживания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>Маршрут следования</w:t>
            </w:r>
          </w:p>
        </w:tc>
        <w:tc>
          <w:tcPr>
            <w:tcW w:type="dxa" w:w="2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/>
            </w:pPr>
            <w:r>
              <w:rPr/>
              <w:t>Цена</w:t>
            </w:r>
          </w:p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льготного </w:t>
            </w:r>
            <w:r>
              <w:rPr>
                <w:spacing w:val="-3"/>
              </w:rPr>
              <w:t>проездного билета</w:t>
            </w:r>
          </w:p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>
                <w:spacing w:val="-3"/>
              </w:rPr>
            </w:pPr>
            <w:r>
              <w:rPr>
                <w:spacing w:val="-3"/>
              </w:rPr>
            </w:r>
          </w:p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>
                <w:spacing w:val="-3"/>
              </w:rPr>
            </w:pPr>
            <w:r>
              <w:rPr>
                <w:spacing w:val="-3"/>
              </w:rPr>
            </w:r>
          </w:p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>
                <w:spacing w:val="-3"/>
              </w:rPr>
            </w:pPr>
            <w:r>
              <w:rPr>
                <w:spacing w:val="-3"/>
              </w:rPr>
              <w:t>билета</w:t>
            </w:r>
          </w:p>
        </w:tc>
        <w:tc>
          <w:tcPr>
            <w:tcW w:type="dxa" w:w="20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/>
            </w:pPr>
            <w:r>
              <w:rPr/>
              <w:t>Примечание</w:t>
            </w:r>
          </w:p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/>
            </w:pPr>
            <w:r>
              <w:rPr/>
            </w:r>
          </w:p>
        </w:tc>
      </w:tr>
      <w:tr>
        <w:trPr>
          <w:trHeight w:hRule="exact" w:val="370"/>
          <w:cantSplit w:val="false"/>
        </w:trPr>
        <w:tc>
          <w:tcPr>
            <w:tcW w:type="dxa" w:w="5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>1</w:t>
            </w:r>
          </w:p>
        </w:tc>
        <w:tc>
          <w:tcPr>
            <w:tcW w:type="dxa" w:w="3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rPr>
                <w:spacing w:val="-5"/>
              </w:rPr>
            </w:pPr>
            <w:r>
              <w:rPr>
                <w:spacing w:val="-5"/>
              </w:rPr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rPr/>
            </w:pPr>
            <w:r>
              <w:rPr/>
            </w:r>
          </w:p>
        </w:tc>
        <w:tc>
          <w:tcPr>
            <w:tcW w:type="dxa" w:w="10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ind w:hanging="0" w:left="181" w:right="0"/>
              <w:rPr/>
            </w:pPr>
            <w:r>
              <w:rPr/>
            </w:r>
          </w:p>
        </w:tc>
        <w:tc>
          <w:tcPr>
            <w:tcW w:type="dxa" w:w="2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rPr/>
            </w:pPr>
            <w:r>
              <w:rPr/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ind w:hanging="0" w:left="244" w:right="0"/>
              <w:jc w:val="center"/>
              <w:rPr>
                <w:spacing w:val="-3"/>
              </w:rPr>
            </w:pPr>
            <w:r>
              <w:rPr>
                <w:spacing w:val="-3"/>
              </w:rPr>
            </w:r>
          </w:p>
        </w:tc>
        <w:tc>
          <w:tcPr>
            <w:tcW w:type="dxa" w:w="2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ind w:hanging="0" w:left="398" w:right="0"/>
              <w:rPr>
                <w:spacing w:val="-3"/>
              </w:rPr>
            </w:pPr>
            <w:r>
              <w:rPr>
                <w:spacing w:val="-3"/>
              </w:rPr>
            </w:r>
          </w:p>
        </w:tc>
        <w:tc>
          <w:tcPr>
            <w:tcW w:type="dxa" w:w="20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ind w:hanging="0" w:left="398" w:right="0"/>
              <w:rPr>
                <w:spacing w:val="-3"/>
              </w:rPr>
            </w:pPr>
            <w:r>
              <w:rPr>
                <w:spacing w:val="-3"/>
              </w:rPr>
            </w:r>
          </w:p>
        </w:tc>
      </w:tr>
      <w:tr>
        <w:trPr>
          <w:trHeight w:hRule="exact" w:val="330"/>
          <w:cantSplit w:val="false"/>
        </w:trPr>
        <w:tc>
          <w:tcPr>
            <w:tcW w:type="dxa" w:w="5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>2</w:t>
            </w:r>
          </w:p>
        </w:tc>
        <w:tc>
          <w:tcPr>
            <w:tcW w:type="dxa" w:w="3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rPr>
                <w:spacing w:val="-5"/>
              </w:rPr>
            </w:pPr>
            <w:r>
              <w:rPr>
                <w:spacing w:val="-5"/>
              </w:rPr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rPr/>
            </w:pPr>
            <w:r>
              <w:rPr/>
            </w:r>
          </w:p>
        </w:tc>
        <w:tc>
          <w:tcPr>
            <w:tcW w:type="dxa" w:w="10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ind w:hanging="0" w:left="181" w:right="0"/>
              <w:rPr/>
            </w:pPr>
            <w:r>
              <w:rPr/>
            </w:r>
          </w:p>
        </w:tc>
        <w:tc>
          <w:tcPr>
            <w:tcW w:type="dxa" w:w="2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rPr/>
            </w:pPr>
            <w:r>
              <w:rPr/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ind w:hanging="0" w:left="244" w:right="0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type="dxa" w:w="2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ind w:hanging="0" w:left="403" w:right="0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type="dxa" w:w="20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ind w:hanging="0" w:left="403" w:right="0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>
          <w:trHeight w:hRule="exact" w:val="283"/>
          <w:cantSplit w:val="false"/>
        </w:trPr>
        <w:tc>
          <w:tcPr>
            <w:tcW w:type="dxa" w:w="991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ind w:hanging="0" w:left="244" w:righ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на сумму:</w:t>
            </w:r>
          </w:p>
        </w:tc>
        <w:tc>
          <w:tcPr>
            <w:tcW w:type="dxa" w:w="27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ind w:hanging="0" w:left="298" w:right="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</w:r>
          </w:p>
        </w:tc>
        <w:tc>
          <w:tcPr>
            <w:tcW w:type="dxa" w:w="20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0"/>
            </w:tcMar>
          </w:tcPr>
          <w:p>
            <w:pPr>
              <w:pStyle w:val="style0"/>
              <w:shd w:fill="FFFFFF" w:val="clear"/>
              <w:ind w:hanging="0" w:left="298" w:right="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</w:r>
          </w:p>
        </w:tc>
      </w:tr>
    </w:tbl>
    <w:p>
      <w:pPr>
        <w:pStyle w:val="style0"/>
        <w:shd w:fill="FFFFFF" w:val="clear"/>
        <w:spacing w:line="250" w:lineRule="exact"/>
        <w:ind w:hanging="0" w:left="5" w:right="1766"/>
        <w:rPr>
          <w:spacing w:val="-1"/>
        </w:rPr>
      </w:pPr>
      <w:r>
        <w:rPr>
          <w:spacing w:val="-1"/>
        </w:rPr>
        <w:t>Итого поездок по пятидневной рабочей неделе:</w:t>
      </w:r>
    </w:p>
    <w:p>
      <w:pPr>
        <w:pStyle w:val="style0"/>
        <w:shd w:fill="FFFFFF" w:val="clear"/>
        <w:spacing w:line="250" w:lineRule="exact"/>
        <w:ind w:hanging="0" w:left="5" w:right="1766"/>
        <w:rPr>
          <w:spacing w:val="-1"/>
        </w:rPr>
      </w:pPr>
      <w:r>
        <w:rPr>
          <w:spacing w:val="-1"/>
        </w:rPr>
        <w:t>Итого поездок по шестидневной рабочей неделе:</w:t>
      </w:r>
    </w:p>
    <w:p>
      <w:pPr>
        <w:pStyle w:val="style0"/>
        <w:shd w:fill="FFFFFF" w:val="clear"/>
        <w:spacing w:line="250" w:lineRule="exact"/>
        <w:ind w:hanging="0" w:left="5" w:right="1766"/>
        <w:rPr>
          <w:b/>
          <w:spacing w:val="-1"/>
        </w:rPr>
      </w:pPr>
      <w:r>
        <w:rPr>
          <w:b/>
          <w:spacing w:val="-1"/>
        </w:rPr>
        <w:t>ВСЕГО поездок:</w:t>
      </w:r>
    </w:p>
    <w:p>
      <w:pPr>
        <w:pStyle w:val="style0"/>
        <w:shd w:fill="FFFFFF" w:val="clear"/>
        <w:spacing w:line="250" w:lineRule="exact"/>
        <w:ind w:hanging="0" w:left="5" w:right="1766"/>
        <w:rPr>
          <w:spacing w:val="-1"/>
        </w:rPr>
      </w:pPr>
      <w:r>
        <w:rPr>
          <w:spacing w:val="-1"/>
        </w:rPr>
      </w:r>
    </w:p>
    <w:p>
      <w:pPr>
        <w:pStyle w:val="style0"/>
        <w:shd w:fill="FFFFFF" w:val="clear"/>
        <w:ind w:hanging="0" w:left="5" w:right="1766"/>
        <w:rPr>
          <w:spacing w:val="-1"/>
        </w:rPr>
      </w:pPr>
      <w:r>
        <w:rPr>
          <w:spacing w:val="-1"/>
        </w:rPr>
        <w:t xml:space="preserve">Директор школы ________________    (___________ )                                                                                       </w:t>
      </w:r>
    </w:p>
    <w:p>
      <w:pPr>
        <w:pStyle w:val="style0"/>
        <w:shd w:fill="FFFFFF" w:val="clear"/>
        <w:ind w:hanging="0" w:left="5" w:right="1766"/>
        <w:rPr>
          <w:spacing w:val="-1"/>
        </w:rPr>
      </w:pPr>
      <w:r>
        <w:rPr>
          <w:spacing w:val="-1"/>
        </w:rPr>
        <w:t xml:space="preserve">                                  </w:t>
      </w:r>
      <w:r>
        <w:rPr>
          <w:spacing w:val="-1"/>
        </w:rPr>
        <w:t>(подпись)                            (расшифровка)</w:t>
      </w:r>
    </w:p>
    <w:p>
      <w:pPr>
        <w:pStyle w:val="style0"/>
        <w:shd w:fill="FFFFFF" w:val="clear"/>
        <w:ind w:hanging="0" w:left="0" w:right="-120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М.П.</w:t>
      </w:r>
    </w:p>
    <w:p>
      <w:pPr>
        <w:pStyle w:val="style0"/>
        <w:shd w:fill="FFFFFF" w:val="clear"/>
        <w:ind w:hanging="0" w:left="0" w:right="-1201"/>
        <w:rPr/>
      </w:pPr>
      <w:r>
        <w:rPr/>
      </w:r>
    </w:p>
    <w:p>
      <w:pPr>
        <w:pStyle w:val="style0"/>
        <w:shd w:fill="FFFFFF" w:val="clear"/>
        <w:ind w:hanging="0" w:left="0" w:right="-1201"/>
        <w:rPr>
          <w:spacing w:val="-1"/>
          <w:sz w:val="16"/>
          <w:szCs w:val="16"/>
        </w:rPr>
      </w:pPr>
      <w:r>
        <w:rPr>
          <w:spacing w:val="-1"/>
          <w:sz w:val="18"/>
          <w:szCs w:val="18"/>
        </w:rPr>
        <w:t>Исп. (Ф.И.О.), тел.:</w:t>
      </w:r>
      <w:r>
        <w:rPr>
          <w:spacing w:val="-1"/>
          <w:sz w:val="16"/>
          <w:szCs w:val="16"/>
        </w:rPr>
        <w:t xml:space="preserve">   </w:t>
      </w:r>
    </w:p>
    <w:p>
      <w:pPr>
        <w:sectPr>
          <w:type w:val="nextPage"/>
          <w:pgSz w:h="11906" w:orient="landscape" w:w="16838"/>
          <w:pgMar w:bottom="381" w:footer="0" w:gutter="0" w:header="0" w:left="1134" w:right="1134" w:top="1134"/>
          <w:pgNumType w:fmt="decimal"/>
          <w:formProt w:val="false"/>
          <w:textDirection w:val="lrTb"/>
        </w:sectPr>
        <w:pStyle w:val="style24"/>
        <w:jc w:val="center"/>
        <w:rPr/>
      </w:pPr>
      <w:r>
        <w:rPr/>
      </w:r>
    </w:p>
    <w:p>
      <w:pPr>
        <w:pStyle w:val="style0"/>
        <w:rPr/>
      </w:pPr>
      <w:bookmarkStart w:id="0" w:name="__DdeLink__7824_274067853"/>
      <w:bookmarkEnd w:id="0"/>
      <w:r>
        <w:rPr/>
        <w:t>На фирменном бланке</w:t>
      </w:r>
    </w:p>
    <w:p>
      <w:pPr>
        <w:pStyle w:val="style0"/>
        <w:rPr/>
      </w:pPr>
      <w:r>
        <w:rPr/>
        <w:t>общеобразовательной организации                                                              Приложение 2</w:t>
      </w:r>
    </w:p>
    <w:p>
      <w:pPr>
        <w:pStyle w:val="style0"/>
        <w:rPr/>
      </w:pPr>
      <w:r>
        <w:rPr/>
        <w:t xml:space="preserve">                                                                                                                          </w:t>
      </w:r>
      <w:r>
        <w:rPr/>
        <w:t>к  Порядку</w:t>
      </w:r>
    </w:p>
    <w:p>
      <w:pPr>
        <w:pStyle w:val="style0"/>
        <w:rPr/>
      </w:pPr>
      <w:bookmarkStart w:id="1" w:name="__DdeLink__7824_2740678531"/>
      <w:bookmarkStart w:id="2" w:name="__DdeLink__7824_2740678531"/>
      <w:bookmarkEnd w:id="2"/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  <w:t>Индивидуальному</w:t>
      </w:r>
    </w:p>
    <w:p>
      <w:pPr>
        <w:pStyle w:val="style0"/>
        <w:jc w:val="right"/>
        <w:rPr/>
      </w:pPr>
      <w:r>
        <w:rPr/>
        <w:t>предпринимателю</w:t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center"/>
        <w:rPr/>
      </w:pPr>
      <w:r>
        <w:rPr/>
        <w:t xml:space="preserve">                                                                                            </w:t>
      </w:r>
      <w:r>
        <w:rPr/>
        <w:t>Ф.И.О.</w:t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СВЕДЕНИЯ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center"/>
        <w:rPr/>
      </w:pPr>
      <w:r>
        <w:rPr/>
        <w:t>о  количестве учебных дней  согласно учебному плану при пятидневной и шестидневной учебной неделе для обучающихся в общеобразовательных организациях Сланцевского муниципального района, пользующихся месячными именными проездными билетами на маршрутах регулярных перевозок в пределах Сланцевского городского поселения и Сланцевского муниципального района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center"/>
        <w:rPr/>
      </w:pPr>
      <w:r>
        <w:rPr/>
        <w:t>_______________________________________________________</w:t>
      </w:r>
    </w:p>
    <w:p>
      <w:pPr>
        <w:pStyle w:val="style0"/>
        <w:jc w:val="center"/>
        <w:rPr/>
      </w:pPr>
      <w:r>
        <w:rPr/>
        <w:t>(наименование общеобразовательной организации)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  <w:t>за_______________20__ года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right"/>
        <w:rPr/>
      </w:pPr>
      <w:r>
        <w:rPr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23"/>
        <w:gridCol w:w="3303"/>
        <w:gridCol w:w="2598"/>
        <w:gridCol w:w="2629"/>
      </w:tblGrid>
      <w:tr>
        <w:trPr>
          <w:cantSplit w:val="false"/>
        </w:trPr>
        <w:tc>
          <w:tcPr>
            <w:tcW w:type="dxa" w:w="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type="dxa" w:w="3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Наименование учреждения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Обучающиеся 1-4 классов</w:t>
            </w:r>
          </w:p>
          <w:p>
            <w:pPr>
              <w:pStyle w:val="style0"/>
              <w:jc w:val="center"/>
              <w:rPr/>
            </w:pPr>
            <w:r>
              <w:rPr/>
              <w:t>(кол-во учебных  дней)</w:t>
            </w:r>
          </w:p>
        </w:tc>
        <w:tc>
          <w:tcPr>
            <w:tcW w:type="dxa" w:w="2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Обучающиеся</w:t>
            </w:r>
          </w:p>
          <w:p>
            <w:pPr>
              <w:pStyle w:val="style0"/>
              <w:jc w:val="center"/>
              <w:rPr/>
            </w:pPr>
            <w:r>
              <w:rPr/>
              <w:t>5-11 классов</w:t>
            </w:r>
          </w:p>
          <w:p>
            <w:pPr>
              <w:pStyle w:val="style0"/>
              <w:jc w:val="center"/>
              <w:rPr/>
            </w:pPr>
            <w:r>
              <w:rPr/>
              <w:t>(кол-во учебных  дней)</w:t>
            </w:r>
          </w:p>
        </w:tc>
      </w:tr>
      <w:tr>
        <w:trPr>
          <w:cantSplit w:val="false"/>
        </w:trPr>
        <w:tc>
          <w:tcPr>
            <w:tcW w:type="dxa" w:w="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  <w:t>1.</w:t>
            </w:r>
          </w:p>
        </w:tc>
        <w:tc>
          <w:tcPr>
            <w:tcW w:type="dxa" w:w="3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  <w:t>2.</w:t>
            </w:r>
          </w:p>
        </w:tc>
        <w:tc>
          <w:tcPr>
            <w:tcW w:type="dxa" w:w="3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  <w:t>3.</w:t>
            </w:r>
          </w:p>
        </w:tc>
        <w:tc>
          <w:tcPr>
            <w:tcW w:type="dxa" w:w="3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3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ИТОГО: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</w:tr>
    </w:tbl>
    <w:p>
      <w:pPr>
        <w:pStyle w:val="style0"/>
        <w:jc w:val="center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spacing w:val="-1"/>
        </w:rPr>
      </w:pPr>
      <w:r>
        <w:rPr>
          <w:spacing w:val="-1"/>
        </w:rPr>
      </w:r>
    </w:p>
    <w:p>
      <w:pPr>
        <w:pStyle w:val="style0"/>
        <w:shd w:fill="FFFFFF" w:val="clear"/>
        <w:spacing w:line="250" w:lineRule="exact"/>
        <w:ind w:hanging="0" w:left="5" w:right="1766"/>
        <w:jc w:val="both"/>
        <w:rPr>
          <w:spacing w:val="-1"/>
        </w:rPr>
      </w:pPr>
      <w:r>
        <w:rPr>
          <w:spacing w:val="-1"/>
        </w:rPr>
      </w:r>
    </w:p>
    <w:p>
      <w:pPr>
        <w:pStyle w:val="style0"/>
        <w:shd w:fill="FFFFFF" w:val="clear"/>
        <w:spacing w:line="250" w:lineRule="exact"/>
        <w:ind w:hanging="0" w:left="5" w:right="1766"/>
        <w:jc w:val="both"/>
        <w:rPr>
          <w:spacing w:val="-1"/>
        </w:rPr>
      </w:pPr>
      <w:r>
        <w:rPr>
          <w:spacing w:val="-1"/>
        </w:rPr>
      </w:r>
    </w:p>
    <w:p>
      <w:pPr>
        <w:pStyle w:val="style0"/>
        <w:shd w:fill="FFFFFF" w:val="clear"/>
        <w:spacing w:line="250" w:lineRule="exact"/>
        <w:ind w:hanging="0" w:left="5" w:right="1766"/>
        <w:jc w:val="both"/>
        <w:rPr>
          <w:spacing w:val="-1"/>
        </w:rPr>
      </w:pPr>
      <w:r>
        <w:rPr>
          <w:spacing w:val="-1"/>
        </w:rPr>
        <w:t xml:space="preserve">Руководитель      ________________     (___________ )                                                                                       </w:t>
      </w:r>
    </w:p>
    <w:p>
      <w:pPr>
        <w:pStyle w:val="style0"/>
        <w:shd w:fill="FFFFFF" w:val="clear"/>
        <w:spacing w:line="250" w:lineRule="exact"/>
        <w:ind w:hanging="0" w:left="5" w:right="1766"/>
        <w:jc w:val="both"/>
        <w:rPr>
          <w:spacing w:val="-1"/>
        </w:rPr>
      </w:pPr>
      <w:r>
        <w:rPr>
          <w:spacing w:val="-1"/>
        </w:rPr>
        <w:t xml:space="preserve">                                  </w:t>
      </w:r>
      <w:r>
        <w:rPr>
          <w:spacing w:val="-1"/>
        </w:rPr>
        <w:t>(подпись)                (расшифровка)</w:t>
      </w:r>
    </w:p>
    <w:p>
      <w:pPr>
        <w:pStyle w:val="style0"/>
        <w:shd w:fill="FFFFFF" w:val="clear"/>
        <w:spacing w:line="250" w:lineRule="exact"/>
        <w:ind w:hanging="0" w:left="5" w:right="1766"/>
        <w:jc w:val="both"/>
        <w:rPr>
          <w:spacing w:val="-1"/>
        </w:rPr>
      </w:pPr>
      <w:r>
        <w:rPr>
          <w:spacing w:val="-1"/>
        </w:rPr>
      </w:r>
    </w:p>
    <w:p>
      <w:pPr>
        <w:pStyle w:val="style0"/>
        <w:shd w:fill="FFFFFF" w:val="clear"/>
        <w:spacing w:line="250" w:lineRule="exact"/>
        <w:ind w:hanging="0" w:left="5" w:right="1766"/>
        <w:rPr>
          <w:spacing w:val="-1"/>
        </w:rPr>
      </w:pPr>
      <w:r>
        <w:rPr>
          <w:spacing w:val="-1"/>
        </w:rPr>
      </w:r>
    </w:p>
    <w:p>
      <w:pPr>
        <w:pStyle w:val="style0"/>
        <w:shd w:fill="FFFFFF" w:val="clear"/>
        <w:spacing w:line="250" w:lineRule="exact"/>
        <w:ind w:hanging="0" w:left="5" w:right="1766"/>
        <w:rPr>
          <w:spacing w:val="-1"/>
        </w:rPr>
      </w:pPr>
      <w:r>
        <w:rPr>
          <w:spacing w:val="-1"/>
        </w:rPr>
      </w:r>
    </w:p>
    <w:p>
      <w:pPr>
        <w:pStyle w:val="style0"/>
        <w:shd w:fill="FFFFFF" w:val="clear"/>
        <w:spacing w:line="250" w:lineRule="exact"/>
        <w:ind w:hanging="0" w:left="5" w:right="1766"/>
        <w:rPr>
          <w:spacing w:val="-1"/>
        </w:rPr>
      </w:pPr>
      <w:r>
        <w:rPr>
          <w:spacing w:val="-1"/>
        </w:rPr>
        <w:t>МП</w:t>
      </w:r>
    </w:p>
    <w:p>
      <w:pPr>
        <w:pStyle w:val="style0"/>
        <w:shd w:fill="FFFFFF" w:val="clear"/>
        <w:spacing w:after="0" w:before="504"/>
        <w:ind w:hanging="0" w:left="0" w:right="-1201"/>
        <w:contextualSpacing w:val="false"/>
        <w:rPr>
          <w:spacing w:val="-1"/>
        </w:rPr>
      </w:pPr>
      <w:r>
        <w:rPr>
          <w:spacing w:val="-1"/>
        </w:rPr>
        <w:t>Исп. (Ф.И.О.), тел.:</w:t>
      </w:r>
    </w:p>
    <w:p>
      <w:pPr>
        <w:sectPr>
          <w:headerReference r:id="rId3" w:type="default"/>
          <w:type w:val="nextPage"/>
          <w:pgSz w:h="16838" w:w="11906"/>
          <w:pgMar w:bottom="1134" w:footer="0" w:gutter="0" w:header="1134" w:left="1701" w:right="851" w:top="1693"/>
          <w:pgNumType w:fmt="decimal"/>
          <w:formProt w:val="false"/>
          <w:textDirection w:val="lrTb"/>
          <w:docGrid w:charSpace="0" w:linePitch="360" w:type="default"/>
        </w:sectPr>
        <w:pStyle w:val="style24"/>
        <w:jc w:val="center"/>
        <w:rPr/>
      </w:pPr>
      <w:r>
        <w:rPr/>
      </w:r>
    </w:p>
    <w:p>
      <w:pPr>
        <w:pStyle w:val="style0"/>
        <w:rPr/>
      </w:pPr>
      <w:r>
        <w:rPr/>
        <w:t>На фирменном бланке</w:t>
      </w:r>
    </w:p>
    <w:p>
      <w:pPr>
        <w:pStyle w:val="style0"/>
        <w:rPr/>
      </w:pPr>
      <w:r>
        <w:rPr/>
        <w:t>общеобразовательной организации                                                              Приложение 3</w:t>
      </w:r>
    </w:p>
    <w:p>
      <w:pPr>
        <w:pStyle w:val="style0"/>
        <w:rPr/>
      </w:pPr>
      <w:r>
        <w:rPr/>
        <w:t xml:space="preserve">                                                                                                                          </w:t>
      </w:r>
      <w:r>
        <w:rPr/>
        <w:t>к  Порядку</w:t>
      </w:r>
    </w:p>
    <w:p>
      <w:pPr>
        <w:pStyle w:val="style0"/>
        <w:shd w:fill="FFFFFF" w:val="clear"/>
        <w:spacing w:after="0" w:before="504"/>
        <w:ind w:hanging="0" w:left="0" w:right="-1201"/>
        <w:contextualSpacing w:val="false"/>
        <w:rPr/>
      </w:pPr>
      <w:r>
        <w:rPr/>
      </w:r>
    </w:p>
    <w:p>
      <w:pPr>
        <w:pStyle w:val="style0"/>
        <w:shd w:fill="FFFFFF" w:val="clear"/>
        <w:spacing w:line="245" w:lineRule="exact"/>
        <w:ind w:hanging="0" w:left="7258" w:right="0"/>
        <w:jc w:val="right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</w:r>
    </w:p>
    <w:p>
      <w:pPr>
        <w:pStyle w:val="style0"/>
        <w:shd w:fill="FFFFFF" w:val="clear"/>
        <w:spacing w:after="0" w:before="274"/>
        <w:contextualSpacing w:val="false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ОТЧЕТ</w:t>
      </w:r>
    </w:p>
    <w:p>
      <w:pPr>
        <w:pStyle w:val="style0"/>
        <w:shd w:fill="FFFFFF" w:val="clear"/>
        <w:jc w:val="center"/>
        <w:rPr>
          <w:spacing w:val="-1"/>
        </w:rPr>
      </w:pPr>
      <w:r>
        <w:rPr>
          <w:spacing w:val="-1"/>
        </w:rPr>
        <w:t>о количестве поездок</w:t>
      </w:r>
    </w:p>
    <w:p>
      <w:pPr>
        <w:pStyle w:val="style0"/>
        <w:shd w:fill="FFFFFF" w:val="clear"/>
        <w:ind w:hanging="0" w:left="-284" w:right="0"/>
        <w:jc w:val="center"/>
        <w:rPr>
          <w:spacing w:val="-1"/>
        </w:rPr>
      </w:pPr>
      <w:r>
        <w:rPr>
          <w:spacing w:val="-1"/>
        </w:rPr>
        <w:t xml:space="preserve">обучающихся  в общеобразовательных организациях  Сланцевского муниципального района  </w:t>
      </w:r>
    </w:p>
    <w:p>
      <w:pPr>
        <w:pStyle w:val="style0"/>
        <w:shd w:fill="FFFFFF" w:val="clear"/>
        <w:jc w:val="center"/>
        <w:rPr>
          <w:spacing w:val="-1"/>
        </w:rPr>
      </w:pPr>
      <w:r>
        <w:rPr>
          <w:spacing w:val="-1"/>
        </w:rPr>
        <w:t xml:space="preserve">на маршрутах регулярных перевозок в пределах Сланцевского городского поселения </w:t>
      </w:r>
    </w:p>
    <w:p>
      <w:pPr>
        <w:pStyle w:val="style0"/>
        <w:shd w:fill="FFFFFF" w:val="clear"/>
        <w:jc w:val="center"/>
        <w:rPr>
          <w:spacing w:val="-1"/>
        </w:rPr>
      </w:pPr>
      <w:r>
        <w:rPr>
          <w:spacing w:val="-1"/>
        </w:rPr>
        <w:t>и Сланцевского муниципального района</w:t>
      </w:r>
    </w:p>
    <w:p>
      <w:pPr>
        <w:pStyle w:val="style0"/>
        <w:shd w:fill="FFFFFF" w:val="clear"/>
        <w:jc w:val="center"/>
        <w:rPr>
          <w:spacing w:val="-1"/>
        </w:rPr>
      </w:pPr>
      <w:bookmarkStart w:id="3" w:name="_GoBack"/>
      <w:bookmarkEnd w:id="3"/>
      <w:r>
        <w:rPr>
          <w:spacing w:val="-1"/>
        </w:rPr>
        <w:t>(согласно заявке и сведениям о количестве учебных дней по учебному плану)</w:t>
      </w:r>
    </w:p>
    <w:p>
      <w:pPr>
        <w:pStyle w:val="style0"/>
        <w:shd w:fill="FFFFFF" w:val="clear"/>
        <w:jc w:val="center"/>
        <w:rPr>
          <w:spacing w:val="-1"/>
        </w:rPr>
      </w:pPr>
      <w:r>
        <w:rPr>
          <w:spacing w:val="-1"/>
        </w:rPr>
      </w:r>
    </w:p>
    <w:p>
      <w:pPr>
        <w:pStyle w:val="style0"/>
        <w:shd w:fill="FFFFFF" w:val="clear"/>
        <w:jc w:val="center"/>
        <w:rPr>
          <w:spacing w:val="-1"/>
        </w:rPr>
      </w:pPr>
      <w:r>
        <w:rPr>
          <w:spacing w:val="-1"/>
        </w:rPr>
        <w:t>___________________________________________</w:t>
      </w:r>
    </w:p>
    <w:p>
      <w:pPr>
        <w:pStyle w:val="style0"/>
        <w:shd w:fill="FFFFFF" w:val="clear"/>
        <w:jc w:val="center"/>
        <w:rPr>
          <w:spacing w:val="-6"/>
        </w:rPr>
      </w:pPr>
      <w:r>
        <w:rPr>
          <w:spacing w:val="-6"/>
        </w:rPr>
        <w:t>(наименование общеобразовательной организации)</w:t>
      </w:r>
    </w:p>
    <w:p>
      <w:pPr>
        <w:pStyle w:val="style0"/>
        <w:shd w:fill="FFFFFF" w:val="clear"/>
        <w:jc w:val="center"/>
        <w:rPr>
          <w:spacing w:val="-6"/>
        </w:rPr>
      </w:pPr>
      <w:r>
        <w:rPr>
          <w:spacing w:val="-6"/>
        </w:rPr>
        <w:t>за __________________20__ года</w:t>
      </w:r>
    </w:p>
    <w:p>
      <w:pPr>
        <w:pStyle w:val="style0"/>
        <w:shd w:fill="FFFFFF" w:val="clear"/>
        <w:jc w:val="center"/>
        <w:rPr>
          <w:spacing w:val="-6"/>
        </w:rPr>
      </w:pPr>
      <w:r>
        <w:rPr>
          <w:spacing w:val="-6"/>
        </w:rPr>
        <w:t>(месяц)</w:t>
      </w:r>
    </w:p>
    <w:p>
      <w:pPr>
        <w:pStyle w:val="style0"/>
        <w:shd w:fill="FFFFFF" w:val="clear"/>
        <w:jc w:val="center"/>
        <w:rPr>
          <w:spacing w:val="-6"/>
        </w:rPr>
      </w:pPr>
      <w:r>
        <w:rPr>
          <w:spacing w:val="-6"/>
        </w:rPr>
      </w:r>
    </w:p>
    <w:p>
      <w:pPr>
        <w:pStyle w:val="style0"/>
        <w:shd w:fill="FFFFFF" w:val="clear"/>
        <w:jc w:val="center"/>
        <w:rPr>
          <w:spacing w:val="-6"/>
        </w:rPr>
      </w:pPr>
      <w:r>
        <w:rPr>
          <w:spacing w:val="-6"/>
        </w:rPr>
      </w:r>
    </w:p>
    <w:p>
      <w:pPr>
        <w:pStyle w:val="style0"/>
        <w:shd w:fill="FFFFFF" w:val="clear"/>
        <w:tabs>
          <w:tab w:leader="underscore" w:pos="8429" w:val="left"/>
        </w:tabs>
        <w:rPr/>
      </w:pPr>
      <w:r>
        <w:rPr/>
      </w:r>
    </w:p>
    <w:tbl>
      <w:tblPr>
        <w:jc w:val="left"/>
        <w:tblInd w:type="dxa" w:w="-67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35"/>
          <w:bottom w:type="dxa" w:w="0"/>
          <w:right w:type="dxa" w:w="40"/>
        </w:tblCellMar>
      </w:tblPr>
      <w:tblGrid>
        <w:gridCol w:w="392"/>
        <w:gridCol w:w="2582"/>
        <w:gridCol w:w="1387"/>
        <w:gridCol w:w="747"/>
        <w:gridCol w:w="1974"/>
        <w:gridCol w:w="1275"/>
        <w:gridCol w:w="990"/>
        <w:gridCol w:w="1139"/>
      </w:tblGrid>
      <w:tr>
        <w:trPr>
          <w:trHeight w:hRule="exact" w:val="1319"/>
          <w:cantSplit w:val="false"/>
        </w:trPr>
        <w:tc>
          <w:tcPr>
            <w:tcW w:type="dxa" w:w="3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ind w:firstLine="18" w:left="-465" w:right="0"/>
              <w:jc w:val="right"/>
              <w:rPr/>
            </w:pPr>
            <w:r>
              <w:rPr/>
              <w:t>№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п/п</w:t>
            </w:r>
          </w:p>
        </w:tc>
        <w:tc>
          <w:tcPr>
            <w:tcW w:type="dxa" w:w="25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>Ф.И.О.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line="245" w:lineRule="exact"/>
              <w:ind w:firstLine="149" w:left="0" w:right="197"/>
              <w:jc w:val="center"/>
              <w:rPr/>
            </w:pPr>
            <w:r>
              <w:rPr/>
              <w:t>Дата рождения</w:t>
            </w:r>
          </w:p>
        </w:tc>
        <w:tc>
          <w:tcPr>
            <w:tcW w:type="dxa" w:w="7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>Класс</w:t>
            </w:r>
          </w:p>
        </w:tc>
        <w:tc>
          <w:tcPr>
            <w:tcW w:type="dxa" w:w="19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>Адрес проживания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>Маршрут следования</w:t>
            </w:r>
          </w:p>
        </w:tc>
        <w:tc>
          <w:tcPr>
            <w:tcW w:type="dxa" w:w="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/>
            </w:pPr>
            <w:r>
              <w:rPr/>
              <w:t>Кол-во</w:t>
            </w:r>
          </w:p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/>
            </w:pPr>
            <w:r>
              <w:rPr/>
              <w:t>поездок за месяц</w:t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/>
            </w:pPr>
            <w:r>
              <w:rPr/>
              <w:t>Примечание</w:t>
            </w:r>
          </w:p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line="250" w:lineRule="exact"/>
              <w:ind w:hanging="0" w:left="0" w:right="19"/>
              <w:jc w:val="center"/>
              <w:rPr/>
            </w:pPr>
            <w:r>
              <w:rPr/>
            </w:r>
          </w:p>
        </w:tc>
      </w:tr>
      <w:tr>
        <w:trPr>
          <w:trHeight w:hRule="exact" w:val="436"/>
          <w:cantSplit w:val="false"/>
        </w:trPr>
        <w:tc>
          <w:tcPr>
            <w:tcW w:type="dxa" w:w="3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rPr>
                <w:spacing w:val="-3"/>
              </w:rPr>
            </w:pPr>
            <w:r>
              <w:rPr>
                <w:spacing w:val="-3"/>
              </w:rPr>
            </w:r>
          </w:p>
        </w:tc>
        <w:tc>
          <w:tcPr>
            <w:tcW w:type="dxa" w:w="25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rPr>
                <w:spacing w:val="-5"/>
              </w:rPr>
            </w:pPr>
            <w:r>
              <w:rPr>
                <w:spacing w:val="-5"/>
              </w:rPr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rPr/>
            </w:pPr>
            <w:r>
              <w:rPr/>
            </w:r>
          </w:p>
        </w:tc>
        <w:tc>
          <w:tcPr>
            <w:tcW w:type="dxa" w:w="7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rPr/>
            </w:pPr>
            <w:r>
              <w:rPr/>
            </w:r>
          </w:p>
        </w:tc>
        <w:tc>
          <w:tcPr>
            <w:tcW w:type="dxa" w:w="19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rPr/>
            </w:pPr>
            <w:r>
              <w:rPr/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ind w:hanging="0" w:left="244" w:right="0"/>
              <w:jc w:val="center"/>
              <w:rPr>
                <w:spacing w:val="-3"/>
              </w:rPr>
            </w:pPr>
            <w:r>
              <w:rPr>
                <w:spacing w:val="-3"/>
              </w:rPr>
            </w:r>
          </w:p>
        </w:tc>
        <w:tc>
          <w:tcPr>
            <w:tcW w:type="dxa" w:w="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ind w:hanging="0" w:left="398" w:right="0"/>
              <w:rPr>
                <w:spacing w:val="-3"/>
              </w:rPr>
            </w:pPr>
            <w:r>
              <w:rPr>
                <w:spacing w:val="-3"/>
              </w:rPr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ind w:hanging="0" w:left="398" w:right="0"/>
              <w:rPr>
                <w:spacing w:val="-3"/>
              </w:rPr>
            </w:pPr>
            <w:r>
              <w:rPr>
                <w:spacing w:val="-3"/>
              </w:rPr>
            </w:r>
          </w:p>
        </w:tc>
      </w:tr>
      <w:tr>
        <w:trPr>
          <w:trHeight w:hRule="exact" w:val="388"/>
          <w:cantSplit w:val="false"/>
        </w:trPr>
        <w:tc>
          <w:tcPr>
            <w:tcW w:type="dxa" w:w="3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rPr>
                <w:spacing w:val="-3"/>
              </w:rPr>
            </w:pPr>
            <w:r>
              <w:rPr>
                <w:spacing w:val="-3"/>
              </w:rPr>
            </w:r>
          </w:p>
        </w:tc>
        <w:tc>
          <w:tcPr>
            <w:tcW w:type="dxa" w:w="25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rPr>
                <w:spacing w:val="-5"/>
              </w:rPr>
            </w:pPr>
            <w:r>
              <w:rPr>
                <w:spacing w:val="-5"/>
              </w:rPr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rPr/>
            </w:pPr>
            <w:r>
              <w:rPr/>
            </w:r>
          </w:p>
        </w:tc>
        <w:tc>
          <w:tcPr>
            <w:tcW w:type="dxa" w:w="7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rPr/>
            </w:pPr>
            <w:r>
              <w:rPr/>
            </w:r>
          </w:p>
        </w:tc>
        <w:tc>
          <w:tcPr>
            <w:tcW w:type="dxa" w:w="19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rPr/>
            </w:pPr>
            <w:r>
              <w:rPr/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ind w:hanging="0" w:left="244" w:right="0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type="dxa" w:w="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ind w:hanging="0" w:left="403" w:right="0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ind w:hanging="0" w:left="403" w:right="0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>
          <w:trHeight w:hRule="exact" w:val="328"/>
          <w:cantSplit w:val="false"/>
        </w:trPr>
        <w:tc>
          <w:tcPr>
            <w:tcW w:type="dxa" w:w="3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type="dxa" w:w="25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rPr/>
            </w:pPr>
            <w:r>
              <w:rPr/>
            </w:r>
          </w:p>
        </w:tc>
        <w:tc>
          <w:tcPr>
            <w:tcW w:type="dxa" w:w="7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rPr/>
            </w:pPr>
            <w:r>
              <w:rPr/>
            </w:r>
          </w:p>
        </w:tc>
        <w:tc>
          <w:tcPr>
            <w:tcW w:type="dxa" w:w="19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rPr/>
            </w:pPr>
            <w:r>
              <w:rPr/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ind w:hanging="0" w:left="244" w:right="0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type="dxa" w:w="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ind w:hanging="0" w:left="403" w:right="0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ind w:hanging="0" w:left="403" w:right="0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</w:tbl>
    <w:p>
      <w:pPr>
        <w:pStyle w:val="style0"/>
        <w:shd w:fill="FFFFFF" w:val="clear"/>
        <w:spacing w:line="250" w:lineRule="exact"/>
        <w:ind w:hanging="0" w:left="5" w:right="1766"/>
        <w:rPr>
          <w:spacing w:val="-1"/>
        </w:rPr>
      </w:pPr>
      <w:r>
        <w:rPr>
          <w:spacing w:val="-1"/>
        </w:rPr>
      </w:r>
    </w:p>
    <w:p>
      <w:pPr>
        <w:pStyle w:val="style0"/>
        <w:shd w:fill="FFFFFF" w:val="clear"/>
        <w:spacing w:line="250" w:lineRule="exact"/>
        <w:ind w:hanging="0" w:left="5" w:right="1766"/>
        <w:rPr>
          <w:spacing w:val="-1"/>
        </w:rPr>
      </w:pPr>
      <w:r>
        <w:rPr>
          <w:spacing w:val="-1"/>
        </w:rPr>
        <w:t>Итого поездок по пятидневной рабочей неделе:</w:t>
      </w:r>
    </w:p>
    <w:p>
      <w:pPr>
        <w:pStyle w:val="style0"/>
        <w:shd w:fill="FFFFFF" w:val="clear"/>
        <w:spacing w:line="250" w:lineRule="exact"/>
        <w:ind w:hanging="0" w:left="5" w:right="1766"/>
        <w:rPr>
          <w:spacing w:val="-1"/>
        </w:rPr>
      </w:pPr>
      <w:r>
        <w:rPr>
          <w:spacing w:val="-1"/>
        </w:rPr>
        <w:t>Итого поездок по шестидневной рабочей неделе:</w:t>
      </w:r>
    </w:p>
    <w:p>
      <w:pPr>
        <w:pStyle w:val="style0"/>
        <w:shd w:fill="FFFFFF" w:val="clear"/>
        <w:spacing w:line="250" w:lineRule="exact"/>
        <w:ind w:hanging="0" w:left="5" w:right="1766"/>
        <w:rPr>
          <w:b/>
          <w:spacing w:val="-1"/>
        </w:rPr>
      </w:pPr>
      <w:r>
        <w:rPr>
          <w:b/>
          <w:spacing w:val="-1"/>
        </w:rPr>
        <w:t>ВСЕГО поездок: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hd w:fill="FFFFFF" w:val="clear"/>
        <w:spacing w:line="360" w:lineRule="auto"/>
        <w:rPr>
          <w:spacing w:val="-1"/>
        </w:rPr>
      </w:pPr>
      <w:r>
        <w:rPr>
          <w:spacing w:val="-1"/>
        </w:rPr>
        <w:t xml:space="preserve">Директор школы  ________________    (___________ )                                                                                       </w:t>
      </w:r>
    </w:p>
    <w:p>
      <w:pPr>
        <w:pStyle w:val="style0"/>
        <w:shd w:fill="FFFFFF" w:val="clear"/>
        <w:spacing w:line="360" w:lineRule="auto"/>
        <w:ind w:firstLine="708" w:left="1416" w:right="0"/>
        <w:rPr>
          <w:spacing w:val="-1"/>
        </w:rPr>
      </w:pPr>
      <w:r>
        <w:rPr>
          <w:spacing w:val="-1"/>
        </w:rPr>
        <w:t>(подпись)               (расшифровка)</w:t>
      </w:r>
    </w:p>
    <w:p>
      <w:pPr>
        <w:pStyle w:val="style0"/>
        <w:shd w:fill="FFFFFF" w:val="clear"/>
        <w:spacing w:line="360" w:lineRule="auto"/>
        <w:rPr>
          <w:spacing w:val="-1"/>
        </w:rPr>
      </w:pPr>
      <w:r>
        <w:rPr>
          <w:spacing w:val="-1"/>
        </w:rPr>
      </w:r>
    </w:p>
    <w:p>
      <w:pPr>
        <w:pStyle w:val="style0"/>
        <w:shd w:fill="FFFFFF" w:val="clear"/>
        <w:spacing w:line="360" w:lineRule="auto"/>
        <w:rPr>
          <w:spacing w:val="-1"/>
        </w:rPr>
      </w:pPr>
      <w:r>
        <w:rPr>
          <w:spacing w:val="-1"/>
        </w:rPr>
      </w:r>
    </w:p>
    <w:p>
      <w:pPr>
        <w:pStyle w:val="style0"/>
        <w:shd w:fill="FFFFFF" w:val="clear"/>
        <w:spacing w:line="360" w:lineRule="auto"/>
        <w:rPr>
          <w:spacing w:val="-1"/>
        </w:rPr>
      </w:pPr>
      <w:r>
        <w:rPr>
          <w:spacing w:val="-1"/>
        </w:rPr>
      </w:r>
    </w:p>
    <w:p>
      <w:pPr>
        <w:pStyle w:val="style0"/>
        <w:shd w:fill="FFFFFF" w:val="clear"/>
        <w:spacing w:line="360" w:lineRule="auto"/>
        <w:rPr>
          <w:spacing w:val="-1"/>
        </w:rPr>
      </w:pPr>
      <w:r>
        <w:rPr>
          <w:spacing w:val="-1"/>
        </w:rPr>
        <w:t>МП</w:t>
      </w:r>
    </w:p>
    <w:p>
      <w:pPr>
        <w:pStyle w:val="style0"/>
        <w:shd w:fill="FFFFFF" w:val="clear"/>
        <w:spacing w:line="360" w:lineRule="auto"/>
        <w:rPr/>
      </w:pPr>
      <w:r>
        <w:rPr/>
      </w:r>
    </w:p>
    <w:p>
      <w:pPr>
        <w:pStyle w:val="style0"/>
        <w:shd w:fill="FFFFFF" w:val="clear"/>
        <w:spacing w:line="360" w:lineRule="auto"/>
        <w:rPr>
          <w:spacing w:val="-1"/>
        </w:rPr>
      </w:pPr>
      <w:r>
        <w:rPr>
          <w:spacing w:val="-1"/>
          <w:sz w:val="16"/>
          <w:szCs w:val="16"/>
        </w:rPr>
        <w:t xml:space="preserve">Исп.: Ф.И.О., тел.                   </w:t>
      </w:r>
      <w:r>
        <w:rPr>
          <w:spacing w:val="-1"/>
        </w:rPr>
        <w:t xml:space="preserve">   </w:t>
      </w:r>
    </w:p>
    <w:p>
      <w:pPr>
        <w:pStyle w:val="style0"/>
        <w:rPr/>
      </w:pPr>
      <w:r>
        <w:rPr/>
      </w:r>
    </w:p>
    <w:sectPr>
      <w:headerReference r:id="rId4" w:type="default"/>
      <w:type w:val="nextPage"/>
      <w:pgSz w:h="16838" w:w="11906"/>
      <w:pgMar w:bottom="1134" w:footer="0" w:gutter="0" w:header="1134" w:left="1701" w:right="851" w:top="1693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\*Arabic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\*Arabic </w:instrText>
    </w:r>
    <w:r>
      <w:fldChar w:fldCharType="separate"/>
    </w:r>
    <w:r>
      <w:t>4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\*Arabic </w:instrText>
    </w:r>
    <w:r>
      <w:fldChar w:fldCharType="separate"/>
    </w:r>
    <w:r>
      <w:t>5</w:t>
    </w:r>
    <w:r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eastAsia="Times New Roman" w:hAnsi="Tahoma"/>
      <w:sz w:val="16"/>
      <w:szCs w:val="16"/>
      <w:lang w:eastAsia="ar-SA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  <w:style w:styleId="style23" w:type="paragraph">
    <w:name w:val="Содержимое врезки"/>
    <w:basedOn w:val="style0"/>
    <w:next w:val="style23"/>
    <w:pPr/>
    <w:rPr/>
  </w:style>
  <w:style w:styleId="style24" w:type="paragraph">
    <w:name w:val="Верхний колонтитул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2016-12-16T05:35:00Z</dcterms:created>
  <dc:creator>Наталья Л. Малащинская</dc:creator>
  <cp:lastModifiedBy>Наталья Л. Малащинская</cp:lastModifiedBy>
  <cp:lastPrinted>2016-12-23T10:36:22Z</cp:lastPrinted>
  <dcterms:modified xsi:type="dcterms:W3CDTF">2016-12-16T05:43:00Z</dcterms:modified>
  <cp:revision>7</cp:revision>
</cp:coreProperties>
</file>