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40"/>
        <w:ind w:hanging="0" w:left="5085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УТВЕРЖДЕНО</w:t>
        <w:tab/>
        <w:tab/>
      </w:r>
    </w:p>
    <w:p>
      <w:pPr>
        <w:pStyle w:val="style0"/>
        <w:ind w:firstLine="5085" w:left="0" w:right="0"/>
        <w:rPr>
          <w:rStyle w:val="style122"/>
          <w:color w:val="000000"/>
          <w:u w:val="none"/>
        </w:rPr>
      </w:pPr>
      <w:r>
        <w:rPr>
          <w:bCs/>
        </w:rPr>
        <w:t xml:space="preserve">постановлением </w:t>
      </w:r>
      <w:r>
        <w:rPr>
          <w:rStyle w:val="style122"/>
          <w:color w:val="000000"/>
          <w:u w:val="none"/>
        </w:rPr>
        <w:t>администрации</w:t>
      </w:r>
    </w:p>
    <w:p>
      <w:pPr>
        <w:pStyle w:val="style0"/>
        <w:ind w:firstLine="5085" w:left="0" w:right="0"/>
        <w:rPr>
          <w:rStyle w:val="style122"/>
          <w:color w:val="000000"/>
          <w:u w:val="none"/>
        </w:rPr>
      </w:pPr>
      <w:r>
        <w:rPr>
          <w:rStyle w:val="style122"/>
          <w:color w:val="000000"/>
          <w:u w:val="none"/>
        </w:rPr>
        <w:t>Сланцевского муниципального района</w:t>
      </w:r>
    </w:p>
    <w:p>
      <w:pPr>
        <w:pStyle w:val="style0"/>
        <w:ind w:firstLine="5085" w:left="0" w:right="0"/>
        <w:rPr>
          <w:rStyle w:val="style122"/>
          <w:color w:val="000000"/>
          <w:u w:val="none"/>
          <w:lang w:val="ru-RU"/>
        </w:rPr>
      </w:pPr>
      <w:r>
        <w:rPr>
          <w:rStyle w:val="style122"/>
          <w:color w:val="000000"/>
          <w:u w:val="none"/>
          <w:lang w:val="ru-RU"/>
        </w:rPr>
        <w:t>от 24.10.2014 №  1953-п</w:t>
      </w:r>
    </w:p>
    <w:p>
      <w:pPr>
        <w:pStyle w:val="style0"/>
        <w:ind w:firstLine="5085" w:left="0" w:right="0"/>
        <w:rPr>
          <w:rStyle w:val="style122"/>
          <w:color w:val="000000"/>
          <w:sz w:val="22"/>
          <w:szCs w:val="22"/>
          <w:u w:val="none"/>
        </w:rPr>
      </w:pPr>
      <w:r>
        <w:rPr>
          <w:rStyle w:val="style122"/>
          <w:color w:val="000000"/>
          <w:u w:val="none"/>
        </w:rPr>
        <w:t>(</w:t>
      </w:r>
      <w:r>
        <w:rPr>
          <w:rStyle w:val="style122"/>
          <w:color w:val="000000"/>
          <w:u w:val="none"/>
        </w:rPr>
        <w:t xml:space="preserve">приложение </w:t>
      </w:r>
      <w:r>
        <w:rPr>
          <w:rStyle w:val="style122"/>
          <w:color w:val="000000"/>
          <w:u w:val="none"/>
        </w:rPr>
        <w:t>2)</w:t>
      </w:r>
      <w:r>
        <w:rPr>
          <w:rStyle w:val="style122"/>
          <w:color w:val="000000"/>
          <w:sz w:val="22"/>
          <w:szCs w:val="22"/>
          <w:u w:val="none"/>
        </w:rPr>
        <w:tab/>
      </w:r>
    </w:p>
    <w:p>
      <w:pPr>
        <w:pStyle w:val="style142"/>
        <w:widowControl/>
        <w:ind w:firstLine="567" w:left="0" w:right="-289"/>
        <w:jc w:val="both"/>
        <w:rPr/>
      </w:pPr>
      <w:r>
        <w:rPr/>
      </w:r>
    </w:p>
    <w:p>
      <w:pPr>
        <w:pStyle w:val="style143"/>
        <w:widowControl/>
        <w:ind w:firstLine="720" w:left="0" w:right="0"/>
        <w:jc w:val="both"/>
        <w:rPr/>
      </w:pPr>
      <w:r>
        <w:rPr/>
      </w:r>
    </w:p>
    <w:p>
      <w:pPr>
        <w:pStyle w:val="style143"/>
        <w:widowControl/>
        <w:ind w:hanging="0" w:left="15" w:right="0"/>
        <w:jc w:val="center"/>
        <w:rPr>
          <w:rFonts w:ascii="Times New Roman" w:cs="Times New Roman" w:hAnsi="Times New Roman"/>
          <w:bCs w:val="false"/>
          <w:sz w:val="24"/>
          <w:szCs w:val="24"/>
        </w:rPr>
      </w:pPr>
      <w:r>
        <w:rPr>
          <w:rFonts w:ascii="Times New Roman" w:cs="Times New Roman" w:hAnsi="Times New Roman"/>
          <w:bCs w:val="false"/>
          <w:sz w:val="24"/>
          <w:szCs w:val="24"/>
        </w:rPr>
        <w:t>ПОЛОЖЕНИЕ</w:t>
      </w:r>
    </w:p>
    <w:p>
      <w:pPr>
        <w:pStyle w:val="style0"/>
        <w:ind w:firstLine="709" w:left="825" w:right="885"/>
        <w:jc w:val="center"/>
        <w:rPr>
          <w:bCs/>
        </w:rPr>
      </w:pPr>
      <w:r>
        <w:rPr>
          <w:bCs/>
        </w:rPr>
        <w:t xml:space="preserve">о порядке предоставления </w:t>
      </w:r>
      <w:r>
        <w:rPr>
          <w:bCs/>
          <w:color w:val="000000"/>
        </w:rPr>
        <w:t xml:space="preserve">в 2014 году </w:t>
      </w:r>
      <w:r>
        <w:rPr>
          <w:bCs/>
        </w:rPr>
        <w:t>субъектам малого и среднего предприниматель</w:t>
        <w:softHyphen/>
        <w:t>ства субсидий для компенсации части затрат, связанных с уплатой лизинговых платежей</w:t>
      </w:r>
    </w:p>
    <w:p>
      <w:pPr>
        <w:pStyle w:val="style0"/>
        <w:ind w:firstLine="709" w:left="0" w:right="0"/>
        <w:jc w:val="both"/>
        <w:rPr/>
      </w:pPr>
      <w:r>
        <w:rPr/>
      </w:r>
    </w:p>
    <w:p>
      <w:pPr>
        <w:pStyle w:val="style0"/>
        <w:ind w:firstLine="709" w:left="0" w:right="0"/>
        <w:jc w:val="center"/>
        <w:rPr>
          <w:b/>
          <w:bCs/>
        </w:rPr>
      </w:pPr>
      <w:r>
        <w:rPr>
          <w:b/>
          <w:bCs/>
        </w:rPr>
        <w:t>1. Общие положения</w:t>
      </w:r>
    </w:p>
    <w:p>
      <w:pPr>
        <w:pStyle w:val="style0"/>
        <w:rPr/>
      </w:pPr>
      <w:r>
        <w:rPr/>
      </w:r>
    </w:p>
    <w:p>
      <w:pPr>
        <w:pStyle w:val="style0"/>
        <w:ind w:firstLine="709" w:left="0" w:right="0"/>
        <w:rPr>
          <w:bCs/>
        </w:rPr>
      </w:pPr>
      <w:r>
        <w:rPr>
          <w:bCs/>
        </w:rPr>
        <w:t>В настоящем Положении термины «субъекты малого и среднего предпринимательства», «приоритетные для Сланцевского городского поселения виды (сферы) деятельности (развития ма</w:t>
        <w:softHyphen/>
        <w:t>лого и среднего предпринимательства)» применяются в соответствии с определениями, приведен</w:t>
        <w:softHyphen/>
        <w:t>ными в муниципальной программе "Развитие и поддержка малого и среднего предприниматель</w:t>
        <w:softHyphen/>
        <w:t xml:space="preserve">ства в Сланцевском городском поселении на 2014 – 2015 годы", утвержденной </w:t>
      </w:r>
      <w:r>
        <w:rPr>
          <w:bCs/>
          <w:color w:val="000000"/>
        </w:rPr>
        <w:t xml:space="preserve">постановлением администрации Сланцевского муниципального района от 05.05.2014 № 823-п </w:t>
      </w:r>
      <w:r>
        <w:rPr>
          <w:bCs/>
        </w:rPr>
        <w:t>(далее – Программа).</w:t>
      </w:r>
    </w:p>
    <w:p>
      <w:pPr>
        <w:pStyle w:val="style0"/>
        <w:ind w:firstLine="709" w:left="0" w:right="0"/>
        <w:rPr>
          <w:rFonts w:cs="Arial CYR" w:eastAsia="Times New Roman"/>
          <w:bCs/>
        </w:rPr>
      </w:pPr>
      <w:r>
        <w:rPr/>
        <w:t>В настоящем Положении используются следующие основные понятия</w:t>
      </w:r>
      <w:r>
        <w:rPr>
          <w:rFonts w:cs="Arial CYR" w:eastAsia="Times New Roman"/>
          <w:bCs/>
        </w:rPr>
        <w:t>:</w:t>
      </w:r>
    </w:p>
    <w:p>
      <w:pPr>
        <w:pStyle w:val="style144"/>
        <w:widowControl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первый взнос при заключении договора лизинга оборудования – первоначальный (авансо</w:t>
        <w:softHyphen/>
        <w:t>вый) лизинговый платеж, уплачиваемый лизингополучателем лизингодателю после подписания до</w:t>
        <w:softHyphen/>
        <w:t>говора лизинга оборудования до передачи предмета лизинга в фактическое владение и пользован</w:t>
        <w:softHyphen/>
        <w:t>ие;</w:t>
      </w:r>
    </w:p>
    <w:p>
      <w:pPr>
        <w:pStyle w:val="style0"/>
        <w:widowControl/>
        <w:ind w:firstLine="567" w:left="0" w:right="0"/>
        <w:rPr>
          <w:rFonts w:cs="Times New Roman" w:eastAsia="SimSun;宋体"/>
          <w:bCs/>
          <w:lang w:eastAsia="hi-IN"/>
        </w:rPr>
      </w:pPr>
      <w:r>
        <w:rPr>
          <w:rFonts w:cs="Times New Roman"/>
          <w:bCs/>
        </w:rPr>
        <w:t xml:space="preserve">оборудование – машины, станки, приборы, аппараты, агрегаты, установки, </w:t>
      </w:r>
      <w:r>
        <w:rPr>
          <w:rFonts w:cs="Times New Roman" w:eastAsia="SimSun;宋体"/>
          <w:bCs/>
          <w:lang w:eastAsia="hi-IN"/>
        </w:rPr>
        <w:t>устройства, механ</w:t>
        <w:softHyphen/>
        <w:t>измы, транспортные средства (за исключением легковых автомобилей, механических транс</w:t>
        <w:softHyphen/>
        <w:t xml:space="preserve">портных средств категории </w:t>
      </w:r>
      <w:r>
        <w:rPr>
          <w:rFonts w:cs="Times New Roman" w:eastAsia="SimSun;宋体"/>
          <w:bCs/>
          <w:lang w:eastAsia="hi-IN" w:val="en-US"/>
        </w:rPr>
        <w:t>L</w:t>
      </w:r>
      <w:r>
        <w:rPr>
          <w:rFonts w:cs="Times New Roman" w:eastAsia="SimSun;宋体"/>
          <w:bCs/>
          <w:lang w:eastAsia="hi-IN"/>
        </w:rPr>
        <w:t>, и воздушных судов);</w:t>
      </w:r>
    </w:p>
    <w:p>
      <w:pPr>
        <w:pStyle w:val="style0"/>
        <w:widowControl/>
        <w:ind w:firstLine="567" w:left="0" w:right="0"/>
        <w:rPr>
          <w:rFonts w:cs="Times New Roman"/>
        </w:rPr>
      </w:pPr>
      <w:r>
        <w:rPr>
          <w:rFonts w:cs="Times New Roman"/>
          <w:bCs/>
        </w:rPr>
        <w:t>субсидия</w:t>
      </w:r>
      <w:r>
        <w:rPr>
          <w:rFonts w:cs="Times New Roman"/>
        </w:rPr>
        <w:t xml:space="preserve"> – средства, предоставляемые лизингополучателю в соответствии с подпунктом 1.1.2 Плана реализации мероприятий Программы для компенсации части затрат, связанных с уплатой лизингополучателем первого взноса (аванса) по договору лизинга оборудования и иных лизинго</w:t>
        <w:softHyphen/>
        <w:t>вых платежей, включая затраты на монтаж оборудования, за исключением части лизинговых плате</w:t>
        <w:softHyphen/>
        <w:t>жей на покрытие дохода лизингодателя;</w:t>
      </w:r>
    </w:p>
    <w:p>
      <w:pPr>
        <w:pStyle w:val="style144"/>
        <w:ind w:firstLine="567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конкурсная комиссия – комиссия, формируемая администрацией муниципального образова</w:t>
        <w:softHyphen/>
        <w:t>ния Сланцевский муниципальный район Ленинградской области (далее по тексту – администра</w:t>
        <w:softHyphen/>
        <w:t>ция) из сотрудников администрации с привлечением представителей (по согласованию) региональ</w:t>
        <w:softHyphen/>
        <w:t xml:space="preserve">ных отделений общероссийских объединений предпринимателей, совета депутатов Сланцевского городского поселения, </w:t>
      </w:r>
      <w:r>
        <w:rPr>
          <w:rFonts w:ascii="Times New Roman" w:cs="Times New Roman" w:hAnsi="Times New Roman"/>
          <w:color w:val="000000"/>
          <w:sz w:val="24"/>
          <w:szCs w:val="24"/>
        </w:rPr>
        <w:t>некоммерческих организаций предпринимателей Сланцевского городского поселения, Фонда поддержки малого и среднего пред</w:t>
        <w:softHyphen/>
        <w:t>принимательства муниципального образова</w:t>
        <w:softHyphen/>
        <w:t>ния Сланцевский муниципальный район Ленин</w:t>
        <w:softHyphen/>
        <w:t>градской области "Социально-деловой центр" (да</w:t>
        <w:softHyphen/>
        <w:t>лее – Фонд «Социально-деловой центр»)</w:t>
      </w:r>
      <w:r>
        <w:rPr>
          <w:rFonts w:ascii="Times New Roman" w:cs="Times New Roman" w:hAnsi="Times New Roman"/>
          <w:sz w:val="24"/>
          <w:szCs w:val="24"/>
        </w:rPr>
        <w:t>;</w:t>
      </w:r>
    </w:p>
    <w:p>
      <w:pPr>
        <w:pStyle w:val="style148"/>
        <w:ind w:firstLine="540" w:left="0" w:right="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основной вид экономической деятельности – вид деятельности хозяйствующего собъекта (ин</w:t>
        <w:softHyphen/>
        <w:t>дивидуального предпринимателя, коммерческой организации), который по итогам последнего от</w:t>
        <w:softHyphen/>
        <w:t>четного периода (3, 6, 9, 12 мес.) имеет наибольший удельный вес в общем объеме выпущенной продукции и оказанных услуг;</w:t>
      </w:r>
    </w:p>
    <w:p>
      <w:pPr>
        <w:pStyle w:val="style0"/>
        <w:ind w:firstLine="567" w:left="0" w:right="0"/>
        <w:rPr/>
      </w:pPr>
      <w:r>
        <w:rPr/>
        <w:t>коэффициент обеспечения заявок (</w:t>
      </w:r>
      <w:r>
        <w:rPr>
          <w:lang w:val="en-US"/>
        </w:rPr>
        <w:t>k</w:t>
      </w:r>
      <w:r>
        <w:rPr>
          <w:sz w:val="28"/>
          <w:szCs w:val="28"/>
          <w:vertAlign w:val="subscript"/>
        </w:rPr>
        <w:t>оз</w:t>
      </w:r>
      <w:r>
        <w:rPr/>
        <w:t>) – отношение размера средств (бюджетных ассигнова</w:t>
        <w:softHyphen/>
        <w:t>ний), предусмотренных Программой на представление финансовой поддержки данного вида в те</w:t>
        <w:softHyphen/>
        <w:t>кущем финансовом году, к сумме средств, запрашиваемых участниками конкурса в поданных ими конкурсных заявках.</w:t>
      </w:r>
    </w:p>
    <w:p>
      <w:pPr>
        <w:pStyle w:val="style0"/>
        <w:ind w:firstLine="567" w:left="0" w:right="0"/>
        <w:rPr/>
      </w:pPr>
      <w:r>
        <w:rPr/>
        <w:t>Коэффициент обеспечения заявок определяется по формуле (1):</w:t>
      </w:r>
    </w:p>
    <w:p>
      <w:pPr>
        <w:pStyle w:val="style0"/>
        <w:ind w:firstLine="567" w:left="0" w:right="0"/>
        <w:rPr>
          <w:rFonts w:cs="Times New Roman"/>
        </w:rPr>
      </w:pPr>
      <w:r>
        <w:rPr>
          <w:lang w:val="en-US"/>
        </w:rPr>
        <w:t>k</w:t>
      </w:r>
      <w:r>
        <w:rPr>
          <w:vertAlign w:val="subscript"/>
        </w:rPr>
        <w:t>оз</w:t>
      </w:r>
      <w:r>
        <w:rPr/>
        <w:t xml:space="preserve"> = </w:t>
      </w:r>
      <w:r>
        <w:rPr>
          <w:lang w:val="en-US"/>
        </w:rPr>
        <w:t>S</w:t>
      </w:r>
      <w:r>
        <w:rPr>
          <w:vertAlign w:val="subscript"/>
        </w:rPr>
        <w:t>прогр.</w:t>
      </w:r>
      <w:r>
        <w:rPr/>
        <w:t>/</w:t>
      </w:r>
      <w:r>
        <w:rPr>
          <w:rFonts w:cs="Times New Roman"/>
          <w:lang w:val="en-US"/>
        </w:rPr>
        <w:t>ΣS</w:t>
      </w:r>
      <w:r>
        <w:rPr>
          <w:vertAlign w:val="subscript"/>
          <w:lang w:val="en-US"/>
        </w:rPr>
        <w:t>i</w:t>
      </w:r>
      <w:r>
        <w:rPr>
          <w:rFonts w:cs="Times New Roman"/>
        </w:rPr>
        <w:t>,</w:t>
        <w:tab/>
        <w:tab/>
        <w:tab/>
        <w:tab/>
        <w:tab/>
        <w:tab/>
        <w:tab/>
        <w:tab/>
        <w:tab/>
        <w:tab/>
        <w:tab/>
        <w:t>(1)</w:t>
      </w:r>
    </w:p>
    <w:p>
      <w:pPr>
        <w:pStyle w:val="style0"/>
        <w:ind w:firstLine="567" w:left="0" w:right="0"/>
        <w:rPr/>
      </w:pPr>
      <w:r>
        <w:rPr/>
      </w:r>
    </w:p>
    <w:p>
      <w:pPr>
        <w:pStyle w:val="style0"/>
        <w:ind w:firstLine="567" w:left="0" w:right="0"/>
        <w:rPr>
          <w:rFonts w:cs="Times New Roman"/>
        </w:rPr>
      </w:pPr>
      <w:r>
        <w:rPr>
          <w:rFonts w:cs="Times New Roman"/>
        </w:rPr>
        <w:t>где:</w:t>
      </w:r>
    </w:p>
    <w:p>
      <w:pPr>
        <w:pStyle w:val="style0"/>
        <w:ind w:firstLine="567" w:left="0" w:right="0"/>
        <w:rPr/>
      </w:pPr>
      <w:r>
        <w:rPr/>
      </w:r>
    </w:p>
    <w:p>
      <w:pPr>
        <w:pStyle w:val="style0"/>
        <w:ind w:firstLine="567" w:left="0" w:right="0"/>
        <w:rPr>
          <w:rFonts w:cs="Times New Roman"/>
        </w:rPr>
      </w:pPr>
      <w:r>
        <w:rPr>
          <w:rFonts w:cs="Times New Roman"/>
          <w:lang w:val="en-US"/>
        </w:rPr>
        <w:t>k</w:t>
      </w:r>
      <w:r>
        <w:rPr>
          <w:rFonts w:cs="Times New Roman"/>
          <w:vertAlign w:val="subscript"/>
        </w:rPr>
        <w:t>оз</w:t>
      </w:r>
      <w:r>
        <w:rPr>
          <w:rFonts w:cs="Times New Roman"/>
        </w:rPr>
        <w:t xml:space="preserve"> – коэффициент обеспечения заявок;</w:t>
      </w:r>
    </w:p>
    <w:p>
      <w:pPr>
        <w:pStyle w:val="style0"/>
        <w:ind w:firstLine="567" w:left="0" w:right="0"/>
        <w:rPr>
          <w:rFonts w:cs="Times New Roman"/>
        </w:rPr>
      </w:pPr>
      <w:r>
        <w:rPr>
          <w:rFonts w:cs="Times New Roman"/>
          <w:lang w:val="en-US"/>
        </w:rPr>
        <w:t>S</w:t>
      </w:r>
      <w:r>
        <w:rPr>
          <w:rFonts w:cs="Times New Roman"/>
          <w:sz w:val="28"/>
          <w:szCs w:val="28"/>
          <w:vertAlign w:val="subscript"/>
        </w:rPr>
        <w:t>прогр.</w:t>
      </w:r>
      <w:r>
        <w:rPr>
          <w:rFonts w:cs="Times New Roman"/>
        </w:rPr>
        <w:t xml:space="preserve"> – размер нераспределенных средств (бюджетных ассигнований), предусмотренных Программой на представление финансовой поддержки данного вида, руб.;</w:t>
      </w:r>
    </w:p>
    <w:p>
      <w:pPr>
        <w:pStyle w:val="style0"/>
        <w:ind w:firstLine="567" w:left="0" w:right="0"/>
        <w:rPr/>
      </w:pPr>
      <w:r>
        <w:rPr/>
      </w:r>
    </w:p>
    <w:p>
      <w:pPr>
        <w:pStyle w:val="style0"/>
        <w:ind w:firstLine="567" w:left="0" w:right="0"/>
        <w:rPr>
          <w:rFonts w:cs="Times New Roman"/>
        </w:rPr>
      </w:pPr>
      <w:r>
        <w:rPr>
          <w:rFonts w:cs="Times New Roman"/>
          <w:lang w:val="en-US"/>
        </w:rPr>
        <w:t>ΣS</w:t>
      </w:r>
      <w:r>
        <w:rPr>
          <w:sz w:val="28"/>
          <w:szCs w:val="28"/>
          <w:vertAlign w:val="subscript"/>
          <w:lang w:val="en-US"/>
        </w:rPr>
        <w:t>i</w:t>
      </w:r>
      <w:r>
        <w:rPr>
          <w:rFonts w:cs="Times New Roman"/>
        </w:rPr>
        <w:t xml:space="preserve"> – сумма средств, запрашиваемых участниками конкурса в поданных ими конкурсных заявках, руб.;</w:t>
      </w:r>
    </w:p>
    <w:p>
      <w:pPr>
        <w:pStyle w:val="style0"/>
        <w:ind w:firstLine="567" w:left="0" w:right="0"/>
        <w:rPr/>
      </w:pPr>
      <w:r>
        <w:rPr/>
      </w:r>
    </w:p>
    <w:p>
      <w:pPr>
        <w:pStyle w:val="style0"/>
        <w:ind w:firstLine="567" w:left="0" w:right="0"/>
        <w:rPr>
          <w:rFonts w:cs="Times New Roman"/>
        </w:rPr>
      </w:pPr>
      <w:r>
        <w:rPr>
          <w:rFonts w:cs="Times New Roman"/>
        </w:rPr>
        <w:t xml:space="preserve">средний размер заявки </w:t>
      </w:r>
      <w:r>
        <w:rPr>
          <w:rFonts w:cs="Times New Roman" w:eastAsia="Times New Roman"/>
        </w:rPr>
        <w:t>–</w:t>
      </w:r>
      <w:r>
        <w:rPr>
          <w:rFonts w:cs="Times New Roman"/>
        </w:rPr>
        <w:t xml:space="preserve"> средний размер субсидии, запрашиваемый одним участником кон</w:t>
        <w:softHyphen/>
        <w:t xml:space="preserve">курса, </w:t>
      </w:r>
      <w:r>
        <w:rPr>
          <w:rFonts w:ascii="Tahoma" w:cs="Tahoma" w:hAnsi="Tahoma"/>
        </w:rPr>
        <w:t>̅</w:t>
      </w:r>
      <w:r>
        <w:rPr>
          <w:rFonts w:cs="Times New Roman"/>
          <w:lang w:val="en-US"/>
        </w:rPr>
        <w:t>S</w:t>
      </w:r>
      <w:r>
        <w:rPr>
          <w:rFonts w:cs="Times New Roman"/>
        </w:rPr>
        <w:t>;</w:t>
      </w:r>
    </w:p>
    <w:p>
      <w:pPr>
        <w:pStyle w:val="style0"/>
        <w:ind w:firstLine="567" w:left="0" w:right="0"/>
        <w:rPr>
          <w:rFonts w:cs="Times New Roman"/>
        </w:rPr>
      </w:pPr>
      <w:r>
        <w:rPr>
          <w:rFonts w:cs="Times New Roman"/>
        </w:rPr>
        <w:t>Средний размер заявки определяется по формуле (2):</w:t>
      </w:r>
    </w:p>
    <w:p>
      <w:pPr>
        <w:pStyle w:val="style0"/>
        <w:ind w:firstLine="567" w:left="0" w:right="0"/>
        <w:rPr/>
      </w:pPr>
      <w:r>
        <w:rPr/>
      </w:r>
    </w:p>
    <w:p>
      <w:pPr>
        <w:pStyle w:val="style0"/>
        <w:ind w:firstLine="567" w:left="0" w:right="0"/>
        <w:rPr>
          <w:rFonts w:cs="Times New Roman"/>
        </w:rPr>
      </w:pPr>
      <w:r>
        <w:rPr>
          <w:rFonts w:ascii="Tahoma" w:cs="Tahoma" w:hAnsi="Tahoma"/>
        </w:rPr>
        <w:t>̅</w:t>
      </w:r>
      <w:r>
        <w:rPr>
          <w:rFonts w:cs="Times New Roman"/>
          <w:lang w:val="en-US"/>
        </w:rPr>
        <w:t>S</w:t>
      </w:r>
      <w:r>
        <w:rPr>
          <w:rFonts w:cs="Times New Roman"/>
        </w:rPr>
        <w:t xml:space="preserve"> =</w:t>
      </w:r>
      <w:r>
        <w:rPr>
          <w:rFonts w:cs="Times New Roman" w:eastAsia="Times New Roman"/>
        </w:rPr>
        <w:t xml:space="preserve"> </w:t>
      </w:r>
      <w:r>
        <w:rPr>
          <w:rFonts w:cs="Times New Roman"/>
          <w:lang w:val="en-US"/>
        </w:rPr>
        <w:t>ΣS</w:t>
      </w:r>
      <w:r>
        <w:rPr>
          <w:rFonts w:cs="Times New Roman"/>
          <w:sz w:val="28"/>
          <w:szCs w:val="28"/>
          <w:vertAlign w:val="subscript"/>
          <w:lang w:val="en-US"/>
        </w:rPr>
        <w:t>i</w:t>
      </w:r>
      <w:r>
        <w:rPr>
          <w:rFonts w:cs="Times New Roman"/>
          <w:sz w:val="28"/>
          <w:szCs w:val="28"/>
        </w:rPr>
        <w:t>/</w:t>
      </w:r>
      <w:r>
        <w:rPr>
          <w:rFonts w:cs="Times New Roman"/>
          <w:lang w:val="en-US"/>
        </w:rPr>
        <w:t>n</w:t>
      </w:r>
      <w:r>
        <w:rPr>
          <w:rFonts w:cs="Times New Roman"/>
        </w:rPr>
        <w:t>, руб./ед.,</w:t>
        <w:tab/>
        <w:tab/>
        <w:tab/>
        <w:tab/>
        <w:tab/>
        <w:tab/>
        <w:tab/>
        <w:tab/>
        <w:tab/>
        <w:tab/>
        <w:t>(2)</w:t>
      </w:r>
    </w:p>
    <w:p>
      <w:pPr>
        <w:pStyle w:val="style0"/>
        <w:ind w:firstLine="567" w:left="0" w:right="0"/>
        <w:rPr>
          <w:rFonts w:cs="Times New Roman"/>
        </w:rPr>
      </w:pPr>
      <w:r>
        <w:rPr>
          <w:rFonts w:cs="Times New Roman"/>
        </w:rPr>
        <w:t>где</w:t>
      </w:r>
    </w:p>
    <w:p>
      <w:pPr>
        <w:pStyle w:val="style0"/>
        <w:ind w:firstLine="567" w:left="0" w:right="0"/>
        <w:rPr>
          <w:rFonts w:cs="Times New Roman"/>
        </w:rPr>
      </w:pPr>
      <w:r>
        <w:rPr>
          <w:rFonts w:ascii="Tahoma" w:cs="Tahoma" w:hAnsi="Tahoma"/>
        </w:rPr>
        <w:t>̅</w:t>
      </w:r>
      <w:r>
        <w:rPr>
          <w:rFonts w:cs="Times New Roman"/>
          <w:lang w:val="en-US"/>
        </w:rPr>
        <w:t>S</w:t>
      </w:r>
      <w:r>
        <w:rPr>
          <w:rFonts w:cs="Times New Roman"/>
        </w:rPr>
        <w:t xml:space="preserve"> – средний размер заявки, руб./ед.;</w:t>
      </w:r>
    </w:p>
    <w:p>
      <w:pPr>
        <w:pStyle w:val="style0"/>
        <w:ind w:firstLine="567" w:left="0" w:right="0"/>
        <w:rPr>
          <w:rFonts w:cs="Times New Roman"/>
        </w:rPr>
      </w:pPr>
      <w:r>
        <w:rPr>
          <w:rFonts w:cs="Times New Roman"/>
          <w:lang w:val="en-US"/>
        </w:rPr>
        <w:t>ΣS</w:t>
      </w:r>
      <w:r>
        <w:rPr>
          <w:rFonts w:cs="Times New Roman"/>
          <w:sz w:val="28"/>
          <w:szCs w:val="28"/>
          <w:vertAlign w:val="subscript"/>
          <w:lang w:val="en-US"/>
        </w:rPr>
        <w:t>i</w:t>
      </w:r>
      <w:r>
        <w:rPr>
          <w:rFonts w:cs="Times New Roman"/>
        </w:rPr>
        <w:t xml:space="preserve"> – сумма средств, запрашиваемых участниками конкурса в поданных ими конкурсных заявках, руб.;</w:t>
      </w:r>
    </w:p>
    <w:p>
      <w:pPr>
        <w:pStyle w:val="style0"/>
        <w:ind w:firstLine="567" w:left="0" w:right="0"/>
        <w:rPr>
          <w:rFonts w:cs="Times New Roman"/>
        </w:rPr>
      </w:pPr>
      <w:r>
        <w:rPr>
          <w:rFonts w:cs="Times New Roman"/>
          <w:lang w:val="en-US"/>
        </w:rPr>
        <w:t>n</w:t>
      </w:r>
      <w:r>
        <w:rPr>
          <w:rFonts w:cs="Times New Roman"/>
        </w:rPr>
        <w:t xml:space="preserve"> – количество заявок участников конкурса (соискателей, допущенных к участию в конкурсе), ед.</w:t>
      </w:r>
    </w:p>
    <w:p>
      <w:pPr>
        <w:pStyle w:val="style0"/>
        <w:ind w:firstLine="567" w:left="0" w:right="0"/>
        <w:rPr/>
      </w:pPr>
      <w:r>
        <w:rPr/>
      </w:r>
    </w:p>
    <w:p>
      <w:pPr>
        <w:pStyle w:val="style0"/>
        <w:ind w:firstLine="567" w:left="0" w:right="0"/>
        <w:rPr/>
      </w:pPr>
      <w:r>
        <w:rPr>
          <w:bCs/>
        </w:rPr>
        <w:t>договор</w:t>
      </w:r>
      <w:r>
        <w:rPr/>
        <w:t xml:space="preserve"> </w:t>
      </w:r>
      <w:r>
        <w:rPr>
          <w:rFonts w:cs="Times New Roman"/>
        </w:rPr>
        <w:t>–</w:t>
      </w:r>
      <w:r>
        <w:rPr/>
        <w:t xml:space="preserve"> </w:t>
      </w:r>
      <w:r>
        <w:rPr>
          <w:bCs/>
        </w:rPr>
        <w:t>соглашение</w:t>
      </w:r>
      <w:r>
        <w:rPr/>
        <w:t xml:space="preserve"> о предоставлении лизингополучателю субсидии, заключённое в предел</w:t>
        <w:softHyphen/>
        <w:t>ах текущего финансового года между лизингополучателем и администрацией.</w:t>
      </w:r>
    </w:p>
    <w:p>
      <w:pPr>
        <w:pStyle w:val="style144"/>
        <w:widowControl/>
        <w:rPr/>
      </w:pPr>
      <w:r>
        <w:rPr/>
      </w:r>
    </w:p>
    <w:p>
      <w:pPr>
        <w:pStyle w:val="style144"/>
        <w:widowControl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Понятия «лизинг», «лизингодатель», «лизингополучатель», «предмет лизинга», «лизинго</w:t>
        <w:softHyphen/>
        <w:t>вые платежи» применяются в настоящем Положении в том значении, в каком они ис</w:t>
        <w:softHyphen/>
        <w:t>пользуются в Гражданском кодексе Российской Федерации и в Федеральном законе от 29.10.1998 N 164-ФЗ "О финансовой аренде (лизинге)".</w:t>
      </w:r>
    </w:p>
    <w:p>
      <w:pPr>
        <w:pStyle w:val="style148"/>
        <w:ind w:firstLine="567" w:left="0" w:right="0"/>
        <w:rPr/>
      </w:pPr>
      <w:r>
        <w:rPr/>
      </w:r>
    </w:p>
    <w:p>
      <w:pPr>
        <w:pStyle w:val="style144"/>
        <w:widowControl/>
        <w:ind w:firstLine="567" w:left="0" w:right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Понятие "лизинг оборудования" применяется в соответствии с Конкурсной документацией для проведения конкурсного отбора субъектов Российской Федерации, бюджетам которых в 2014 году предоставляются субсидии для финансирования мероприятий, осуществляемых в рамках ока</w:t>
        <w:softHyphen/>
        <w:t>зания государственной поддержки малого и среднего предпринимательства субъектами Россий</w:t>
        <w:softHyphen/>
        <w:t>ской Федерации, утвержденной приказом Минэкономразвития России от 01.07.2014 N 411</w:t>
      </w:r>
      <w:r>
        <w:rPr>
          <w:rFonts w:ascii="Times New Roman" w:cs="Times New Roman" w:hAnsi="Times New Roman"/>
          <w:b/>
          <w:sz w:val="24"/>
          <w:szCs w:val="24"/>
        </w:rPr>
        <w:t>.</w:t>
      </w:r>
    </w:p>
    <w:p>
      <w:pPr>
        <w:pStyle w:val="style144"/>
        <w:widowControl/>
        <w:ind w:firstLine="567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Используемые в настоящем Положении иные понятия и термины гражданского и других от</w:t>
        <w:softHyphen/>
        <w:t>раслей законодательства Российской Федерации применяются в том значении, в каком они использ</w:t>
        <w:softHyphen/>
        <w:t>уются в этих отраслях законодательства Российской Федерации.</w:t>
      </w:r>
    </w:p>
    <w:p>
      <w:pPr>
        <w:pStyle w:val="style0"/>
        <w:ind w:firstLine="567" w:left="0" w:right="0"/>
        <w:rPr/>
      </w:pPr>
      <w:r>
        <w:rPr/>
        <w:t>1.2. Субсидии предоставляются победителям конкурсного отбора (конкурса).</w:t>
      </w:r>
    </w:p>
    <w:p>
      <w:pPr>
        <w:pStyle w:val="style0"/>
        <w:ind w:firstLine="567" w:left="0" w:right="0"/>
        <w:rPr/>
      </w:pPr>
      <w:r>
        <w:rPr/>
        <w:t xml:space="preserve">1.3. Конкурс на предоставление субсидий </w:t>
      </w:r>
      <w:r>
        <w:rPr>
          <w:color w:val="000000"/>
        </w:rPr>
        <w:t>субъектам малого и среднего предпринимательства в целях возмещения части затрат</w:t>
      </w:r>
      <w:r>
        <w:rPr/>
        <w:t xml:space="preserve">, </w:t>
      </w:r>
      <w:r>
        <w:rPr>
          <w:color w:val="000000"/>
        </w:rPr>
        <w:t xml:space="preserve">связанных </w:t>
      </w:r>
      <w:r>
        <w:rPr/>
        <w:t>с уплатой первого взноса (аванса) по договору лизин</w:t>
        <w:softHyphen/>
        <w:t xml:space="preserve">га оборудования и иных лизинговых платежей, </w:t>
      </w:r>
      <w:r>
        <w:rPr>
          <w:rFonts w:cs="Times New Roman"/>
        </w:rPr>
        <w:t xml:space="preserve">включая затраты на монтаж оборудования, </w:t>
      </w:r>
      <w:r>
        <w:rPr/>
        <w:t>за ис</w:t>
        <w:softHyphen/>
        <w:t>ключением части лизинговых платежей на покрытие дохода лизингодателя</w:t>
      </w:r>
      <w:r>
        <w:rPr>
          <w:color w:val="FF0000"/>
        </w:rPr>
        <w:t xml:space="preserve"> </w:t>
      </w:r>
      <w:r>
        <w:rPr/>
        <w:t>(далее – субсидий), проводится в рамках реализации муниципальной программы «Развитие и поддержка малого и среднего предпринимательства в Сланцевском городском поселении на 2014 - 2015 годы» (далее — конкурс и Программа).</w:t>
      </w:r>
    </w:p>
    <w:p>
      <w:pPr>
        <w:pStyle w:val="style0"/>
        <w:ind w:firstLine="567" w:left="0" w:right="0"/>
        <w:rPr/>
      </w:pPr>
      <w:r>
        <w:rPr/>
        <w:t>1.4. Организатором конкурса является администрация Сланцевского муниципального района.</w:t>
      </w:r>
    </w:p>
    <w:p>
      <w:pPr>
        <w:pStyle w:val="style0"/>
        <w:ind w:firstLine="567" w:left="0" w:right="0"/>
        <w:rPr/>
      </w:pPr>
      <w:r>
        <w:rPr/>
        <w:t>1.5. Целью конкурса является определение получателей субсидий.</w:t>
      </w:r>
    </w:p>
    <w:p>
      <w:pPr>
        <w:pStyle w:val="style0"/>
        <w:ind w:firstLine="567" w:left="0" w:right="0"/>
        <w:rPr/>
      </w:pPr>
      <w:r>
        <w:rPr/>
        <w:t>1.6. К участию в конкурсе допускаются подавшие заявку субъекты малого и среднего пред</w:t>
        <w:softHyphen/>
        <w:t>принимательства (соискатели), удовлетворяющие следующим требованиям:</w:t>
      </w:r>
    </w:p>
    <w:p>
      <w:pPr>
        <w:pStyle w:val="style0"/>
        <w:ind w:firstLine="567" w:left="0" w:right="0"/>
        <w:rPr/>
      </w:pPr>
      <w:r>
        <w:rPr/>
        <w:t>- местом нахождения (местом жительства — для физических лиц) соискателя является город Сланцы или иные населенные пункты, входящие в состав Сланцевского городского поселения. При этом местом осуществления предпринимательской деятельности соискателя должна являться территория Сланцевского городского поселения, а при условии, что количество вновь созданных рабочих мест, на которых будут заняты жители Сланцевского городского поселения, составит не нем менее чем две трети общего количества новых рабочих мест, ― и иная территория Сланцев</w:t>
        <w:softHyphen/>
        <w:t>ского муни</w:t>
        <w:softHyphen/>
        <w:t>ципального района.</w:t>
      </w:r>
    </w:p>
    <w:p>
      <w:pPr>
        <w:pStyle w:val="style0"/>
        <w:ind w:firstLine="567" w:left="0" w:right="0"/>
        <w:rPr/>
      </w:pPr>
      <w:r>
        <w:rPr/>
        <w:t>- у соискателя отсутствует просроченная задолженность по налоговым и иным обязательным платежам в бюджетную систему Российской Федерации;</w:t>
      </w:r>
    </w:p>
    <w:p>
      <w:pPr>
        <w:pStyle w:val="style0"/>
        <w:ind w:firstLine="567" w:left="0" w:right="0"/>
        <w:rPr/>
      </w:pPr>
      <w:r>
        <w:rPr/>
        <w:t>- размер выплачиваемой с начала текущего года средней месячной заработной платы каждого штатного работника соискателя не ниже величины прожиточного минимума для трудоспособного населения в Ленинградской области.</w:t>
      </w:r>
    </w:p>
    <w:p>
      <w:pPr>
        <w:pStyle w:val="style0"/>
        <w:ind w:firstLine="567" w:left="0" w:right="0"/>
        <w:rPr/>
      </w:pPr>
      <w:r>
        <w:rPr/>
        <w:t>1.7. Субсидирование части затрат субъектов малого и среднего предпринимательства, про</w:t>
        <w:softHyphen/>
        <w:t>шедших конкурсный отбор, осуществляется счёт средств бюджета Ленинградской области, в том числе поступающих в бюджет Ленинградской области из федерального бюджета, в пределах объёма средств, предусмотренного подпунктом 1.1.2 Плана реализации мероприятий Программы.</w:t>
      </w:r>
    </w:p>
    <w:p>
      <w:pPr>
        <w:pStyle w:val="style144"/>
        <w:widowControl/>
        <w:ind w:hanging="0" w:left="0" w:right="0"/>
        <w:jc w:val="center"/>
        <w:rPr/>
      </w:pPr>
      <w:r>
        <w:rPr/>
      </w:r>
    </w:p>
    <w:p>
      <w:pPr>
        <w:pStyle w:val="style144"/>
        <w:widowControl/>
        <w:ind w:hanging="0" w:left="0" w:right="0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2. Цели предоставления субсидий</w:t>
      </w:r>
    </w:p>
    <w:p>
      <w:pPr>
        <w:pStyle w:val="style144"/>
        <w:widowControl/>
        <w:ind w:hanging="0" w:left="0" w:right="0"/>
        <w:jc w:val="center"/>
        <w:rPr/>
      </w:pPr>
      <w:r>
        <w:rPr/>
      </w:r>
    </w:p>
    <w:p>
      <w:pPr>
        <w:pStyle w:val="style144"/>
        <w:widowControl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2.1. Субсидии предоставляются </w:t>
      </w:r>
      <w:r>
        <w:rPr>
          <w:rStyle w:val="style125"/>
          <w:rFonts w:ascii="Times New Roman" w:cs="Times New Roman" w:hAnsi="Times New Roman"/>
          <w:sz w:val="24"/>
          <w:szCs w:val="24"/>
        </w:rPr>
        <w:t>субъектам малого и среднего предпринимательства Слан</w:t>
        <w:softHyphen/>
        <w:t xml:space="preserve">цевского городского поселения </w:t>
      </w:r>
      <w:r>
        <w:rPr>
          <w:rFonts w:ascii="Times New Roman" w:cs="Times New Roman" w:hAnsi="Times New Roman"/>
          <w:sz w:val="24"/>
          <w:szCs w:val="24"/>
        </w:rPr>
        <w:t>для компенсации части затрат, связанных с уплатой лизинговых платежей, включая первый взнос (аванс) за исключением части лизинговых платежей на покрытие дохода лизингодателя, а также затрат на монтаж оборудования преимущественно по договорам ли</w:t>
        <w:softHyphen/>
        <w:t>зинга оборудования, за</w:t>
        <w:softHyphen/>
        <w:t>ключенным не ранее 1 декабря 2013 года.</w:t>
      </w:r>
    </w:p>
    <w:p>
      <w:pPr>
        <w:pStyle w:val="style144"/>
        <w:widowControl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2.2. Указанные в пункте 2.1 настоящего Положения субсидии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предоставляются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для компен</w:t>
        <w:softHyphen/>
        <w:t>сации части затрат на уплату лизинговых платежей как правило по одному договору лизинга (по выбору соискателя).</w:t>
      </w:r>
    </w:p>
    <w:p>
      <w:pPr>
        <w:pStyle w:val="style144"/>
        <w:widowControl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2.3. При достаточности средств бюджета, предусмотренных Программой на цели оказания финансовой поддержки данного вида, во вторую очередь допускается предоставление субсидий для компенсации части затрат, связанных с уплатой указанных лизинговых платежей, включая за</w:t>
        <w:softHyphen/>
        <w:t>траты на монтаж оборудования, по договорам лизинга оборудования, за</w:t>
        <w:softHyphen/>
        <w:t>ключенным не ранее 1 ян</w:t>
        <w:softHyphen/>
        <w:t>варя 2013 года.</w:t>
      </w:r>
    </w:p>
    <w:p>
      <w:pPr>
        <w:pStyle w:val="style144"/>
        <w:widowControl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2.4. При достаточности средств бюджета, предусмотренных Программой на цели оказания финансовой поддержки данного вида, в последнюю очередь допускается предоставление одному и тому же соискателю субсидий для компенсации части затрат, связанных с уплатой лизинговых пла</w:t>
        <w:softHyphen/>
        <w:t>тежей, по второму договору лизинга оборудования (и последующим договорам), с учетом ограни</w:t>
        <w:softHyphen/>
        <w:t>чений, установленных пунктами 3.2 и 3.3 настоящего Положения.</w:t>
      </w:r>
    </w:p>
    <w:p>
      <w:pPr>
        <w:pStyle w:val="style144"/>
        <w:widowControl/>
        <w:rPr>
          <w:rFonts w:ascii="Times New Roman" w:cs="Times New Roman" w:eastAsia="SimSun;宋体" w:hAnsi="Times New Roman"/>
          <w:sz w:val="24"/>
          <w:szCs w:val="24"/>
          <w:lang w:bidi="hi-IN" w:eastAsia="hi-IN"/>
        </w:rPr>
      </w:pPr>
      <w:r>
        <w:rPr>
          <w:rFonts w:ascii="Times New Roman" w:cs="Times New Roman" w:hAnsi="Times New Roman"/>
          <w:sz w:val="24"/>
          <w:szCs w:val="24"/>
        </w:rPr>
        <w:t>2.5. Субсидии не предоставляются для компенсации части затрат, связанных с лизингом</w:t>
      </w:r>
      <w:r>
        <w:rPr>
          <w:rFonts w:ascii="Times New Roman" w:cs="Times New Roman" w:eastAsia="SimSun;宋体" w:hAnsi="Times New Roman"/>
          <w:sz w:val="24"/>
          <w:szCs w:val="24"/>
          <w:lang w:bidi="hi-IN" w:eastAsia="hi-IN"/>
        </w:rPr>
        <w:t xml:space="preserve"> оборудования, предназначенного для осуществления субъектами малого и среднего предпринима</w:t>
        <w:softHyphen/>
        <w:t>тельства оптовой и розничной торговой деятельности,</w:t>
      </w:r>
    </w:p>
    <w:p>
      <w:pPr>
        <w:pStyle w:val="style144"/>
        <w:widowControl/>
        <w:rPr/>
      </w:pPr>
      <w:r>
        <w:rPr/>
      </w:r>
    </w:p>
    <w:p>
      <w:pPr>
        <w:pStyle w:val="style144"/>
        <w:widowControl/>
        <w:ind w:hanging="0" w:left="0" w:right="0"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3. Условия</w:t>
      </w:r>
      <w:r>
        <w:rPr>
          <w:rFonts w:ascii="Times New Roman" w:cs="Times New Roman" w:hAnsi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предоставления субсидий</w:t>
      </w:r>
    </w:p>
    <w:p>
      <w:pPr>
        <w:pStyle w:val="style144"/>
        <w:widowControl/>
        <w:ind w:hanging="0" w:left="0" w:right="0"/>
        <w:jc w:val="center"/>
        <w:rPr/>
      </w:pPr>
      <w:r>
        <w:rPr/>
      </w:r>
    </w:p>
    <w:p>
      <w:pPr>
        <w:pStyle w:val="style144"/>
        <w:widowControl/>
        <w:ind w:firstLine="775" w:left="0" w:right="0"/>
        <w:rPr>
          <w:rFonts w:ascii="Times New Roman" w:cs="Times New Roman" w:eastAsia="SimSun;宋体" w:hAnsi="Times New Roman"/>
          <w:sz w:val="24"/>
          <w:szCs w:val="24"/>
          <w:lang w:bidi="hi-IN" w:eastAsia="hi-IN"/>
        </w:rPr>
      </w:pPr>
      <w:r>
        <w:rPr>
          <w:rFonts w:ascii="Times New Roman" w:cs="Times New Roman" w:eastAsia="SimSun;宋体" w:hAnsi="Times New Roman"/>
          <w:sz w:val="24"/>
          <w:szCs w:val="24"/>
          <w:lang w:bidi="hi-IN" w:eastAsia="hi-IN"/>
        </w:rPr>
        <w:t>3.1. Субсидия предоставляется по лизинговым договорам, к которым относятся следующие предметы лизинга:</w:t>
      </w:r>
    </w:p>
    <w:p>
      <w:pPr>
        <w:pStyle w:val="style144"/>
        <w:widowControl/>
        <w:ind w:firstLine="775" w:left="0" w:right="0"/>
        <w:rPr>
          <w:rFonts w:ascii="Times New Roman" w:cs="Times New Roman" w:eastAsia="SimSun;宋体" w:hAnsi="Times New Roman"/>
          <w:sz w:val="24"/>
          <w:szCs w:val="24"/>
          <w:lang w:bidi="hi-IN" w:eastAsia="hi-IN"/>
        </w:rPr>
      </w:pPr>
      <w:r>
        <w:rPr>
          <w:rFonts w:ascii="Times New Roman" w:cs="Times New Roman" w:eastAsia="SimSun;宋体" w:hAnsi="Times New Roman"/>
          <w:sz w:val="24"/>
          <w:szCs w:val="24"/>
          <w:lang w:bidi="hi-IN" w:eastAsia="hi-IN"/>
        </w:rPr>
        <w:t>- оборудование, средства и технологии, за исключением оборудования, предназначенного для осуществления субъектами малого и среднего предпринимательства оптовой и розничной тор</w:t>
        <w:softHyphen/>
        <w:t>говой деятельности, относящихся ко второй и выше амортизационным группам Классификации основных средств, включаемых в амортизационные группы, утвержденной постановлением Пра</w:t>
        <w:softHyphen/>
        <w:t>вительства Российской Федерации от 01.01.2002 № 1 «О классификации основных средств, вклю</w:t>
        <w:softHyphen/>
        <w:t>чаемых в амортизационные группы»;</w:t>
      </w:r>
    </w:p>
    <w:p>
      <w:pPr>
        <w:pStyle w:val="style148"/>
        <w:ind w:firstLine="540" w:left="0" w:right="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- универсальные мобильные платформы: мобильная служба быта; мобильный шиномонтаж; мобильный пункт быстрого питания; мобильный пункт производства готовых к употреблению продуктов питания (хлебобулочные и кондитерские изделия, блины, гриль, пончики и пр.); мо</w:t>
        <w:softHyphen/>
        <w:t>бильный ремонт обуви; мобильный центр первичной обработки и фасовки сельскохозяйственной продукции; мобильный пункт заготовки молочной продукции; мобильный центр реализации про</w:t>
        <w:softHyphen/>
        <w:t>дукции сельхозтоваропроизводителей; мобильный пункт реализации сувенирной продукции; мо</w:t>
        <w:softHyphen/>
        <w:t>бильное предприятие мелкорозничной торговли;</w:t>
      </w:r>
    </w:p>
    <w:p>
      <w:pPr>
        <w:pStyle w:val="style144"/>
        <w:widowControl/>
        <w:ind w:firstLine="775" w:left="0" w:right="0"/>
        <w:rPr>
          <w:rFonts w:ascii="Times New Roman" w:cs="Times New Roman" w:eastAsia="SimSun;宋体" w:hAnsi="Times New Roman"/>
          <w:sz w:val="24"/>
          <w:szCs w:val="24"/>
          <w:lang w:bidi="hi-IN" w:eastAsia="hi-IN"/>
        </w:rPr>
      </w:pPr>
      <w:r>
        <w:rPr>
          <w:rFonts w:ascii="Times New Roman" w:cs="Times New Roman" w:eastAsia="SimSun;宋体" w:hAnsi="Times New Roman"/>
          <w:sz w:val="24"/>
          <w:szCs w:val="24"/>
          <w:lang w:bidi="hi-IN" w:eastAsia="hi-IN"/>
        </w:rPr>
        <w:t>- нестационарные объекты для ведения предпринимательской деятельности субъектами ма</w:t>
        <w:softHyphen/>
        <w:t>лого и среднего предпринимательства (временные сооружения или временные конструкции, не связанные прочно с земельным участком вне зависимости от присоединения к сетям инже</w:t>
        <w:softHyphen/>
        <w:t>нерно-технического обеспечения).</w:t>
      </w:r>
    </w:p>
    <w:p>
      <w:pPr>
        <w:pStyle w:val="style144"/>
        <w:widowControl/>
        <w:ind w:firstLine="775" w:left="0" w:right="0"/>
        <w:rPr>
          <w:rStyle w:val="style125"/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3.2. Субсидия</w:t>
      </w:r>
      <w:r>
        <w:rPr>
          <w:rFonts w:ascii="Times New Roman" w:cs="Times New Roman" w:hAnsi="Times New Roman"/>
          <w:b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для компенсации части затрат на уплату первого взноса (аванса) по догово</w:t>
        <w:softHyphen/>
        <w:t>рам лизинга, включая затраты на монтаж оборудования, предоставляется в размере уплаченного первого взноса (аванса), включая затраты на монтаж оборудования, но не более</w:t>
      </w:r>
      <w:r>
        <w:rPr>
          <w:rStyle w:val="style125"/>
          <w:rFonts w:ascii="Times New Roman" w:cs="Times New Roman" w:hAnsi="Times New Roman"/>
          <w:sz w:val="24"/>
          <w:szCs w:val="24"/>
        </w:rPr>
        <w:t xml:space="preserve"> 10 млн. руб.</w:t>
      </w:r>
    </w:p>
    <w:p>
      <w:pPr>
        <w:pStyle w:val="style144"/>
        <w:widowControl/>
        <w:ind w:firstLine="775" w:left="0" w:right="0"/>
        <w:rPr>
          <w:rStyle w:val="style125"/>
          <w:rFonts w:ascii="Times New Roman" w:cs="Times New Roman" w:hAnsi="Times New Roman"/>
          <w:sz w:val="24"/>
          <w:szCs w:val="24"/>
        </w:rPr>
      </w:pPr>
      <w:r>
        <w:rPr>
          <w:rStyle w:val="style125"/>
          <w:rFonts w:ascii="Times New Roman" w:cs="Times New Roman" w:hAnsi="Times New Roman"/>
          <w:sz w:val="24"/>
          <w:szCs w:val="24"/>
        </w:rPr>
        <w:t>При этом размер первого взноса, подлежащий компенсации за счет субсидии, как правило  не может превышать 45% полной стоимости предмета лизинга, определенной в договоре лизинга.</w:t>
      </w:r>
    </w:p>
    <w:p>
      <w:pPr>
        <w:pStyle w:val="style144"/>
        <w:ind w:firstLine="709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3.3. Субсидия для компенсации части затрат, связанных с уплатой лизинговых платежей предоставляется, за исключением части лизинговых платежей на покрытие дохода лизингодателя, включая затраты на монтаж оборудования, из расчета не более двух третьих ставки рефинансиро</w:t>
        <w:softHyphen/>
        <w:t>вания Центрального банка Российской Федерации, действовавшей на момент уплаты лизингового платежа субъектом малого и среднего предпринимательства от остаточной стоимости предмета ли</w:t>
        <w:softHyphen/>
        <w:t>зинга.</w:t>
      </w:r>
    </w:p>
    <w:p>
      <w:pPr>
        <w:pStyle w:val="style0"/>
        <w:ind w:firstLine="567" w:left="0" w:right="0"/>
        <w:rPr/>
      </w:pPr>
      <w:r>
        <w:rPr>
          <w:rFonts w:cs="Times New Roman"/>
        </w:rPr>
        <w:t>3.4. Субсидии не могут быть предоставлены, если финансовая поддержка на компенсацию за</w:t>
        <w:softHyphen/>
        <w:t xml:space="preserve">трат, указанных </w:t>
      </w:r>
      <w:r>
        <w:rPr/>
        <w:t>в заявке соискателя, уже оказывалась из средств бюджетов Ле</w:t>
        <w:softHyphen/>
        <w:t>нинградской обла</w:t>
        <w:softHyphen/>
        <w:t>сти, Сланцевского муниципального района и(или) Сланцев</w:t>
        <w:softHyphen/>
        <w:t>ского городского по</w:t>
        <w:softHyphen/>
        <w:t>селения, в том чис</w:t>
        <w:softHyphen/>
        <w:t>ле в рамках других государственных (муниципальных) программ, и при этом эти затраты соискателя на предусмотренные разделом 2 настоящего Положения цели были компенсированы в полном объеме.</w:t>
      </w:r>
    </w:p>
    <w:p>
      <w:pPr>
        <w:pStyle w:val="style144"/>
        <w:widowControl/>
        <w:ind w:firstLine="567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Допускается дополнительное предоставление субсидии для компенсации затрат, подтвер</w:t>
        <w:softHyphen/>
        <w:t>жденных одними и теми же платежными документами и компенсированных ранее из средств бюд</w:t>
        <w:softHyphen/>
        <w:t>жетов Ленинградской области, Сланцевского муниципального района и(или) Сланцевского го</w:t>
        <w:softHyphen/>
        <w:t xml:space="preserve">родского поселения не в полном объеме (с учетом предельного размера субсидий, установленного в пункте 3.2 настоящего Положения). </w:t>
      </w:r>
    </w:p>
    <w:p>
      <w:pPr>
        <w:pStyle w:val="style0"/>
        <w:ind w:firstLine="567" w:left="0" w:right="0"/>
        <w:rPr/>
      </w:pPr>
      <w:r>
        <w:rPr/>
        <w:t>3.5. Повторное оказание аналогичной (совпадающей по форме, виду, срокам) поддержки в течение текущего финансового года в отношении одного и того же субъекта малого и среднего предпринимательства не допускается.</w:t>
      </w:r>
    </w:p>
    <w:p>
      <w:pPr>
        <w:pStyle w:val="style0"/>
        <w:ind w:firstLine="567" w:left="0" w:right="0"/>
        <w:rPr/>
      </w:pPr>
      <w:r>
        <w:rPr/>
        <w:t>3.6. В случае нарушения условий, установленных при предоставлении субсидии, возврат суб</w:t>
        <w:softHyphen/>
        <w:t>сидии в бюджет Сланцевского городского поселения производится получателем данной субсидии в добровольном порядке в месячный срок с момента выявления нарушений. Если по истечении ука</w:t>
        <w:softHyphen/>
        <w:t>занного срока получатель субсидии отказывается, взыскание денежных средств осуществляется в судебном порядке в рамках исполнительного производства.</w:t>
      </w:r>
    </w:p>
    <w:p>
      <w:pPr>
        <w:pStyle w:val="style0"/>
        <w:ind w:firstLine="567" w:left="0" w:right="0"/>
        <w:rPr/>
      </w:pPr>
      <w:r>
        <w:rPr/>
        <w:t>3.7. Главный распорядитель бюджетных средств, предоставляющий субсидию, и орган муни</w:t>
        <w:softHyphen/>
        <w:t>ципального финансового контроля Сланцевского муниципального осуществляют обязательную проверку соблюдения получателями субсидий условий, целей и порядка предоставления указан</w:t>
        <w:softHyphen/>
        <w:t>ных субсидий.</w:t>
      </w:r>
    </w:p>
    <w:p>
      <w:pPr>
        <w:pStyle w:val="style0"/>
        <w:ind w:firstLine="567" w:left="0" w:right="0"/>
        <w:rPr/>
      </w:pPr>
      <w:r>
        <w:rPr/>
        <w:t>Случаи и сроки (периодичность) проведения проверок указываются в договоре, заключаемо</w:t>
        <w:softHyphen/>
        <w:t>му между главным распорядителем бюджетных средств и получателем субсидии.</w:t>
      </w:r>
    </w:p>
    <w:p>
      <w:pPr>
        <w:pStyle w:val="style0"/>
        <w:ind w:firstLine="567" w:left="0" w:right="0"/>
        <w:rPr/>
      </w:pPr>
      <w:r>
        <w:rPr/>
        <w:t>3.8. При прекращении получателем суб</w:t>
        <w:softHyphen/>
        <w:t>сидии предпринимательской деятельности до истече</w:t>
        <w:softHyphen/>
        <w:t>ния дву</w:t>
      </w:r>
      <w:r>
        <w:rPr>
          <w:shd w:fill="FFFFFF" w:val="clear"/>
        </w:rPr>
        <w:t>х</w:t>
      </w:r>
      <w:r>
        <w:rPr/>
        <w:t>летнего срока с момента ее предоставления, или отсутствия финансово-хозяйственной дея</w:t>
        <w:softHyphen/>
        <w:t>тельности получателя субсидии более шести месяцев с момента получения субсидии, получа</w:t>
        <w:softHyphen/>
        <w:t>тель субсидии обязан в добро</w:t>
        <w:softHyphen/>
        <w:t>вольном порядке возвратить субсидию в бюджет Сланцевского го</w:t>
        <w:softHyphen/>
        <w:t>родского поселения в месячный срок с момента выявле</w:t>
        <w:softHyphen/>
        <w:t>ния указанного факта.</w:t>
      </w:r>
    </w:p>
    <w:p>
      <w:pPr>
        <w:pStyle w:val="style0"/>
        <w:ind w:firstLine="567" w:left="0" w:right="0"/>
        <w:rPr/>
      </w:pPr>
      <w:r>
        <w:rPr/>
        <w:t>Если по истечении ука</w:t>
        <w:softHyphen/>
        <w:t>занного срока получатель субсидии отказывается до</w:t>
        <w:softHyphen/>
        <w:t>бровольно возвра</w:t>
        <w:softHyphen/>
        <w:t>щать субсидию, взыскание денежных средств осуществляется в судебном порядке в рамках испол</w:t>
        <w:softHyphen/>
        <w:t>нительного производства.</w:t>
      </w:r>
    </w:p>
    <w:p>
      <w:pPr>
        <w:pStyle w:val="style144"/>
        <w:widowControl/>
        <w:jc w:val="both"/>
        <w:rPr/>
      </w:pPr>
      <w:r>
        <w:rPr/>
      </w:r>
    </w:p>
    <w:p>
      <w:pPr>
        <w:pStyle w:val="style144"/>
        <w:widowControl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4. Организация, подготовка и</w:t>
      </w:r>
      <w:r>
        <w:rPr>
          <w:rFonts w:ascii="Times New Roman" w:cs="Times New Roman" w:hAnsi="Times New Roman"/>
          <w:b/>
          <w:bCs/>
          <w:color w:val="E36C0A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порядок проведения конкурсного отбора</w:t>
      </w:r>
    </w:p>
    <w:p>
      <w:pPr>
        <w:pStyle w:val="style144"/>
        <w:widowControl/>
        <w:jc w:val="center"/>
        <w:rPr/>
      </w:pPr>
      <w:r>
        <w:rPr/>
      </w:r>
    </w:p>
    <w:p>
      <w:pPr>
        <w:pStyle w:val="style0"/>
        <w:ind w:firstLine="567" w:left="0" w:right="0"/>
        <w:rPr/>
      </w:pPr>
      <w:r>
        <w:rPr/>
        <w:t>4.1. Администрация формирует комиссию в составе, указанном в пункте 1.1 настоящего По</w:t>
        <w:softHyphen/>
        <w:t>ложения.</w:t>
      </w:r>
    </w:p>
    <w:p>
      <w:pPr>
        <w:pStyle w:val="style0"/>
        <w:ind w:firstLine="567" w:left="0" w:right="0"/>
        <w:rPr/>
      </w:pPr>
      <w:r>
        <w:rPr/>
        <w:t>4.2. Для участия в конкурсе соискатели, претендующие на получение субсидии в соответ</w:t>
        <w:softHyphen/>
        <w:t>ствии с разделом 2 настоящего Положения, представляют не позже 15 декабря текущего года в кон</w:t>
        <w:softHyphen/>
        <w:t>курсную комиссию следующие документы:</w:t>
      </w:r>
    </w:p>
    <w:p>
      <w:pPr>
        <w:pStyle w:val="style0"/>
        <w:ind w:firstLine="567" w:left="0" w:right="0"/>
        <w:rPr/>
      </w:pPr>
      <w:r>
        <w:rPr/>
        <w:t>- заявление на участие в конкурсе по форме согласно приложению № 1 к настоящему Поло</w:t>
        <w:softHyphen/>
        <w:t>жению с приложением, содержащим све</w:t>
        <w:softHyphen/>
        <w:t>дения о</w:t>
      </w:r>
      <w:r>
        <w:rPr>
          <w:bCs/>
        </w:rPr>
        <w:t xml:space="preserve"> соискателе и о его хозяйственной деятельности</w:t>
      </w:r>
      <w:r>
        <w:rPr/>
        <w:t>;</w:t>
      </w:r>
    </w:p>
    <w:p>
      <w:pPr>
        <w:pStyle w:val="style144"/>
        <w:widowControl/>
        <w:ind w:firstLine="567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пояснительная записка в произвольной форме о необходимости получения запрашиваемой меры муниципальной поддержки, заверенная подписью и печатью соискателя;</w:t>
      </w:r>
    </w:p>
    <w:p>
      <w:pPr>
        <w:pStyle w:val="style0"/>
        <w:ind w:firstLine="567" w:left="0" w:right="0"/>
        <w:rPr>
          <w:rFonts w:cs="Times New Roman"/>
        </w:rPr>
      </w:pPr>
      <w:r>
        <w:rPr/>
        <w:t>- справка налогового органа на последнюю отчетную дату об отсутствии просроченной за</w:t>
        <w:softHyphen/>
        <w:t>долженности по налоговым и иным обязательным платежам в бюджетную систему Российской Фе</w:t>
        <w:softHyphen/>
        <w:t>дерации (справка о состоянии расчетов по налогам, сборам, взносам</w:t>
      </w:r>
      <w:r>
        <w:rPr>
          <w:rFonts w:cs="Times New Roman"/>
        </w:rPr>
        <w:t xml:space="preserve"> (код по КНД 1160080) или справка об исполнении налогоплательщиком (плательщиком сборов, налоговым агентом) обязан</w:t>
        <w:softHyphen/>
        <w:t>ности по уплате налогов, сборов (код по КНД 1120101));</w:t>
      </w:r>
    </w:p>
    <w:p>
      <w:pPr>
        <w:pStyle w:val="style0"/>
        <w:ind w:firstLine="567" w:left="0" w:right="0"/>
        <w:rPr/>
      </w:pPr>
      <w:r>
        <w:rPr>
          <w:rFonts w:cs="Times New Roman"/>
        </w:rPr>
        <w:t>- справка на последнюю отчетную дату о состоянии расчетов по страховым взносам, пеням и штрафам плательщика страховых взносов</w:t>
      </w:r>
      <w:r>
        <w:rPr/>
        <w:t>;</w:t>
      </w:r>
    </w:p>
    <w:p>
      <w:pPr>
        <w:pStyle w:val="style144"/>
        <w:widowControl/>
        <w:ind w:firstLine="567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 копии учредительных документов, заверенные подписью и печатью соискателя; </w:t>
      </w:r>
    </w:p>
    <w:p>
      <w:pPr>
        <w:pStyle w:val="style144"/>
        <w:widowControl/>
        <w:ind w:firstLine="567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 копия свидетельства о внесении записи в Единый государственный реестр юридических лиц или в Единый государственный реестр индивидуальных предпринимателей; </w:t>
      </w:r>
    </w:p>
    <w:p>
      <w:pPr>
        <w:pStyle w:val="style144"/>
        <w:widowControl/>
        <w:ind w:firstLine="567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копия выписки из Единого государственного реестра юридических лиц или Единого госу</w:t>
        <w:softHyphen/>
        <w:t>дарственного реестра индивидуальных предпринимателей, выданная в текущем финансовом году;</w:t>
      </w:r>
    </w:p>
    <w:p>
      <w:pPr>
        <w:pStyle w:val="style144"/>
        <w:widowControl/>
        <w:ind w:firstLine="567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копия свидетельства о постановке на налоговый учет, заверенная подписью и печатью соис</w:t>
        <w:softHyphen/>
        <w:t>кателя;</w:t>
      </w:r>
    </w:p>
    <w:p>
      <w:pPr>
        <w:pStyle w:val="style144"/>
        <w:widowControl/>
        <w:ind w:firstLine="567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расчет среднесписочной численности работников, а также средней численности работников (в том числе работников, работающих по гра</w:t>
        <w:softHyphen/>
        <w:t>жданско-правовым договорам и по совместительству, с учетом реально отработанного времени, работников представительств, филиалов и других обо</w:t>
        <w:softHyphen/>
        <w:t>собленных подразделений) за календарный год, предшествующий обращению за субсидией, заве</w:t>
        <w:softHyphen/>
        <w:t>ренный подписью и печатью соискателя;</w:t>
      </w:r>
    </w:p>
    <w:p>
      <w:pPr>
        <w:pStyle w:val="style144"/>
        <w:widowControl/>
        <w:ind w:firstLine="567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справка о величине выручки от реализации товаров (работ, услуг) за предшествующий об</w:t>
        <w:softHyphen/>
        <w:t>ращению за субсидией календарный год без учета налога на добавленную стоимость, заверен</w:t>
        <w:softHyphen/>
        <w:t>ная подписью и печатью соискателя;</w:t>
      </w:r>
    </w:p>
    <w:p>
      <w:pPr>
        <w:pStyle w:val="style0"/>
        <w:ind w:firstLine="567" w:left="0" w:right="0"/>
        <w:rPr/>
      </w:pPr>
      <w:r>
        <w:rPr/>
        <w:t>- справка о величине средней месячной заработной платы работников, выплачиваемой с нача</w:t>
        <w:softHyphen/>
        <w:t>ла текущего года, заверенная подписью и печатью соискателя;</w:t>
      </w:r>
    </w:p>
    <w:p>
      <w:pPr>
        <w:pStyle w:val="style144"/>
        <w:widowControl/>
        <w:ind w:firstLine="567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копии платежных документов, подтверждающих уплату лизинговых платежей, в том числе первого взноса, за исключением части лизинговых платежей на покрытие дохода лизингодателя по договорам лизинга оборудования, заверенные подписью и печатью соискателя;</w:t>
      </w:r>
    </w:p>
    <w:p>
      <w:pPr>
        <w:pStyle w:val="style144"/>
        <w:widowControl/>
        <w:ind w:firstLine="567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документы, подтверждающие проведение мероприятий по снижению энергетических издер</w:t>
        <w:softHyphen/>
        <w:t>жек (в случае реализации таких мероприятий);</w:t>
      </w:r>
    </w:p>
    <w:p>
      <w:pPr>
        <w:pStyle w:val="style144"/>
        <w:widowControl/>
        <w:ind w:firstLine="567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 копия договора лизинга оборудования, заверенная лизингодателем; </w:t>
      </w:r>
    </w:p>
    <w:p>
      <w:pPr>
        <w:pStyle w:val="style144"/>
        <w:widowControl/>
        <w:ind w:firstLine="567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 заверенные лизингодателем копии документов, подтверждающие передачу лизингодателем лизингополучателю оборудования, являющегося предметом договора лизинга оборудования;</w:t>
      </w:r>
    </w:p>
    <w:p>
      <w:pPr>
        <w:pStyle w:val="style0"/>
        <w:ind w:firstLine="567" w:left="0" w:right="0"/>
        <w:rPr/>
      </w:pPr>
      <w:r>
        <w:rPr/>
        <w:t xml:space="preserve">- заверенные лизингодателем справки </w:t>
        <w:softHyphen/>
        <w:t>об объеме произведенных лизингополучателем лизин</w:t>
        <w:softHyphen/>
        <w:t>говых платежей, в том числе первого взноса, за исключением части лизинговых платежей на по</w:t>
        <w:softHyphen/>
        <w:t>крытие дохода лизингодателя по договору лизинга оборудования по форме согласно приложению № 2 и приложению № 3 к настоящему Положению;</w:t>
      </w:r>
    </w:p>
    <w:p>
      <w:pPr>
        <w:pStyle w:val="style144"/>
        <w:widowControl/>
        <w:ind w:firstLine="567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- </w:t>
      </w:r>
      <w:r>
        <w:rPr>
          <w:rFonts w:ascii="Times New Roman" w:cs="Times New Roman" w:hAnsi="Times New Roman"/>
          <w:sz w:val="24"/>
          <w:szCs w:val="24"/>
          <w:shd w:fill="FFFFFF" w:val="clear"/>
        </w:rPr>
        <w:t>справка</w:t>
      </w:r>
      <w:r>
        <w:rPr>
          <w:rFonts w:ascii="Times New Roman" w:cs="Times New Roman" w:hAnsi="Times New Roman"/>
          <w:sz w:val="24"/>
          <w:szCs w:val="24"/>
        </w:rPr>
        <w:t xml:space="preserve"> о подтверждении основного вида экономической деятельности за последний отчет</w:t>
        <w:softHyphen/>
        <w:t>ный период, заверенная подписью и печатью соискателя (примерная форма справки приведена в приложении № 4 к настоящему Положению);</w:t>
      </w:r>
    </w:p>
    <w:p>
      <w:pPr>
        <w:pStyle w:val="style0"/>
        <w:ind w:firstLine="567" w:left="0" w:right="0"/>
        <w:rPr/>
      </w:pPr>
      <w:r>
        <w:rPr/>
        <w:t xml:space="preserve">- </w:t>
      </w:r>
      <w:r>
        <w:rPr>
          <w:rFonts w:cs="Times New Roman"/>
        </w:rPr>
        <w:t>справка соискателя произвольной формы с расчетом (обоснованием) размера затрат на монтаж оборудования (в случае, если соискатель претендует на компенсацию затрат на монтаж оборудования)</w:t>
      </w:r>
      <w:r>
        <w:rPr/>
        <w:t>.</w:t>
      </w:r>
    </w:p>
    <w:p>
      <w:pPr>
        <w:pStyle w:val="style0"/>
        <w:ind w:firstLine="567" w:left="0" w:right="0"/>
        <w:rPr/>
      </w:pPr>
      <w:r>
        <w:rPr/>
        <w:t>4.3. Документы, указанные в абзацах 2, 3, 6, 10 — 19 пункта 4.2 настоящего Положения, представляются в конкурсную комиссию лично соискателем или лицом, действующим по доверен</w:t>
        <w:softHyphen/>
        <w:t>ности. При подаче заявле</w:t>
        <w:softHyphen/>
        <w:t>ния необходимо иметь при себе документ, удостоверяющий личность.</w:t>
      </w:r>
    </w:p>
    <w:p>
      <w:pPr>
        <w:pStyle w:val="style148"/>
        <w:ind w:firstLine="567" w:left="0" w:right="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Также соискатель вправе представить документы, указанные в абзацах 4, 5, 7 — 9 пункта 4.2 настоящего Положения.</w:t>
      </w:r>
    </w:p>
    <w:p>
      <w:pPr>
        <w:pStyle w:val="style0"/>
        <w:ind w:firstLine="567" w:left="0" w:right="0"/>
        <w:rPr/>
      </w:pPr>
      <w:r>
        <w:rPr/>
        <w:t>4.4. Секретарь конкурсной комиссии проверяет полноту и соответствие представленных до</w:t>
        <w:softHyphen/>
        <w:t>кументов требованиям настоящего Положения, а также соответствие соискателя условиям предо</w:t>
        <w:softHyphen/>
        <w:t>ставления субсидии.</w:t>
      </w:r>
    </w:p>
    <w:p>
      <w:pPr>
        <w:pStyle w:val="style148"/>
        <w:ind w:firstLine="567" w:left="0" w:right="0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В случае если соискатель не представил документы, указанные в абзацах 5, 7 — 9 пункта 4.2 настоящего Положения, секретарь конкурсной комиссии посредством межведомственного запроса, в том числе в электронной форме с использованием единой системы межведомственного элек</w:t>
        <w:softHyphen/>
        <w:t>тронного взаимодействия и подключаемых к ней региональных систем межведомственного элек</w:t>
        <w:softHyphen/>
        <w:t>тронного взаимодействия, запрашивает и получает от Федеральной налоговой службы и Пен</w:t>
        <w:softHyphen/>
        <w:t>сионного фонда России сведения о о постановке на налоговый учет, о внесении записи в Единый государственный реестр юридических лиц или в Единый государственный реестр индивидуальных предпринимателей, о наличии (об отсутствии) у соискателя задолженности по уплате налогов, страховых взносов, сборов, пеней и штрафов.</w:t>
      </w:r>
    </w:p>
    <w:p>
      <w:pPr>
        <w:pStyle w:val="style0"/>
        <w:ind w:firstLine="567" w:left="0" w:right="0"/>
        <w:rPr/>
      </w:pPr>
      <w:r>
        <w:rPr/>
        <w:t>4.5. Документы, соответствующие требованиям настоящего Положения, сформированные в заявке, секретарь конкурсной комиссии регистрирует в Журнале регистрации заявок субъектов ма</w:t>
        <w:softHyphen/>
        <w:t>лого и среднего предпринимательства и муниципальных организаций поддержки предпринима</w:t>
        <w:softHyphen/>
        <w:t>тельства (соискателей) на участие в конкурсном отборе по форме согласно приложению № 5 к на</w:t>
        <w:softHyphen/>
        <w:t>стоящему Положению и в</w:t>
      </w:r>
      <w:r>
        <w:rPr>
          <w:rFonts w:eastAsia="Times New Roman"/>
        </w:rPr>
        <w:t xml:space="preserve"> течение недели со дня регистрации в журнале заявок </w:t>
      </w:r>
      <w:r>
        <w:rPr/>
        <w:t xml:space="preserve">извещает </w:t>
      </w:r>
      <w:r>
        <w:rPr>
          <w:rFonts w:eastAsia="Times New Roman"/>
        </w:rPr>
        <w:t>(почто</w:t>
        <w:softHyphen/>
        <w:t>вым отправлением, по факсу либо по электронной почте)</w:t>
      </w:r>
      <w:r>
        <w:rPr>
          <w:rFonts w:ascii="Arial CYR" w:cs="Arial CYR" w:eastAsia="Times New Roman" w:hAnsi="Arial CYR"/>
        </w:rPr>
        <w:t xml:space="preserve"> </w:t>
      </w:r>
      <w:r>
        <w:rPr/>
        <w:t>соискателей (участников конкурса) о дате и времени проведения заседания конкурсной комиссии.</w:t>
      </w:r>
    </w:p>
    <w:p>
      <w:pPr>
        <w:pStyle w:val="style144"/>
        <w:widowControl/>
        <w:ind w:firstLine="567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4.6. Заявка соискателя рассматривается на заседании конкурсной комиссии в присутствии со</w:t>
        <w:softHyphen/>
        <w:t>искателя. В случае необходимости конкурсная комиссия вправе потребовать от соискателя пред</w:t>
        <w:softHyphen/>
        <w:t>ставить дополнительные документы, информацию и разъяснения. В случае выявления факта предоставления недостоверной информации (документов) соискатель несёт ответственность в со</w:t>
        <w:softHyphen/>
        <w:t>ответствии с законодательством Российской Федерации и может быть отстранён от участия в кон</w:t>
        <w:softHyphen/>
        <w:t>курсе на любом этапе его проведения.</w:t>
      </w:r>
    </w:p>
    <w:p>
      <w:pPr>
        <w:pStyle w:val="style146"/>
        <w:ind w:firstLine="567" w:left="0" w:right="0"/>
        <w:rPr/>
      </w:pPr>
      <w:r>
        <w:rPr/>
        <w:t>4.7. Решения об утверждении результатов оценки заявок соискателей, о признании соиска</w:t>
        <w:softHyphen/>
        <w:t>телей прошедшими конкурсный отбор (победителями конкурса) и не прошедшими конкурсный от</w:t>
        <w:softHyphen/>
        <w:t>бор, о предоставлении субсидии, об отклонении заявки или о необходимости получе</w:t>
        <w:softHyphen/>
        <w:t>ния дополни</w:t>
        <w:softHyphen/>
        <w:t>тельной информации о деятельности соискателя принимается простым большинством голосов чле</w:t>
        <w:softHyphen/>
        <w:t>нов конкурсной комиссии. При равенстве голосов "за" и "против" решающим является голос пред</w:t>
        <w:softHyphen/>
        <w:t xml:space="preserve">седателя комиссии. </w:t>
      </w:r>
    </w:p>
    <w:p>
      <w:pPr>
        <w:pStyle w:val="style146"/>
        <w:ind w:firstLine="567" w:left="0" w:right="0"/>
        <w:rPr/>
      </w:pPr>
      <w:r>
        <w:rPr/>
        <w:t>4.8. Все зарегистрированные заявки соискателей оцениваются каждым присутствующим на заседании членом комиссии по следующей системе балльных оценок:</w:t>
      </w:r>
    </w:p>
    <w:p>
      <w:pPr>
        <w:pStyle w:val="style146"/>
        <w:ind w:firstLine="567" w:left="0" w:right="0"/>
        <w:rPr/>
      </w:pPr>
      <w:r>
        <w:rPr/>
        <w:t>а) реализация на предприятии мероприятий по снижению энергетических издержек ‒ 5 бал</w:t>
        <w:softHyphen/>
        <w:t xml:space="preserve">лов за каждое реализованное мероприятие: </w:t>
      </w:r>
    </w:p>
    <w:p>
      <w:pPr>
        <w:pStyle w:val="style146"/>
        <w:ind w:firstLine="567" w:left="0" w:right="0"/>
        <w:rPr/>
      </w:pPr>
      <w:r>
        <w:rPr/>
        <w:t>б) основной вид деятельности соискателя соответствует приоритетным для Сланцевского го</w:t>
        <w:softHyphen/>
        <w:t>родского поселения видам деятельности (развития) малого и среднего предпринимательства:</w:t>
      </w:r>
    </w:p>
    <w:p>
      <w:pPr>
        <w:pStyle w:val="style146"/>
        <w:spacing w:after="0" w:before="57"/>
        <w:ind w:hanging="0" w:left="680" w:right="0"/>
        <w:contextualSpacing w:val="false"/>
        <w:rPr/>
      </w:pPr>
      <w:r>
        <w:rPr/>
        <w:t>- производство товаров, включая сельскохозяйственное производство и оказание услуг по производству товаров на давальческом сырье, ‒ 100 баллов,</w:t>
      </w:r>
    </w:p>
    <w:p>
      <w:pPr>
        <w:pStyle w:val="style146"/>
        <w:spacing w:after="0" w:before="57"/>
        <w:ind w:hanging="0" w:left="680" w:right="0"/>
        <w:contextualSpacing w:val="false"/>
        <w:rPr>
          <w:color w:val="000000"/>
        </w:rPr>
      </w:pPr>
      <w:r>
        <w:rPr/>
        <w:t xml:space="preserve">- </w:t>
      </w:r>
      <w:r>
        <w:rPr>
          <w:color w:val="000000"/>
        </w:rPr>
        <w:t>перевозки пассажиров автомобильным транспортом по расписанию (городские и приго</w:t>
        <w:softHyphen/>
        <w:t>родные) на территории Сланцевского городского поселения и(или) Сланцевского муници</w:t>
        <w:softHyphen/>
        <w:t>пального района ‒ 50 баллов;</w:t>
      </w:r>
    </w:p>
    <w:p>
      <w:pPr>
        <w:pStyle w:val="style146"/>
        <w:spacing w:after="0" w:before="57"/>
        <w:ind w:hanging="0" w:left="680" w:right="0"/>
        <w:contextualSpacing w:val="false"/>
        <w:rPr>
          <w:shd w:fill="FFFFFF" w:val="clear"/>
        </w:rPr>
      </w:pPr>
      <w:r>
        <w:rPr/>
        <w:t xml:space="preserve">- иные приоритетные виды деятельности </w:t>
      </w:r>
      <w:r>
        <w:rPr>
          <w:shd w:fill="FFFFFF" w:val="clear"/>
        </w:rPr>
        <w:t>75 баллов;</w:t>
      </w:r>
    </w:p>
    <w:p>
      <w:pPr>
        <w:pStyle w:val="style144"/>
        <w:widowControl/>
        <w:ind w:hanging="0" w:left="737" w:right="0"/>
        <w:rPr/>
      </w:pPr>
      <w:r>
        <w:rPr/>
      </w:r>
    </w:p>
    <w:p>
      <w:pPr>
        <w:pStyle w:val="style0"/>
        <w:ind w:firstLine="720" w:left="0" w:right="0"/>
        <w:rPr/>
      </w:pPr>
      <w:r>
        <w:rPr/>
        <w:t>в) основной вид деятельности соискателя не относится к приоритетным видам деятельно</w:t>
        <w:softHyphen/>
        <w:t xml:space="preserve">сти </w:t>
      </w:r>
      <w:r>
        <w:rPr>
          <w:rFonts w:cs="Times New Roman"/>
        </w:rPr>
        <w:t>‒</w:t>
      </w:r>
      <w:r>
        <w:rPr/>
        <w:t xml:space="preserve"> 0 баллов;</w:t>
      </w:r>
    </w:p>
    <w:p>
      <w:pPr>
        <w:pStyle w:val="style0"/>
        <w:ind w:firstLine="720" w:left="0" w:right="0"/>
        <w:rPr>
          <w:rFonts w:cs="Times New Roman"/>
        </w:rPr>
      </w:pPr>
      <w:r>
        <w:rPr>
          <w:rFonts w:cs="Times New Roman"/>
        </w:rPr>
        <w:t>г) осуществление течение последних трех лет инновационной деятельности, связанной с разработкой и внедрением технологических, организационных, маркетинговых и экологических инноваций – 100 баллов;</w:t>
      </w:r>
    </w:p>
    <w:p>
      <w:pPr>
        <w:pStyle w:val="style0"/>
        <w:ind w:firstLine="720" w:left="0" w:right="0"/>
        <w:rPr>
          <w:rFonts w:cs="Times New Roman"/>
        </w:rPr>
      </w:pPr>
      <w:r>
        <w:rPr/>
        <w:t xml:space="preserve">д) создание новых рабочих мест </w:t>
      </w:r>
      <w:r>
        <w:rPr>
          <w:rFonts w:cs="Times New Roman"/>
        </w:rPr>
        <w:t>– 25 баллов за каждое рабочее место, на котором выполня</w:t>
        <w:softHyphen/>
        <w:t>ет работу один наемный работник;</w:t>
      </w:r>
    </w:p>
    <w:p>
      <w:pPr>
        <w:pStyle w:val="style0"/>
        <w:ind w:firstLine="720" w:left="0" w:right="0"/>
        <w:rPr/>
      </w:pPr>
      <w:r>
        <w:rPr/>
        <w:t xml:space="preserve">е) привлечение более одного работника для выполнения работ на вновь созданном рабочем месте  </w:t>
      </w:r>
      <w:r>
        <w:rPr>
          <w:rFonts w:cs="Times New Roman" w:eastAsia="Times New Roman"/>
        </w:rPr>
        <w:t>‒</w:t>
      </w:r>
      <w:r>
        <w:rPr>
          <w:rFonts w:eastAsia="Times New Roman"/>
        </w:rPr>
        <w:t xml:space="preserve"> </w:t>
      </w:r>
      <w:r>
        <w:rPr/>
        <w:t>5 баллов за каждого дополнительного работника (свыше одного, занятого на новом рабо</w:t>
        <w:softHyphen/>
        <w:t>чем месте);</w:t>
      </w:r>
    </w:p>
    <w:p>
      <w:pPr>
        <w:pStyle w:val="style0"/>
        <w:ind w:firstLine="720" w:left="0" w:right="0"/>
        <w:rPr>
          <w:rFonts w:cs="Times New Roman"/>
        </w:rPr>
      </w:pPr>
      <w:r>
        <w:rPr>
          <w:rFonts w:cs="Times New Roman"/>
        </w:rPr>
        <w:t>ж) отсутствие новых рабочих мест – 0 баллов;</w:t>
      </w:r>
    </w:p>
    <w:p>
      <w:pPr>
        <w:pStyle w:val="style0"/>
        <w:ind w:firstLine="720" w:left="0" w:right="0"/>
        <w:rPr/>
      </w:pPr>
      <w:r>
        <w:rPr/>
        <w:t xml:space="preserve">з) непривлечение соискателем дополнительных наемных работников для выполнения работ на вновь созданном рабочем месте </w:t>
      </w:r>
      <w:r>
        <w:rPr>
          <w:rFonts w:cs="Times New Roman" w:eastAsia="Times New Roman"/>
        </w:rPr>
        <w:t>‒</w:t>
      </w:r>
      <w:r>
        <w:rPr/>
        <w:t xml:space="preserve"> 0 баллов;</w:t>
      </w:r>
    </w:p>
    <w:p>
      <w:pPr>
        <w:pStyle w:val="style146"/>
        <w:ind w:firstLine="737" w:left="0" w:right="0"/>
        <w:rPr>
          <w:rFonts w:cs="Courier New"/>
        </w:rPr>
      </w:pPr>
      <w:r>
        <w:rPr/>
        <w:t>и) оборудование, приобретенное соискателем, относится к стационарному производствен</w:t>
        <w:softHyphen/>
        <w:t>ному оборудованию и нестационарному (иеремещаемому и самоходному) производственному обо</w:t>
        <w:softHyphen/>
        <w:t xml:space="preserve">рудованию, включая </w:t>
      </w:r>
      <w:r>
        <w:rPr>
          <w:rFonts w:cs="Courier New"/>
        </w:rPr>
        <w:t xml:space="preserve">сельскохозяйственные </w:t>
      </w:r>
      <w:r>
        <w:rPr/>
        <w:t>машины, являющиеся транспортными средствами спе</w:t>
        <w:softHyphen/>
        <w:t>циального и специализированного назначения (изготовленные на базе (шасси) транспортных средств категорий M, N, O), а также сельскохозяйственные т</w:t>
      </w:r>
      <w:r>
        <w:rPr>
          <w:rFonts w:cs="Courier New"/>
        </w:rPr>
        <w:t>ракторы (</w:t>
      </w:r>
      <w:r>
        <w:rPr/>
        <w:t xml:space="preserve">транспортные средства </w:t>
      </w:r>
      <w:r>
        <w:rPr>
          <w:rFonts w:cs="Courier New"/>
        </w:rPr>
        <w:t>кате</w:t>
        <w:softHyphen/>
        <w:t>гории Т), за исключением оборудования, указанного в подпунктах «к» и «л», — 100 баллов.</w:t>
      </w:r>
    </w:p>
    <w:p>
      <w:pPr>
        <w:pStyle w:val="style146"/>
        <w:ind w:firstLine="737" w:left="0" w:right="0"/>
        <w:rPr/>
      </w:pPr>
      <w:r>
        <w:rPr>
          <w:rFonts w:cs="Courier New"/>
        </w:rPr>
        <w:t xml:space="preserve">к) </w:t>
      </w:r>
      <w:r>
        <w:rPr/>
        <w:t>строительные и дорожные машины</w:t>
      </w:r>
      <w:r>
        <w:rPr>
          <w:rFonts w:cs="Courier New"/>
        </w:rPr>
        <w:t xml:space="preserve">, </w:t>
      </w:r>
      <w:r>
        <w:rPr/>
        <w:t>машины для коммунального хозяйства, являющиеся транспортными средствами специального и специализированного назначения (изготовленные на базе (шасси) транспортных средств категорий M, N, O), виды которых включены в Перечень отдельных видов товаров машиностроения, происходящих из иностранных государств, в отноше</w:t>
        <w:softHyphen/>
        <w:t>нии которых устанавливается запрет на допуск для целей осуществления закупок для обеспечения государственных и муниципальных нужд, утвержденный Постановлением Правительства РФ от 14.07.2014 N 656 (далее — Перечень), и документально подтвержденной страной происхождения которых является Российская Федерация, Республика Белоруссия или Республика Казахстан – 100 баллов;</w:t>
      </w:r>
    </w:p>
    <w:p>
      <w:pPr>
        <w:pStyle w:val="style146"/>
        <w:ind w:firstLine="737" w:left="0" w:right="0"/>
        <w:rPr>
          <w:rFonts w:cs="Courier New"/>
        </w:rPr>
      </w:pPr>
      <w:r>
        <w:rPr/>
        <w:t>л) оборудование, приобретенное соискателем, относится к строительным, дорожным, ма</w:t>
        <w:softHyphen/>
        <w:t xml:space="preserve">шинам </w:t>
      </w:r>
      <w:r>
        <w:rPr>
          <w:rFonts w:cs="Courier New"/>
        </w:rPr>
        <w:t xml:space="preserve">и </w:t>
      </w:r>
      <w:r>
        <w:rPr/>
        <w:t>машинам для коммунального хозяйства, включенным в Перечень, и страна происхожде</w:t>
        <w:softHyphen/>
        <w:t>ния которых документально не подтверждена – 50 баллов</w:t>
      </w:r>
      <w:r>
        <w:rPr>
          <w:rFonts w:cs="Courier New"/>
        </w:rPr>
        <w:t>;</w:t>
      </w:r>
    </w:p>
    <w:p>
      <w:pPr>
        <w:pStyle w:val="style146"/>
        <w:ind w:firstLine="737" w:left="0" w:right="0"/>
        <w:rPr/>
      </w:pPr>
      <w:r>
        <w:rPr>
          <w:rFonts w:cs="Courier New"/>
        </w:rPr>
        <w:t xml:space="preserve">м) оборудование, приобретенное соискателем, относится к </w:t>
      </w:r>
      <w:r>
        <w:rPr/>
        <w:t>транспортным средствам катего</w:t>
        <w:softHyphen/>
        <w:t>рий M</w:t>
      </w:r>
      <w:r>
        <w:rPr>
          <w:sz w:val="28"/>
          <w:szCs w:val="28"/>
          <w:vertAlign w:val="subscript"/>
        </w:rPr>
        <w:t>2</w:t>
      </w:r>
      <w:r>
        <w:rPr/>
        <w:t xml:space="preserve">, </w:t>
      </w:r>
      <w:r>
        <w:rPr>
          <w:lang w:val="en-US"/>
        </w:rPr>
        <w:t>M</w:t>
      </w:r>
      <w:r>
        <w:rPr>
          <w:sz w:val="28"/>
          <w:szCs w:val="28"/>
          <w:vertAlign w:val="subscript"/>
        </w:rPr>
        <w:t>3</w:t>
      </w:r>
      <w:r>
        <w:rPr/>
        <w:t xml:space="preserve">, N, O и </w:t>
      </w:r>
      <w:r>
        <w:rPr>
          <w:lang w:val="en-US"/>
        </w:rPr>
        <w:t>G</w:t>
      </w:r>
      <w:r>
        <w:rPr/>
        <w:t xml:space="preserve"> (за исключением специальных транспортных средств, указанных в подпунк</w:t>
        <w:softHyphen/>
        <w:t>тах «и», «к» и «л» настоящего Положения) — 5 баллов.</w:t>
      </w:r>
    </w:p>
    <w:p>
      <w:pPr>
        <w:pStyle w:val="style146"/>
        <w:ind w:firstLine="567" w:left="0" w:right="0"/>
        <w:rPr/>
      </w:pPr>
      <w:r>
        <w:rPr/>
        <w:t>4.9. Секретарь конкурсной комиссии суммирует оценки (баллы), выставленные соискателям каж</w:t>
        <w:softHyphen/>
        <w:t>дым чле</w:t>
        <w:softHyphen/>
        <w:t>ном конкурсной комиссии, заносит эти данные в протокол и результаты подсчета объ</w:t>
        <w:softHyphen/>
        <w:t>являет чле</w:t>
        <w:softHyphen/>
        <w:t xml:space="preserve">нам конкурсной комиссии. </w:t>
      </w:r>
    </w:p>
    <w:p>
      <w:pPr>
        <w:pStyle w:val="style146"/>
        <w:ind w:firstLine="567" w:left="0" w:right="0"/>
        <w:rPr/>
      </w:pPr>
      <w:r>
        <w:rPr/>
        <w:t>4.10. Решение об утверждении результатов оценки заявок соискателей и о признании соиска</w:t>
        <w:softHyphen/>
        <w:t>телей, прошедших конкурсный отбор (победителями конкурса), имеющими право на получе</w:t>
        <w:softHyphen/>
        <w:t>ние субсидии, о признании соискателей не прошедшими конкурсный отбор принимается конкурсной комиссией на основании итоговых оценок заявок.</w:t>
      </w:r>
    </w:p>
    <w:p>
      <w:pPr>
        <w:pStyle w:val="style146"/>
        <w:ind w:firstLine="567" w:left="0" w:right="0"/>
        <w:rPr/>
      </w:pPr>
      <w:r>
        <w:rPr/>
        <w:t>4.11. Решение о признании соискателей прошедшими конкурсный отбор (победителями кон</w:t>
        <w:softHyphen/>
        <w:t>курса) принимается исходя из объема средств (бюджетных ассигнований), предусмотренных на эти цели в Про</w:t>
        <w:softHyphen/>
        <w:t>грамме, в том числе за счет предоставляемой субсидии из областного и федерально</w:t>
        <w:softHyphen/>
        <w:t>го бюджетов.</w:t>
      </w:r>
    </w:p>
    <w:p>
      <w:pPr>
        <w:pStyle w:val="style146"/>
        <w:ind w:firstLine="567" w:left="0" w:right="0"/>
        <w:rPr/>
      </w:pPr>
      <w:r>
        <w:rPr/>
        <w:t>Размер предоставляемой субсидии (финансовой поддержки), определяется в порядке, уста</w:t>
        <w:softHyphen/>
        <w:t xml:space="preserve">новленном пунктами 4.13 — </w:t>
      </w:r>
      <w:r>
        <w:rPr>
          <w:shd w:fill="FFFFFF" w:val="clear"/>
        </w:rPr>
        <w:t>4.16</w:t>
      </w:r>
      <w:r>
        <w:rPr/>
        <w:t xml:space="preserve"> настоящего Положения, с учетом ограничений, установленных в пунктах 3.2 и 3.3 настоящего Положения.</w:t>
      </w:r>
    </w:p>
    <w:p>
      <w:pPr>
        <w:pStyle w:val="style146"/>
        <w:ind w:firstLine="567" w:left="0" w:right="0"/>
        <w:rPr/>
      </w:pPr>
      <w:r>
        <w:rPr/>
        <w:t>4.12. В случае, когда общий объем субсидий, запрашиваемых всеми соискателями, заявки ко</w:t>
        <w:softHyphen/>
        <w:t>торых соответствуют требованиям настоящего Положения, равен размеру бюджетных ассигнова</w:t>
        <w:softHyphen/>
        <w:t>ний, предусмотренных Программой на цели оказания финансовой поддержки данного вида, или меньше указанного размера бюджетных ассигнова</w:t>
        <w:softHyphen/>
        <w:t xml:space="preserve">ний (коэффициент обеспечения заявок </w:t>
      </w:r>
      <w:r>
        <w:rPr>
          <w:lang w:val="en-US"/>
        </w:rPr>
        <w:t>k</w:t>
      </w:r>
      <w:r>
        <w:rPr>
          <w:sz w:val="28"/>
          <w:szCs w:val="28"/>
          <w:vertAlign w:val="subscript"/>
        </w:rPr>
        <w:t>оз</w:t>
      </w:r>
      <w:r>
        <w:rPr>
          <w:sz w:val="28"/>
          <w:szCs w:val="28"/>
        </w:rPr>
        <w:t xml:space="preserve"> ≥</w:t>
      </w:r>
      <w:r>
        <w:rPr/>
        <w:t xml:space="preserve"> 1), конкурсный отбор в порядке, предусмотренном пунктами 4.6 — 4.11 настоящего Положения, про</w:t>
        <w:softHyphen/>
        <w:t>водится среди всех соискателей</w:t>
      </w:r>
    </w:p>
    <w:p>
      <w:pPr>
        <w:pStyle w:val="style146"/>
        <w:ind w:firstLine="567" w:left="0" w:right="0"/>
        <w:rPr>
          <w:shd w:fill="FFFFFF" w:val="clear"/>
        </w:rPr>
      </w:pPr>
      <w:r>
        <w:rPr/>
        <w:t xml:space="preserve">4.13. В случае, указанном в пункте 4.12 настоящего Положения (коэффициент обеспечения заявок </w:t>
      </w:r>
      <w:r>
        <w:rPr>
          <w:lang w:val="en-US"/>
        </w:rPr>
        <w:t>k</w:t>
      </w:r>
      <w:r>
        <w:rPr>
          <w:sz w:val="28"/>
          <w:szCs w:val="28"/>
          <w:vertAlign w:val="subscript"/>
        </w:rPr>
        <w:t>оз</w:t>
      </w:r>
      <w:r>
        <w:rPr/>
        <w:t xml:space="preserve"> </w:t>
      </w:r>
      <w:r>
        <w:rPr>
          <w:sz w:val="28"/>
          <w:szCs w:val="28"/>
        </w:rPr>
        <w:t>≥</w:t>
      </w:r>
      <w:r>
        <w:rPr/>
        <w:t xml:space="preserve"> 1), субсидии (поддержка), предоставляются всем соис</w:t>
        <w:softHyphen/>
        <w:t>кателям, прошедшим кон</w:t>
        <w:softHyphen/>
        <w:t>курсный отбор (победителям кон</w:t>
        <w:softHyphen/>
        <w:t xml:space="preserve">курса), </w:t>
      </w:r>
      <w:r>
        <w:rPr>
          <w:shd w:fill="FFFFFF" w:val="clear"/>
        </w:rPr>
        <w:t>в размерах, указанных в их заявках.</w:t>
      </w:r>
    </w:p>
    <w:p>
      <w:pPr>
        <w:pStyle w:val="style146"/>
        <w:ind w:firstLine="567" w:left="0" w:right="0"/>
        <w:rPr/>
      </w:pPr>
      <w:r>
        <w:rPr/>
        <w:t xml:space="preserve">4.14. Если после проведения конкурсного отбора (при коэффициенте обеспечения заявок </w:t>
      </w:r>
      <w:r>
        <w:rPr>
          <w:lang w:val="en-US"/>
        </w:rPr>
        <w:t>k</w:t>
      </w:r>
      <w:r>
        <w:rPr>
          <w:sz w:val="28"/>
          <w:szCs w:val="28"/>
          <w:vertAlign w:val="subscript"/>
        </w:rPr>
        <w:t>оз</w:t>
      </w:r>
      <w:r>
        <w:rPr/>
        <w:t xml:space="preserve"> &gt; 1) часть бюджетных ассигнований для оказания финансовой поддержки данного вида остается нераспределенной, в пределах остатка бюджетных ассигнований на эти цели проводится дополни</w:t>
        <w:softHyphen/>
        <w:t>тельный этап конкурсного отбора в порядке, предусмотренном пунктами 4.5 — 4.11 настоящего Положения.</w:t>
      </w:r>
    </w:p>
    <w:p>
      <w:pPr>
        <w:pStyle w:val="style146"/>
        <w:ind w:firstLine="567" w:left="0" w:right="0"/>
        <w:rPr/>
      </w:pPr>
      <w:r>
        <w:rPr/>
        <w:t>4.15. В случае, когда общий объем субсидий, запрашиваемых соискателями, превышает раз</w:t>
        <w:softHyphen/>
        <w:t>мер бюджетных ассигнова</w:t>
        <w:softHyphen/>
        <w:t>ний, предусмотренных Программой на цели оказания финансовой под</w:t>
        <w:softHyphen/>
        <w:t xml:space="preserve">держки данного вида (коэффициент обеспечения заявок </w:t>
      </w:r>
      <w:r>
        <w:rPr>
          <w:lang w:val="en-US"/>
        </w:rPr>
        <w:t>k</w:t>
      </w:r>
      <w:r>
        <w:rPr>
          <w:sz w:val="28"/>
          <w:szCs w:val="28"/>
          <w:vertAlign w:val="subscript"/>
        </w:rPr>
        <w:t>оз</w:t>
      </w:r>
      <w:r>
        <w:rPr/>
        <w:t xml:space="preserve"> &lt; 1), сначала в порядке, предусмотрен</w:t>
        <w:softHyphen/>
        <w:t>ном пунктами 4.5 — 4.11 настоящего Положения, проводится 1-й этап конкурсного отбора среди соискателей, основным видом деятельности которых является производственные виды деятельно</w:t>
        <w:softHyphen/>
        <w:t>сти (производство товаров, включая сельскохозяйственное производство и оказание услуг по производству товаров на давальческом сырье).</w:t>
      </w:r>
    </w:p>
    <w:p>
      <w:pPr>
        <w:pStyle w:val="style146"/>
        <w:ind w:firstLine="567" w:left="0" w:right="0"/>
        <w:rPr/>
      </w:pPr>
      <w:r>
        <w:rPr/>
        <w:t>Затем проводится 2-й этап конкурсного отбора в порядке, предусмотренном пунктами 4.5 — 4.11 настоящего Положения, среди соискателей, основной вид деятельности которых относится к иным приоритетным для Сланцевского городского поселения видам деятельности, не относящим</w:t>
        <w:softHyphen/>
        <w:t>ся к производству товаров, сельскохозяйственному производству и оказанию услуг по произ</w:t>
        <w:softHyphen/>
        <w:t>водству товаров на давальческом сырье.</w:t>
      </w:r>
    </w:p>
    <w:p>
      <w:pPr>
        <w:pStyle w:val="style146"/>
        <w:ind w:firstLine="567" w:left="0" w:right="0"/>
        <w:rPr/>
      </w:pPr>
      <w:r>
        <w:rPr/>
        <w:t>Если после завершения двух этапов конкурсного отбора остается нераспределенной часть бюджетных ассигнований на предоставление финансовой поддержки данного вида, в пределах остатка бюджетных ассигнований на эти цели проводится 3-й этап конкурсного отбора среди соис</w:t>
        <w:softHyphen/>
        <w:t>кателей, вид деятельности которых не относится к приоритетным.</w:t>
      </w:r>
    </w:p>
    <w:p>
      <w:pPr>
        <w:pStyle w:val="style146"/>
        <w:ind w:firstLine="567" w:left="0" w:right="0"/>
        <w:rPr>
          <w:shd w:fill="FFFFFF" w:val="clear"/>
        </w:rPr>
      </w:pPr>
      <w:r>
        <w:rPr/>
        <w:t>4.16. В случае, когда на любом из этапов конкурсного отбора, предусмотренных пунктами 4.12, 4.14 и 4.15 настоящего Положения, объем субсидий, запрашиваемых всеми соискателями, участвующими в данном этапе, меньше имеющегося размера бюджетных ассигнова</w:t>
        <w:softHyphen/>
        <w:t>ний на цели оказания финансовой поддержки данного вида, р</w:t>
      </w:r>
      <w:r>
        <w:rPr>
          <w:shd w:fill="FFFFFF" w:val="clear"/>
        </w:rPr>
        <w:t>азмер субсидий, предоставляемых соискателям, участвующим в этом этапе, определяется исходя из имеющегося размера бюджетных ассигнований и итоговой суммы баллов, присужденных заявкам этих соискателей, начиная с заявки, набравшей максимальную итоговую сумму баллов, и далее — в порядке убывания итоговой сум</w:t>
        <w:softHyphen/>
        <w:t>мы баллов, за</w:t>
        <w:softHyphen/>
        <w:t>канчивая заявкой с минимальной итоговой суммой баллов, на которую приходится оставшая</w:t>
        <w:softHyphen/>
        <w:t>ся не</w:t>
        <w:softHyphen/>
        <w:t>распределенной часть средств.</w:t>
      </w:r>
    </w:p>
    <w:p>
      <w:pPr>
        <w:pStyle w:val="style146"/>
        <w:ind w:firstLine="567" w:left="0" w:right="0"/>
        <w:rPr>
          <w:shd w:fill="FFFFFF" w:val="clear"/>
        </w:rPr>
      </w:pPr>
      <w:r>
        <w:rPr/>
        <w:t xml:space="preserve">Соискателям, занявшим первые три места (в результате ранжирования исходя из </w:t>
      </w:r>
      <w:r>
        <w:rPr>
          <w:shd w:fill="FFFFFF" w:val="clear"/>
        </w:rPr>
        <w:t>итоговой сум</w:t>
        <w:softHyphen/>
        <w:t xml:space="preserve">мы </w:t>
      </w:r>
      <w:r>
        <w:rPr/>
        <w:t xml:space="preserve">баллов, присужденных их заявкам), субсидии предоставляются </w:t>
      </w:r>
      <w:r>
        <w:rPr>
          <w:shd w:fill="FFFFFF" w:val="clear"/>
        </w:rPr>
        <w:t>размерах, указанных в их заявках.</w:t>
      </w:r>
    </w:p>
    <w:p>
      <w:pPr>
        <w:pStyle w:val="style146"/>
        <w:ind w:firstLine="567" w:left="0" w:right="0"/>
        <w:rPr>
          <w:shd w:fill="FFFFFF" w:val="clear"/>
        </w:rPr>
      </w:pPr>
      <w:r>
        <w:rPr>
          <w:shd w:fill="FFFFFF" w:val="clear"/>
        </w:rPr>
        <w:t>Размеры субсидий, предоставляемых остальным соискателям, участвующим в данном этапе, определяется исходя из оставшегося нераспределенным размера бюджетных ассигнований и ито</w:t>
        <w:softHyphen/>
        <w:t>говой суммы баллов, присужденных заявкам этих соискателей, начиная с заявки, которой в ре</w:t>
        <w:softHyphen/>
        <w:t>зультате ранжирования по итоговой сумме баллов присвоен номер четыре (соответствующей чет</w:t>
        <w:softHyphen/>
        <w:t>вертому месту) и далее — в порядке убывания итоговой сум</w:t>
        <w:softHyphen/>
        <w:t>мы баллов, заканчивая заявкой с мини</w:t>
        <w:softHyphen/>
        <w:t>мальной итоговой суммой баллов, на которую приходится оставшая</w:t>
        <w:softHyphen/>
        <w:t>ся нераспределенной часть средств.</w:t>
      </w:r>
    </w:p>
    <w:p>
      <w:pPr>
        <w:pStyle w:val="style146"/>
        <w:ind w:firstLine="567" w:left="0" w:right="0"/>
        <w:rPr/>
      </w:pPr>
      <w:r>
        <w:rPr/>
        <w:t xml:space="preserve">Если </w:t>
      </w:r>
      <w:r>
        <w:rPr>
          <w:shd w:fill="FFFFFF" w:val="clear"/>
        </w:rPr>
        <w:t xml:space="preserve">минимальную итоговую сумму баллов получают </w:t>
      </w:r>
      <w:r>
        <w:rPr/>
        <w:t>заявки нескольких соискателей, при</w:t>
        <w:softHyphen/>
        <w:t>знанных победителями, и при этом размер запрашиваемых ими субсидий превышает размер средств, остающихся нераспределенными, эти средства распределяются между соискателями про</w:t>
        <w:softHyphen/>
        <w:t>порционально размерам запрашиваемых ими субсидий.</w:t>
      </w:r>
    </w:p>
    <w:p>
      <w:pPr>
        <w:pStyle w:val="style146"/>
        <w:ind w:firstLine="567" w:left="0" w:right="0"/>
        <w:rPr/>
      </w:pPr>
      <w:r>
        <w:rPr/>
        <w:t xml:space="preserve">Признаются не прошедшими конкурсный отбор соискатели, чьи заявки набрали </w:t>
      </w:r>
      <w:r>
        <w:rPr>
          <w:shd w:fill="FFFFFF" w:val="clear"/>
        </w:rPr>
        <w:t xml:space="preserve">итоговую </w:t>
      </w:r>
      <w:r>
        <w:rPr/>
        <w:t xml:space="preserve">сумму баллов меньше, чем последняя заявка с минимальной </w:t>
      </w:r>
      <w:r>
        <w:rPr>
          <w:shd w:fill="FFFFFF" w:val="clear"/>
        </w:rPr>
        <w:t xml:space="preserve">итоговой </w:t>
      </w:r>
      <w:r>
        <w:rPr/>
        <w:t>суммой баллов среди побе</w:t>
        <w:softHyphen/>
        <w:t>дителей конкурса, на которую пришлась оставшаяся нераспределенной часть средств.</w:t>
      </w:r>
    </w:p>
    <w:p>
      <w:pPr>
        <w:pStyle w:val="style146"/>
        <w:ind w:firstLine="567" w:left="0" w:right="0"/>
        <w:rPr/>
      </w:pPr>
      <w:r>
        <w:rPr/>
        <w:t>4.17. Соискатели, получившие 0 баллов, при наличии средств, предусмотренных на оказание финансовой поддержки данного вида в местном бюджете, могут быть признаны прошедшими кон</w:t>
        <w:softHyphen/>
        <w:t>курсный отбор в последнюю очередь.</w:t>
      </w:r>
    </w:p>
    <w:p>
      <w:pPr>
        <w:pStyle w:val="style0"/>
        <w:ind w:firstLine="567" w:left="0" w:right="0"/>
        <w:rPr>
          <w:shd w:fill="FFFFFF" w:val="clear"/>
        </w:rPr>
      </w:pPr>
      <w:r>
        <w:rPr>
          <w:shd w:fill="FFFFFF" w:val="clear"/>
        </w:rPr>
        <w:t>4.18. Заседания конкурсной комиссии проводятся не ранее трех дней с даты опубликования в средствах массовой информации (объявления) о проведении конкурсного отбора и не позднее 20 декабря текущего года.</w:t>
      </w:r>
    </w:p>
    <w:p>
      <w:pPr>
        <w:pStyle w:val="style0"/>
        <w:ind w:firstLine="567" w:left="0" w:right="0"/>
        <w:rPr>
          <w:shd w:fill="FFFFFF" w:val="clear"/>
        </w:rPr>
      </w:pPr>
      <w:r>
        <w:rPr>
          <w:shd w:fill="FFFFFF" w:val="clear"/>
        </w:rPr>
        <w:t>4.19. Заседания конкурсной комиссии созываются для рассмотрения заявлений и докумен</w:t>
        <w:softHyphen/>
        <w:t>тов, представленных не менее чем двумя соискателями, но не позже чем через месяц после регистрац</w:t>
        <w:softHyphen/>
        <w:t>ии первой заявки.</w:t>
      </w:r>
    </w:p>
    <w:p>
      <w:pPr>
        <w:pStyle w:val="style0"/>
        <w:ind w:firstLine="567" w:left="0" w:right="0"/>
        <w:rPr/>
      </w:pPr>
      <w:r>
        <w:rPr>
          <w:shd w:fill="FFFFFF" w:val="clear"/>
        </w:rPr>
        <w:t>4.20. В случае, если в конкурсную комиссию в течение 25 дней с даты опубликования в сред</w:t>
        <w:softHyphen/>
        <w:t>ствах массовой информации объявления о проведении конкурсного отбора поступила только одна заявка, о</w:t>
      </w:r>
      <w:r>
        <w:rPr/>
        <w:t>на рассматривается не позже одного месяца с даты ее регистрации.</w:t>
      </w:r>
    </w:p>
    <w:p>
      <w:pPr>
        <w:pStyle w:val="style0"/>
        <w:ind w:firstLine="567" w:left="0" w:right="0"/>
        <w:rPr/>
      </w:pPr>
      <w:r>
        <w:rPr/>
        <w:t>4.21. Заседание конкурсной комиссии считается правомочным, если в нём принимает уча</w:t>
        <w:softHyphen/>
        <w:t>стие более половины членов конкурсной комиссии.</w:t>
      </w:r>
    </w:p>
    <w:p>
      <w:pPr>
        <w:pStyle w:val="style0"/>
        <w:ind w:firstLine="567" w:left="0" w:right="0"/>
        <w:rPr/>
      </w:pPr>
      <w:r>
        <w:rPr/>
        <w:t>4.22. Решения конкурсной комиссии оформляются протоколом. Выписки из протокола заседан</w:t>
        <w:softHyphen/>
        <w:t>ия конкурсной комиссии направляются победителям конкурса.</w:t>
      </w:r>
    </w:p>
    <w:p>
      <w:pPr>
        <w:pStyle w:val="style144"/>
        <w:widowControl/>
        <w:ind w:firstLine="567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4.23. При отсутствии конкурирующих заявок и наличии средств, предусмотренных на оказа</w:t>
        <w:softHyphen/>
        <w:t>ние поддержки данного вида в местном бюджете, конкурсная комиссия вправе принять решение о предоставлении субсидии единственному соискателю, заявка которого соответствует требованиям настоящего Положения.</w:t>
      </w:r>
    </w:p>
    <w:p>
      <w:pPr>
        <w:pStyle w:val="style0"/>
        <w:ind w:firstLine="567" w:left="0" w:right="0"/>
        <w:rPr/>
      </w:pPr>
      <w:r>
        <w:rPr/>
        <w:t>4.24. Секретарь конкурсной комиссии регистрирует победителей конкурса, и извещает их о необходимости оформления и подписания договора с администрацией о предоставлении субсидии по форме согласно приложению № 7 к настоящему Положению.</w:t>
      </w:r>
    </w:p>
    <w:p>
      <w:pPr>
        <w:pStyle w:val="style0"/>
        <w:ind w:firstLine="567" w:left="0" w:right="0"/>
        <w:rPr/>
      </w:pPr>
      <w:r>
        <w:rPr/>
        <w:t>4.25. Условия и сроки перечисления субсидии, порядок предоставления документов финансо</w:t>
        <w:softHyphen/>
        <w:t>вой отчётности о целевом использовании субсидии, порядок возврата субсидии в случае нарушен</w:t>
        <w:softHyphen/>
        <w:t>ия условий её предоставления предусматриваются договором о предоставлении субсидии.</w:t>
      </w:r>
    </w:p>
    <w:p>
      <w:pPr>
        <w:pStyle w:val="style0"/>
        <w:ind w:firstLine="567" w:left="0" w:right="0"/>
        <w:rPr/>
      </w:pPr>
      <w:r>
        <w:rPr/>
        <w:t>4.26. Секретарь конкурсной комиссии составляет Реестр победителей конкурсного отбора на перечисление субсидий по форме согласно приложению № 6 к настоящему Положению.</w:t>
      </w:r>
    </w:p>
    <w:p>
      <w:pPr>
        <w:pStyle w:val="style0"/>
        <w:ind w:firstLine="567" w:left="0" w:right="0"/>
        <w:rPr>
          <w:rFonts w:cs="Times New Roman"/>
        </w:rPr>
      </w:pPr>
      <w:r>
        <w:rPr/>
        <w:t xml:space="preserve">4.27. В случае, если отношение </w:t>
      </w:r>
      <w:r>
        <w:rPr>
          <w:rFonts w:cs="Times New Roman"/>
        </w:rPr>
        <w:t>среднего размера заявки среди участников конкурса, относя</w:t>
        <w:softHyphen/>
        <w:t xml:space="preserve">щихся к субъектам среднего предпринимательства ( </w:t>
      </w:r>
      <w:r>
        <w:rPr>
          <w:rFonts w:ascii="Tahoma" w:cs="Tahoma" w:hAnsi="Tahoma"/>
        </w:rPr>
        <w:t>̅</w:t>
      </w:r>
      <w:r>
        <w:rPr>
          <w:rFonts w:cs="Times New Roman"/>
          <w:lang w:val="en-US"/>
        </w:rPr>
        <w:t>S</w:t>
      </w:r>
      <w:r>
        <w:rPr>
          <w:rFonts w:cs="Times New Roman"/>
          <w:vertAlign w:val="subscript"/>
        </w:rPr>
        <w:t>ср.</w:t>
      </w:r>
      <w:r>
        <w:rPr>
          <w:rFonts w:cs="Times New Roman"/>
        </w:rPr>
        <w:t>) к среднему размеру заявки среди участ</w:t>
        <w:softHyphen/>
        <w:t xml:space="preserve">ников конкурса, относящихся к субъектам малого предпринимательства ( </w:t>
      </w:r>
      <w:r>
        <w:rPr>
          <w:rFonts w:ascii="Tahoma" w:cs="Tahoma" w:hAnsi="Tahoma"/>
        </w:rPr>
        <w:t>̅</w:t>
      </w:r>
      <w:r>
        <w:rPr>
          <w:rFonts w:cs="Times New Roman"/>
          <w:lang w:val="en-US"/>
        </w:rPr>
        <w:t>S</w:t>
      </w:r>
      <w:r>
        <w:rPr>
          <w:rFonts w:cs="Times New Roman"/>
          <w:sz w:val="28"/>
          <w:szCs w:val="28"/>
          <w:vertAlign w:val="subscript"/>
        </w:rPr>
        <w:t>мал.</w:t>
      </w:r>
      <w:r>
        <w:rPr>
          <w:rFonts w:cs="Times New Roman"/>
        </w:rPr>
        <w:t>), не превышает 1,25, конкурсный отбор проводится в порядке, установленном пунктами 4.8 — 4.16 настоящего Положения, сразу среди всех участников конкурса, относящихся к субъектам малого и среднего предпринимательства.</w:t>
      </w:r>
    </w:p>
    <w:p>
      <w:pPr>
        <w:pStyle w:val="style0"/>
        <w:ind w:firstLine="567" w:left="0" w:right="0"/>
        <w:rPr>
          <w:rFonts w:cs="Times New Roman"/>
        </w:rPr>
      </w:pPr>
      <w:r>
        <w:rPr/>
        <w:t xml:space="preserve">В случае, если отношение </w:t>
      </w:r>
      <w:r>
        <w:rPr>
          <w:rFonts w:cs="Times New Roman"/>
        </w:rPr>
        <w:t xml:space="preserve">среднего размера заявки среди участников конкурса, относящихся к субъектам среднего предпринимательства ( </w:t>
      </w:r>
      <w:r>
        <w:rPr>
          <w:rFonts w:ascii="Tahoma" w:cs="Tahoma" w:hAnsi="Tahoma"/>
        </w:rPr>
        <w:t>̅</w:t>
      </w:r>
      <w:r>
        <w:rPr>
          <w:rFonts w:cs="Times New Roman"/>
          <w:lang w:val="en-US"/>
        </w:rPr>
        <w:t>S</w:t>
      </w:r>
      <w:r>
        <w:rPr>
          <w:rFonts w:cs="Times New Roman"/>
          <w:vertAlign w:val="subscript"/>
        </w:rPr>
        <w:t>ср.</w:t>
      </w:r>
      <w:r>
        <w:rPr>
          <w:rFonts w:cs="Times New Roman"/>
        </w:rPr>
        <w:t xml:space="preserve">) к среднему размеру заявки среди участников конкурса, относящихся к субъектам малого предпринимательства ( </w:t>
      </w:r>
      <w:r>
        <w:rPr>
          <w:rFonts w:ascii="Tahoma" w:cs="Tahoma" w:hAnsi="Tahoma"/>
        </w:rPr>
        <w:t>̅</w:t>
      </w:r>
      <w:r>
        <w:rPr>
          <w:rFonts w:cs="Times New Roman"/>
          <w:lang w:val="en-US"/>
        </w:rPr>
        <w:t>S</w:t>
      </w:r>
      <w:r>
        <w:rPr>
          <w:rFonts w:cs="Times New Roman"/>
          <w:sz w:val="28"/>
          <w:szCs w:val="28"/>
          <w:vertAlign w:val="subscript"/>
        </w:rPr>
        <w:t>мал.</w:t>
      </w:r>
      <w:r>
        <w:rPr>
          <w:rFonts w:cs="Times New Roman"/>
        </w:rPr>
        <w:t>), больше 1,25, конкурсный отбор проводится отдельно среди участников конкурса, относящихся к субъектам среднего пред</w:t>
        <w:softHyphen/>
        <w:t>принимательства, и среди участников конкурса, относящихся к субъектам малого предпринима</w:t>
        <w:softHyphen/>
        <w:t>тельства.</w:t>
      </w:r>
    </w:p>
    <w:p>
      <w:pPr>
        <w:pStyle w:val="style0"/>
        <w:ind w:firstLine="567" w:left="0" w:right="0"/>
        <w:rPr>
          <w:rFonts w:cs="Times New Roman"/>
        </w:rPr>
      </w:pPr>
      <w:r>
        <w:rPr>
          <w:rFonts w:cs="Times New Roman"/>
        </w:rPr>
        <w:t xml:space="preserve">При этом общая сумма </w:t>
      </w:r>
      <w:r>
        <w:rPr>
          <w:rFonts w:cs="Times New Roman" w:eastAsia="Times New Roman"/>
        </w:rPr>
        <w:t>бюджетных ассигнова</w:t>
        <w:softHyphen/>
        <w:t>ний, направляемых на оказание поддержки дан</w:t>
        <w:softHyphen/>
        <w:t xml:space="preserve">ного вида </w:t>
      </w:r>
      <w:r>
        <w:rPr>
          <w:rFonts w:cs="Times New Roman"/>
        </w:rPr>
        <w:t>распределяются между участвующими в конкурсном отборе субъектами среднего пред</w:t>
        <w:softHyphen/>
        <w:t>принимательства и субъектами малого предпринимательства пропорционально количеству подан</w:t>
        <w:softHyphen/>
        <w:t>ных указанными субъектами заявок.</w:t>
      </w:r>
    </w:p>
    <w:p>
      <w:pPr>
        <w:pStyle w:val="style0"/>
        <w:ind w:firstLine="567" w:left="0" w:right="0"/>
        <w:rPr>
          <w:rFonts w:cs="Times New Roman" w:eastAsia="Times New Roman"/>
        </w:rPr>
      </w:pPr>
      <w:r>
        <w:rPr/>
        <w:t xml:space="preserve">4.28. </w:t>
      </w:r>
      <w:r>
        <w:rPr>
          <w:rFonts w:cs="Times New Roman" w:eastAsia="Times New Roman"/>
        </w:rPr>
        <w:t>Если после проведения конкурсного отбора среди соискателей, чьи заявки удовлетворя</w:t>
        <w:softHyphen/>
        <w:t>ют условиям пунктов 2.1 и 2.2 настоящего Положения, на компенсацию лизинговых платежей по договорам лизинга, заключенным не ранее 1 декабря 2013 года, часть бюджетных ассигнований для оказания финансовой поддержки данного вида остается нераспределенной, проводится допол</w:t>
        <w:softHyphen/>
        <w:t>нительный этап конкурсного отбора в порядке, предусмотренном пунктами 4.5 — 4.16 настоящего Положения, среди соискателей, претендующих на компенсацию затрат по договорам лизинга обо</w:t>
        <w:softHyphen/>
        <w:t>рудования, за</w:t>
        <w:softHyphen/>
        <w:t>ключенным не ранее 1 января 2013 года.</w:t>
      </w:r>
    </w:p>
    <w:p>
      <w:pPr>
        <w:pStyle w:val="style0"/>
        <w:ind w:firstLine="567" w:left="0" w:right="0"/>
        <w:rPr>
          <w:rFonts w:cs="Times New Roman" w:eastAsia="Times New Roman"/>
        </w:rPr>
      </w:pPr>
      <w:r>
        <w:rPr>
          <w:rFonts w:cs="Times New Roman" w:eastAsia="Times New Roman"/>
        </w:rPr>
        <w:t>4.29. Если после проведения дополнительного этапа конкурсного отбора, предусмотренного пунктом 4.28 настоящего Положения (среди соискателей, чьи заявки соответствуют условиям пунктов 2.1 и 2.2 настоящего Положения), часть бюджетных ассигнований для оказания финансо</w:t>
        <w:softHyphen/>
        <w:t>вой поддержки данного вида остается нераспределенной, проводится еще один дополнительный этап конкурсного отбора в порядке, предусмотренном пунктами 4.5 — 4.16 настоящего Положе</w:t>
        <w:softHyphen/>
        <w:t>ния, среди соискателей, претендующих на компенсацию затрат по второму договору лизинга (и по</w:t>
        <w:softHyphen/>
        <w:t>следующим договорам).</w:t>
      </w:r>
    </w:p>
    <w:p>
      <w:pPr>
        <w:pStyle w:val="style0"/>
        <w:ind w:firstLine="567" w:left="0" w:right="0"/>
        <w:rPr>
          <w:rFonts w:cs="Times New Roman" w:eastAsia="Times New Roman"/>
          <w:color w:val="000000"/>
        </w:rPr>
      </w:pPr>
      <w:r>
        <w:rPr>
          <w:rFonts w:cs="Times New Roman" w:eastAsia="Times New Roman"/>
        </w:rPr>
        <w:t xml:space="preserve">4.30. </w:t>
      </w:r>
      <w:r>
        <w:rPr>
          <w:rFonts w:cs="Times New Roman" w:eastAsia="Times New Roman"/>
          <w:color w:val="000000"/>
        </w:rPr>
        <w:t>В случае предоставления субсидий на реализацию данного мероприятия муниципаль</w:t>
        <w:softHyphen/>
        <w:t>ной программы из средств областного и(или) федерального бюджетов в течение финансо</w:t>
        <w:softHyphen/>
        <w:t>вого года в несколько этапов (траншами) в рамках каждого этапа проводится отдельный кон</w:t>
        <w:softHyphen/>
        <w:t>курсный отбор заявок в порядке, предусмотренном настоящим Положением.</w:t>
      </w:r>
    </w:p>
    <w:p>
      <w:pPr>
        <w:pStyle w:val="style0"/>
        <w:ind w:firstLine="567" w:left="0" w:right="0"/>
        <w:rPr/>
      </w:pPr>
      <w:r>
        <w:rPr/>
      </w:r>
    </w:p>
    <w:p>
      <w:pPr>
        <w:pStyle w:val="style0"/>
        <w:ind w:firstLine="567" w:left="0" w:right="0"/>
        <w:jc w:val="center"/>
        <w:rPr>
          <w:b/>
          <w:bCs/>
        </w:rPr>
      </w:pPr>
      <w:r>
        <w:rPr>
          <w:b/>
          <w:bCs/>
        </w:rPr>
        <w:t>5. Порядок предоставления субсидий победителям конкурса</w:t>
      </w:r>
    </w:p>
    <w:p>
      <w:pPr>
        <w:pStyle w:val="style0"/>
        <w:rPr/>
      </w:pPr>
      <w:r>
        <w:rPr/>
      </w:r>
    </w:p>
    <w:p>
      <w:pPr>
        <w:pStyle w:val="style0"/>
        <w:tabs>
          <w:tab w:leader="none" w:pos="6804" w:val="left"/>
        </w:tabs>
        <w:ind w:firstLine="567" w:left="0" w:right="0"/>
        <w:rPr/>
      </w:pPr>
      <w:r>
        <w:rPr/>
        <w:t>5.1. С субъектом малого (среднего) предпринимательства (индивидуальным предпринима</w:t>
        <w:softHyphen/>
        <w:t>телем или юридическим лицом), признанным победителем конкурса, администрация заключает в соответ</w:t>
        <w:softHyphen/>
        <w:t>ствии с условиями настоящего Положения договор о предоставлении субсидии с обязатель</w:t>
        <w:softHyphen/>
        <w:t>ным включением в договор условия, обязывающего победителя конкурса в течение трёх лет после заключения договора ежеквартально до 25-го числа месяца, следующего за отчётным кварталом, представлять в администрацию сведения о хозяй</w:t>
        <w:softHyphen/>
        <w:t>ственной деятельности субъекта малого предпри</w:t>
        <w:softHyphen/>
        <w:t>нимательства по форме согласно приложению № 8 к настоящему Положению, а ежегодно в срок до 01 апреля года, следующего за отчетным, ─ анкету получателя поддержки по форме согласно при</w:t>
        <w:softHyphen/>
        <w:t>ложению № 9 к настоящему Положению и осуществлять предпринимательскую деятельность не менее трёх лет.</w:t>
      </w:r>
    </w:p>
    <w:p>
      <w:pPr>
        <w:pStyle w:val="style0"/>
        <w:ind w:firstLine="567" w:left="0" w:right="0"/>
        <w:rPr/>
      </w:pPr>
      <w:r>
        <w:rPr/>
        <w:t>5.2. Для заключения договора о предоставлении субсидии победитель конкурса в течение 30 дней после признания соискателя победителем конкурса, но не позднее 23 декабря текущего года, обязан предъявить секретарю конкурсной комиссии сведения о банковских реквизитах с указанием расчётного счёта получателя для перечисления субси</w:t>
        <w:softHyphen/>
        <w:t>дии.</w:t>
      </w:r>
    </w:p>
    <w:p>
      <w:pPr>
        <w:pStyle w:val="style0"/>
        <w:ind w:firstLine="567" w:left="0" w:right="0"/>
        <w:rPr/>
      </w:pPr>
      <w:r>
        <w:rPr/>
        <w:t>5.3. Субсидии предоставляются в соответствии с настоящим Положением в пределах средств, фактически поступивших из бюджета Ленинградской области в доход бюджета муниципального образования на финансирование данного мероприятия Программы.</w:t>
      </w:r>
    </w:p>
    <w:p>
      <w:pPr>
        <w:pStyle w:val="style140"/>
        <w:ind w:hanging="0" w:left="5085" w:right="0"/>
        <w:rPr/>
      </w:pPr>
      <w:r>
        <w:rPr/>
      </w:r>
    </w:p>
    <w:p>
      <w:pPr>
        <w:pStyle w:val="style144"/>
        <w:pageBreakBefore/>
        <w:widowControl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Приложение № 1</w:t>
      </w:r>
    </w:p>
    <w:p>
      <w:pPr>
        <w:pStyle w:val="style144"/>
        <w:widowControl/>
        <w:ind w:hanging="0" w:left="0" w:right="0"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к Положению</w:t>
      </w:r>
    </w:p>
    <w:p>
      <w:pPr>
        <w:pStyle w:val="style144"/>
        <w:widowControl/>
        <w:ind w:hanging="0" w:left="0" w:right="0"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(Примерная форма)</w:t>
      </w:r>
    </w:p>
    <w:p>
      <w:pPr>
        <w:pStyle w:val="style144"/>
        <w:widowControl/>
        <w:ind w:firstLine="540" w:left="0" w:right="0"/>
        <w:jc w:val="both"/>
        <w:rPr/>
      </w:pPr>
      <w:r>
        <w:rPr/>
      </w:r>
    </w:p>
    <w:p>
      <w:pPr>
        <w:pStyle w:val="style147"/>
        <w:jc w:val="right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Председателю конкурсной комиссии при </w:t>
      </w:r>
    </w:p>
    <w:p>
      <w:pPr>
        <w:pStyle w:val="style0"/>
        <w:jc w:val="right"/>
        <w:rPr/>
      </w:pPr>
      <w:r>
        <w:rPr/>
        <w:t>администрации Сланцевского муниципального</w:t>
      </w:r>
    </w:p>
    <w:p>
      <w:pPr>
        <w:pStyle w:val="style0"/>
        <w:jc w:val="right"/>
        <w:rPr/>
      </w:pPr>
      <w:r>
        <w:rPr>
          <w:rFonts w:cs="Times New Roman" w:eastAsia="Times New Roman"/>
        </w:rPr>
        <w:t xml:space="preserve"> </w:t>
      </w:r>
      <w:r>
        <w:rPr/>
        <w:t xml:space="preserve">района ___________________________  </w:t>
        <w:tab/>
      </w:r>
    </w:p>
    <w:p>
      <w:pPr>
        <w:pStyle w:val="style147"/>
        <w:widowControl/>
        <w:jc w:val="right"/>
        <w:rPr>
          <w:rFonts w:ascii="Times New Roman" w:cs="Times New Roman" w:hAnsi="Times New Roman"/>
          <w:i/>
          <w:iCs/>
        </w:rPr>
      </w:pPr>
      <w:r>
        <w:rPr>
          <w:rFonts w:ascii="Times New Roman" w:cs="Times New Roman" w:hAnsi="Times New Roman"/>
          <w:i/>
          <w:iCs/>
        </w:rPr>
        <w:t>(фамилия, инициалы)</w:t>
        <w:tab/>
      </w:r>
    </w:p>
    <w:p>
      <w:pPr>
        <w:pStyle w:val="style142"/>
        <w:widowControl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от __________________________________</w:t>
      </w:r>
    </w:p>
    <w:p>
      <w:pPr>
        <w:pStyle w:val="style142"/>
        <w:widowControl/>
        <w:jc w:val="right"/>
        <w:rPr>
          <w:rFonts w:ascii="Times New Roman" w:cs="Times New Roman" w:hAnsi="Times New Roman"/>
          <w:i/>
          <w:iCs/>
        </w:rPr>
      </w:pPr>
      <w:r>
        <w:rPr>
          <w:rFonts w:ascii="Times New Roman" w:cs="Times New Roman" w:hAnsi="Times New Roman"/>
          <w:i/>
          <w:iCs/>
        </w:rPr>
        <w:t>(наименование организации/фамилия, имя,</w:t>
      </w:r>
    </w:p>
    <w:p>
      <w:pPr>
        <w:pStyle w:val="style142"/>
        <w:widowControl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____________________________________________</w:t>
      </w:r>
    </w:p>
    <w:p>
      <w:pPr>
        <w:pStyle w:val="style142"/>
        <w:widowControl/>
        <w:jc w:val="right"/>
        <w:rPr>
          <w:rFonts w:ascii="Times New Roman" w:cs="Times New Roman" w:hAnsi="Times New Roman"/>
          <w:i/>
          <w:iCs/>
        </w:rPr>
      </w:pPr>
      <w:r>
        <w:rPr>
          <w:rFonts w:ascii="Times New Roman" w:cs="Times New Roman" w:hAnsi="Times New Roman"/>
          <w:i/>
          <w:iCs/>
        </w:rPr>
        <w:t xml:space="preserve"> </w:t>
      </w:r>
      <w:r>
        <w:rPr>
          <w:rFonts w:ascii="Times New Roman" w:cs="Times New Roman" w:hAnsi="Times New Roman"/>
          <w:i/>
          <w:iCs/>
        </w:rPr>
        <w:t>отчество индивидуального предпринимателя)</w:t>
      </w:r>
    </w:p>
    <w:p>
      <w:pPr>
        <w:pStyle w:val="style142"/>
        <w:widowControl/>
        <w:jc w:val="center"/>
        <w:rPr/>
      </w:pPr>
      <w:r>
        <w:rPr/>
      </w:r>
    </w:p>
    <w:p>
      <w:pPr>
        <w:pStyle w:val="style142"/>
        <w:widowControl/>
        <w:jc w:val="center"/>
        <w:rPr/>
      </w:pPr>
      <w:r>
        <w:rPr/>
      </w:r>
    </w:p>
    <w:p>
      <w:pPr>
        <w:pStyle w:val="style142"/>
        <w:widowControl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ЗАЯВЛЕНИЕ </w:t>
      </w:r>
    </w:p>
    <w:p>
      <w:pPr>
        <w:pStyle w:val="style142"/>
        <w:widowControl/>
        <w:rPr/>
      </w:pPr>
      <w:r>
        <w:rPr/>
      </w:r>
    </w:p>
    <w:p>
      <w:pPr>
        <w:pStyle w:val="style142"/>
        <w:widowControl/>
        <w:ind w:firstLine="709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Прошу предоставить субсидию в размере _________________________ (________________________________________________) рублей для компенсации части затрат,</w:t>
      </w:r>
    </w:p>
    <w:p>
      <w:pPr>
        <w:pStyle w:val="style142"/>
        <w:widowControl/>
        <w:rPr>
          <w:rFonts w:ascii="Times New Roman" w:cs="Times New Roman" w:hAnsi="Times New Roman"/>
          <w:i/>
          <w:iCs/>
        </w:rPr>
      </w:pPr>
      <w:r>
        <w:rPr>
          <w:rFonts w:ascii="Times New Roman" w:cs="Times New Roman" w:hAnsi="Times New Roman"/>
          <w:i/>
          <w:iCs/>
        </w:rPr>
        <w:tab/>
        <w:tab/>
        <w:tab/>
        <w:t>(сумма прописью)</w:t>
      </w:r>
    </w:p>
    <w:p>
      <w:pPr>
        <w:pStyle w:val="style142"/>
        <w:widowControl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связанных с уплатой первого взноса (аванса)/иных лизинговых платежей, за исключением </w:t>
      </w:r>
    </w:p>
    <w:p>
      <w:pPr>
        <w:pStyle w:val="style142"/>
        <w:widowControl/>
        <w:rPr>
          <w:rFonts w:ascii="Times New Roman" w:cs="Times New Roman" w:hAnsi="Times New Roman"/>
          <w:i/>
          <w:iCs/>
        </w:rPr>
      </w:pPr>
      <w:r>
        <w:rPr>
          <w:rFonts w:ascii="Times New Roman" w:cs="Times New Roman" w:hAnsi="Times New Roman"/>
          <w:i/>
          <w:iCs/>
        </w:rPr>
        <w:tab/>
        <w:tab/>
        <w:tab/>
        <w:tab/>
        <w:tab/>
        <w:t>(оставить нужное)</w:t>
      </w:r>
    </w:p>
    <w:p>
      <w:pPr>
        <w:pStyle w:val="style142"/>
        <w:widowControl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части лизинговых платежей на покрытие дохода лизингодателя, по договору лизинга оборудования</w:t>
      </w:r>
    </w:p>
    <w:p>
      <w:pPr>
        <w:pStyle w:val="style142"/>
        <w:widowControl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от "___"___________ 201___ года № _____, включая/не включая затраты на монтаж оборудования.</w:t>
      </w:r>
    </w:p>
    <w:p>
      <w:pPr>
        <w:pStyle w:val="style142"/>
        <w:widowControl/>
        <w:rPr>
          <w:rFonts w:ascii="Times New Roman" w:cs="Times New Roman" w:hAnsi="Times New Roman"/>
          <w:i/>
          <w:iCs/>
        </w:rPr>
      </w:pPr>
      <w:r>
        <w:rPr>
          <w:rFonts w:ascii="Times New Roman" w:cs="Times New Roman" w:hAnsi="Times New Roman"/>
          <w:i/>
          <w:iCs/>
        </w:rPr>
        <w:tab/>
        <w:tab/>
        <w:tab/>
        <w:tab/>
        <w:tab/>
        <w:tab/>
        <w:t>(оставить нужное)</w:t>
      </w:r>
    </w:p>
    <w:p>
      <w:pPr>
        <w:pStyle w:val="style142"/>
        <w:widowControl/>
        <w:ind w:firstLine="709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Информация о соискателе (организации или индивидуальном предпринимателе), договоре(-ах) лизинга оборудования и показателях финансово-хозяйственной деятельности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прилагается.</w:t>
      </w:r>
    </w:p>
    <w:p>
      <w:pPr>
        <w:pStyle w:val="style0"/>
        <w:ind w:firstLine="709" w:left="0" w:right="0"/>
        <w:rPr>
          <w:color w:val="000000"/>
        </w:rPr>
      </w:pPr>
      <w:r>
        <w:rPr/>
        <w:t>Государственную или муниципальную финансовую поддержку аналогичного вида, а также финансовую поддержку на компенсацию тех же самых затрат в соответствующих органах испол</w:t>
        <w:softHyphen/>
        <w:t>нительной власти</w:t>
      </w:r>
      <w:r>
        <w:rPr>
          <w:color w:val="FF0000"/>
          <w:sz w:val="28"/>
          <w:szCs w:val="28"/>
        </w:rPr>
        <w:t xml:space="preserve"> </w:t>
      </w:r>
      <w:r>
        <w:rPr/>
        <w:t>Ленинград</w:t>
        <w:softHyphen/>
        <w:t>ской области,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</w:rPr>
        <w:t>Сланцевского городского поселения, Сланцевского му</w:t>
        <w:softHyphen/>
        <w:t xml:space="preserve">ниципального района и в бюджетных организациях я/________________________ </w:t>
      </w:r>
    </w:p>
    <w:p>
      <w:pPr>
        <w:pStyle w:val="style0"/>
        <w:ind w:firstLine="709" w:left="0" w:right="0"/>
        <w:jc w:val="right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(наименование организации)</w:t>
        <w:tab/>
      </w:r>
    </w:p>
    <w:p>
      <w:pPr>
        <w:pStyle w:val="style0"/>
        <w:rPr>
          <w:color w:val="000000"/>
        </w:rPr>
      </w:pPr>
      <w:r>
        <w:rPr>
          <w:color w:val="000000"/>
        </w:rPr>
        <w:t>получал(-о) в сумме _______________________ /не получал(-о).</w:t>
      </w:r>
    </w:p>
    <w:p>
      <w:pPr>
        <w:pStyle w:val="style0"/>
        <w:rPr>
          <w:color w:val="000000"/>
        </w:rPr>
      </w:pPr>
      <w:r>
        <w:rPr>
          <w:color w:val="000000"/>
        </w:rPr>
        <w:tab/>
        <w:tab/>
        <w:tab/>
        <w:tab/>
        <w:tab/>
        <w:t xml:space="preserve"> </w:t>
      </w:r>
      <w:r>
        <w:rPr>
          <w:i/>
          <w:iCs/>
          <w:color w:val="000000"/>
        </w:rPr>
        <w:t>(оста</w:t>
        <w:softHyphen/>
        <w:t>вить нужное)</w:t>
      </w:r>
      <w:r>
        <w:rPr>
          <w:color w:val="000000"/>
        </w:rPr>
        <w:t>.</w:t>
      </w:r>
    </w:p>
    <w:p>
      <w:pPr>
        <w:pStyle w:val="style142"/>
        <w:widowControl/>
        <w:ind w:firstLine="709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Я/Мы осведомлен(-а/-ы) о том, что несу(-ем) ответственность за достоверность и</w:t>
      </w:r>
      <w:r>
        <w:rPr>
          <w:rFonts w:ascii="Times New Roman" w:cs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подлин</w:t>
        <w:softHyphen/>
        <w:t>ность представленных в конкурсную комиссию документов в соответствии с законодательством Российской Федерации.</w:t>
      </w:r>
    </w:p>
    <w:p>
      <w:pPr>
        <w:pStyle w:val="style142"/>
        <w:widowControl/>
        <w:ind w:firstLine="709" w:left="0" w:right="0"/>
        <w:rPr/>
      </w:pPr>
      <w:r>
        <w:rPr/>
      </w:r>
    </w:p>
    <w:p>
      <w:pPr>
        <w:pStyle w:val="style142"/>
        <w:widowControl/>
        <w:ind w:firstLine="709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Приложение: сведения о соискателе, его хозяйственной деятельности и о договоре</w:t>
      </w:r>
    </w:p>
    <w:p>
      <w:pPr>
        <w:pStyle w:val="style142"/>
        <w:widowControl/>
        <w:ind w:firstLine="2183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лизинга оборудования — на __ л.</w:t>
      </w:r>
    </w:p>
    <w:p>
      <w:pPr>
        <w:pStyle w:val="style142"/>
        <w:widowControl/>
        <w:rPr/>
      </w:pPr>
      <w:r>
        <w:rPr/>
      </w:r>
    </w:p>
    <w:p>
      <w:pPr>
        <w:pStyle w:val="style142"/>
        <w:widowControl/>
        <w:rPr/>
      </w:pPr>
      <w:r>
        <w:rPr/>
      </w:r>
    </w:p>
    <w:p>
      <w:pPr>
        <w:pStyle w:val="style142"/>
        <w:widowControl/>
        <w:rPr/>
      </w:pPr>
      <w:r>
        <w:rPr/>
      </w:r>
    </w:p>
    <w:p>
      <w:pPr>
        <w:pStyle w:val="style142"/>
        <w:widowControl/>
        <w:ind w:firstLine="567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Наименование субъекта малого/среднего</w:t>
      </w:r>
    </w:p>
    <w:p>
      <w:pPr>
        <w:pStyle w:val="style142"/>
        <w:widowControl/>
        <w:ind w:firstLine="567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предпринимательства</w:t>
      </w:r>
    </w:p>
    <w:p>
      <w:pPr>
        <w:pStyle w:val="style142"/>
        <w:widowControl/>
        <w:ind w:firstLine="567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____________________________</w:t>
        <w:tab/>
        <w:t xml:space="preserve"> ______________________</w:t>
        <w:tab/>
        <w:t>______________________</w:t>
      </w:r>
    </w:p>
    <w:p>
      <w:pPr>
        <w:pStyle w:val="style142"/>
        <w:widowControl/>
        <w:ind w:firstLine="567" w:left="0" w:right="0"/>
        <w:rPr>
          <w:rFonts w:ascii="Times New Roman" w:cs="Times New Roman" w:hAnsi="Times New Roman"/>
          <w:i/>
          <w:iCs/>
        </w:rPr>
      </w:pPr>
      <w:r>
        <w:rPr>
          <w:rFonts w:ascii="Times New Roman" w:cs="Times New Roman" w:hAnsi="Times New Roman"/>
          <w:i/>
          <w:iCs/>
        </w:rPr>
        <w:t>(наименование должности</w:t>
        <w:tab/>
        <w:tab/>
        <w:tab/>
        <w:t>(подпись)</w:t>
        <w:tab/>
        <w:tab/>
        <w:t xml:space="preserve">       (И.О. Фамилия)</w:t>
      </w:r>
    </w:p>
    <w:p>
      <w:pPr>
        <w:pStyle w:val="style142"/>
        <w:widowControl/>
        <w:ind w:firstLine="567" w:left="0" w:right="0"/>
        <w:rPr>
          <w:rFonts w:ascii="Times New Roman" w:cs="Times New Roman" w:hAnsi="Times New Roman"/>
          <w:i/>
          <w:iCs/>
        </w:rPr>
      </w:pPr>
      <w:r>
        <w:rPr>
          <w:rFonts w:ascii="Times New Roman" w:cs="Times New Roman" w:hAnsi="Times New Roman"/>
          <w:i/>
          <w:iCs/>
        </w:rPr>
        <w:t>руководителя - при ее наличии)</w:t>
      </w:r>
    </w:p>
    <w:p>
      <w:pPr>
        <w:pStyle w:val="style142"/>
        <w:widowControl/>
        <w:ind w:firstLine="720" w:left="432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"___"___________ 201_ года</w:t>
      </w:r>
    </w:p>
    <w:p>
      <w:pPr>
        <w:pStyle w:val="style142"/>
        <w:widowControl/>
        <w:ind w:firstLine="720" w:left="216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Место печати</w:t>
      </w:r>
    </w:p>
    <w:p>
      <w:pPr>
        <w:pStyle w:val="style144"/>
        <w:widowControl/>
        <w:ind w:hanging="0" w:left="0" w:right="0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4"/>
          <w:szCs w:val="24"/>
        </w:rPr>
        <w:tab/>
        <w:tab/>
        <w:tab/>
        <w:tab/>
      </w:r>
      <w:r>
        <w:rPr>
          <w:rFonts w:ascii="Times New Roman" w:cs="Times New Roman" w:hAnsi="Times New Roman"/>
          <w:sz w:val="22"/>
          <w:szCs w:val="22"/>
        </w:rPr>
        <w:t>(при ее наличии)</w:t>
      </w:r>
    </w:p>
    <w:p>
      <w:pPr>
        <w:pStyle w:val="style144"/>
        <w:widowControl/>
        <w:ind w:hanging="0" w:left="0" w:right="0"/>
        <w:rPr/>
      </w:pPr>
      <w:r>
        <w:rPr/>
      </w:r>
    </w:p>
    <w:p>
      <w:pPr>
        <w:pStyle w:val="style0"/>
        <w:pageBreakBefore/>
        <w:jc w:val="right"/>
        <w:rPr/>
      </w:pPr>
      <w:r>
        <w:rPr/>
        <w:t>Приложение</w:t>
      </w:r>
    </w:p>
    <w:p>
      <w:pPr>
        <w:pStyle w:val="style144"/>
        <w:widowControl/>
        <w:ind w:hanging="0" w:left="0" w:right="0"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к Заявлению</w:t>
      </w:r>
    </w:p>
    <w:p>
      <w:pPr>
        <w:pStyle w:val="style144"/>
        <w:widowControl/>
        <w:ind w:hanging="0" w:left="0" w:right="0"/>
        <w:jc w:val="right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2"/>
          <w:szCs w:val="22"/>
        </w:rPr>
        <w:t>(Форма)</w:t>
      </w:r>
    </w:p>
    <w:p>
      <w:pPr>
        <w:pStyle w:val="style144"/>
        <w:widowControl/>
        <w:ind w:firstLine="540" w:left="0" w:right="0"/>
        <w:jc w:val="right"/>
        <w:rPr/>
      </w:pPr>
      <w:r>
        <w:rPr/>
      </w:r>
    </w:p>
    <w:p>
      <w:pPr>
        <w:pStyle w:val="style144"/>
        <w:widowControl/>
        <w:ind w:firstLine="540" w:left="0" w:right="0"/>
        <w:jc w:val="both"/>
        <w:rPr/>
      </w:pPr>
      <w:r>
        <w:rPr/>
      </w:r>
    </w:p>
    <w:p>
      <w:pPr>
        <w:pStyle w:val="style144"/>
        <w:widowControl/>
        <w:ind w:hanging="0" w:left="0" w:right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1. Информация о соискателе (организации или индивидуальном предпринимателе)</w:t>
      </w:r>
    </w:p>
    <w:p>
      <w:pPr>
        <w:pStyle w:val="style144"/>
        <w:widowControl/>
        <w:ind w:hanging="0" w:left="0" w:right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по состоянию на "___"________201_ года</w:t>
      </w:r>
    </w:p>
    <w:p>
      <w:pPr>
        <w:pStyle w:val="style0"/>
        <w:ind w:firstLine="709" w:left="0" w:right="-649"/>
        <w:rPr/>
      </w:pPr>
      <w:r>
        <w:rPr/>
      </w:r>
    </w:p>
    <w:tbl>
      <w:tblPr>
        <w:tblW w:type="dxa" w:w="10205"/>
        <w:jc w:val="left"/>
        <w:tblInd w:type="dxa" w:w="54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50"/>
          <w:bottom w:type="dxa" w:w="0"/>
          <w:right w:type="dxa" w:w="70"/>
        </w:tblCellMar>
      </w:tblPr>
      <w:tblGrid>
        <w:gridCol w:w="6881"/>
        <w:gridCol w:w="3323"/>
      </w:tblGrid>
      <w:tr>
        <w:trPr>
          <w:trHeight w:hRule="atLeast" w:val="208"/>
          <w:cantSplit w:val="true"/>
        </w:trPr>
        <w:tc>
          <w:tcPr>
            <w:tcW w:type="dxa" w:w="68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Полное наименование соискателя</w:t>
            </w:r>
          </w:p>
        </w:tc>
        <w:tc>
          <w:tcPr>
            <w:tcW w:type="dxa" w:w="33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360"/>
          <w:cantSplit w:val="true"/>
        </w:trPr>
        <w:tc>
          <w:tcPr>
            <w:tcW w:type="dxa" w:w="68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Муниципальное образование (поселение, го</w:t>
              <w:softHyphen/>
              <w:t>родской округ)</w:t>
            </w:r>
          </w:p>
        </w:tc>
        <w:tc>
          <w:tcPr>
            <w:tcW w:type="dxa" w:w="33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Сланцевское городское поселе</w:t>
              <w:softHyphen/>
              <w:t>ние</w:t>
            </w:r>
          </w:p>
        </w:tc>
      </w:tr>
      <w:tr>
        <w:trPr>
          <w:trHeight w:hRule="atLeast" w:val="240"/>
          <w:cantSplit w:val="true"/>
        </w:trPr>
        <w:tc>
          <w:tcPr>
            <w:tcW w:type="dxa" w:w="68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телефона</w:t>
            </w:r>
          </w:p>
        </w:tc>
        <w:tc>
          <w:tcPr>
            <w:tcW w:type="dxa" w:w="33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240"/>
          <w:cantSplit w:val="true"/>
        </w:trPr>
        <w:tc>
          <w:tcPr>
            <w:tcW w:type="dxa" w:w="68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факса</w:t>
            </w:r>
          </w:p>
        </w:tc>
        <w:tc>
          <w:tcPr>
            <w:tcW w:type="dxa" w:w="33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240"/>
          <w:cantSplit w:val="true"/>
        </w:trPr>
        <w:tc>
          <w:tcPr>
            <w:tcW w:type="dxa" w:w="68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type="dxa" w:w="33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330"/>
          <w:cantSplit w:val="true"/>
        </w:trPr>
        <w:tc>
          <w:tcPr>
            <w:tcW w:type="dxa" w:w="68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type="dxa" w:w="33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270"/>
          <w:cantSplit w:val="true"/>
        </w:trPr>
        <w:tc>
          <w:tcPr>
            <w:tcW w:type="dxa" w:w="68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type="dxa" w:w="33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240"/>
          <w:cantSplit w:val="true"/>
        </w:trPr>
        <w:tc>
          <w:tcPr>
            <w:tcW w:type="dxa" w:w="68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type="dxa" w:w="33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240"/>
          <w:cantSplit w:val="true"/>
        </w:trPr>
        <w:tc>
          <w:tcPr>
            <w:tcW w:type="dxa" w:w="68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ОГРН/ОГРНИП</w:t>
            </w:r>
          </w:p>
        </w:tc>
        <w:tc>
          <w:tcPr>
            <w:tcW w:type="dxa" w:w="33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240"/>
          <w:cantSplit w:val="true"/>
        </w:trPr>
        <w:tc>
          <w:tcPr>
            <w:tcW w:type="dxa" w:w="68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Расчетный счет</w:t>
            </w:r>
          </w:p>
        </w:tc>
        <w:tc>
          <w:tcPr>
            <w:tcW w:type="dxa" w:w="33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240"/>
          <w:cantSplit w:val="true"/>
        </w:trPr>
        <w:tc>
          <w:tcPr>
            <w:tcW w:type="dxa" w:w="68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type="dxa" w:w="33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240"/>
          <w:cantSplit w:val="true"/>
        </w:trPr>
        <w:tc>
          <w:tcPr>
            <w:tcW w:type="dxa" w:w="68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type="dxa" w:w="33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240"/>
          <w:cantSplit w:val="true"/>
        </w:trPr>
        <w:tc>
          <w:tcPr>
            <w:tcW w:type="dxa" w:w="68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type="dxa" w:w="33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240"/>
          <w:cantSplit w:val="true"/>
        </w:trPr>
        <w:tc>
          <w:tcPr>
            <w:tcW w:type="dxa" w:w="68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Основной вид деятельности по ОКВЭД</w:t>
            </w:r>
          </w:p>
        </w:tc>
        <w:tc>
          <w:tcPr>
            <w:tcW w:type="dxa" w:w="33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960"/>
          <w:cantSplit w:val="true"/>
        </w:trPr>
        <w:tc>
          <w:tcPr>
            <w:tcW w:type="dxa" w:w="68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Доля участия Российской Федерации, субъек</w:t>
              <w:softHyphen/>
              <w:t>тов Российской Феде</w:t>
              <w:softHyphen/>
              <w:t>рации, муниципальных об</w:t>
              <w:softHyphen/>
              <w:t>разований, иностранных юридических лиц, ино</w:t>
              <w:softHyphen/>
              <w:t>странных граждан, общественных и религи</w:t>
              <w:softHyphen/>
              <w:t>озных организа</w:t>
              <w:softHyphen/>
              <w:t>ций (объединений), благотвори</w:t>
              <w:softHyphen/>
              <w:t>тельных и иных фондов в уставном (складоч</w:t>
              <w:softHyphen/>
              <w:t>ном) капитале (паевом фонде) указан</w:t>
              <w:softHyphen/>
              <w:t>ных юри</w:t>
              <w:softHyphen/>
              <w:t>дических лиц, %</w:t>
            </w:r>
          </w:p>
        </w:tc>
        <w:tc>
          <w:tcPr>
            <w:tcW w:type="dxa" w:w="33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960"/>
          <w:cantSplit w:val="true"/>
        </w:trPr>
        <w:tc>
          <w:tcPr>
            <w:tcW w:type="dxa" w:w="68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Доля участия, принадлежащая одному или нескольким юридиче</w:t>
              <w:softHyphen/>
              <w:t>ским лицам, не являющим</w:t>
              <w:softHyphen/>
              <w:t>ся субъектами малого и среднего пред</w:t>
              <w:softHyphen/>
              <w:t>принимательства, %</w:t>
            </w:r>
          </w:p>
        </w:tc>
        <w:tc>
          <w:tcPr>
            <w:tcW w:type="dxa" w:w="33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960"/>
          <w:cantSplit w:val="true"/>
        </w:trPr>
        <w:tc>
          <w:tcPr>
            <w:tcW w:type="dxa" w:w="68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Выручка от реализации товаров (работ, услуг) за предшествующий календарный год без учета налога на добавленную стоимость, тыс. руб.</w:t>
            </w:r>
          </w:p>
        </w:tc>
        <w:tc>
          <w:tcPr>
            <w:tcW w:type="dxa" w:w="33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/>
            </w:pPr>
            <w:r>
              <w:rPr/>
            </w:r>
          </w:p>
          <w:p>
            <w:pPr>
              <w:pStyle w:val="style144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960"/>
          <w:cantSplit w:val="true"/>
        </w:trPr>
        <w:tc>
          <w:tcPr>
            <w:tcW w:type="dxa" w:w="68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Средняя численность работников за предшествующий календарный год, чел.</w:t>
            </w:r>
          </w:p>
        </w:tc>
        <w:tc>
          <w:tcPr>
            <w:tcW w:type="dxa" w:w="33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960"/>
          <w:cantSplit w:val="true"/>
        </w:trPr>
        <w:tc>
          <w:tcPr>
            <w:tcW w:type="dxa" w:w="68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Размер процентов, предусмотренных договором лизинга оборудован</w:t>
              <w:softHyphen/>
              <w:t>ия</w:t>
            </w:r>
          </w:p>
        </w:tc>
        <w:tc>
          <w:tcPr>
            <w:tcW w:type="dxa" w:w="33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960"/>
          <w:cantSplit w:val="true"/>
        </w:trPr>
        <w:tc>
          <w:tcPr>
            <w:tcW w:type="dxa" w:w="68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Ставка рефинансирования Центрального банка Российской Федерац</w:t>
              <w:softHyphen/>
              <w:t>ии на дату подписания договора лизинга оборудования</w:t>
            </w:r>
          </w:p>
        </w:tc>
        <w:tc>
          <w:tcPr>
            <w:tcW w:type="dxa" w:w="33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960"/>
          <w:cantSplit w:val="true"/>
        </w:trPr>
        <w:tc>
          <w:tcPr>
            <w:tcW w:type="dxa" w:w="688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Срок уплаты процентов по договору лизинга оборудования</w:t>
            </w:r>
          </w:p>
        </w:tc>
        <w:tc>
          <w:tcPr>
            <w:tcW w:type="dxa" w:w="332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/>
            </w:pPr>
            <w:r>
              <w:rPr/>
            </w:r>
          </w:p>
        </w:tc>
      </w:tr>
    </w:tbl>
    <w:p>
      <w:pPr>
        <w:pStyle w:val="style144"/>
        <w:widowControl/>
        <w:ind w:hanging="0" w:left="0" w:right="0"/>
        <w:rPr/>
      </w:pPr>
      <w:r>
        <w:rPr/>
      </w:r>
    </w:p>
    <w:p>
      <w:pPr>
        <w:pStyle w:val="style144"/>
        <w:widowControl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2. Информация о договоре лизинга оборудования</w:t>
      </w:r>
    </w:p>
    <w:tbl>
      <w:tblPr>
        <w:tblW w:type="dxa" w:w="10205"/>
        <w:jc w:val="left"/>
        <w:tblInd w:type="dxa" w:w="54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50"/>
          <w:bottom w:type="dxa" w:w="0"/>
          <w:right w:type="dxa" w:w="70"/>
        </w:tblCellMar>
      </w:tblPr>
      <w:tblGrid>
        <w:gridCol w:w="6872"/>
        <w:gridCol w:w="3332"/>
      </w:tblGrid>
      <w:tr>
        <w:trPr>
          <w:trHeight w:hRule="atLeast" w:val="240"/>
          <w:cantSplit w:val="true"/>
        </w:trPr>
        <w:tc>
          <w:tcPr>
            <w:tcW w:type="dxa" w:w="68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Номер, дата договора лизинга оборудования </w:t>
            </w:r>
          </w:p>
        </w:tc>
        <w:tc>
          <w:tcPr>
            <w:tcW w:type="dxa" w:w="33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240"/>
          <w:cantSplit w:val="true"/>
        </w:trPr>
        <w:tc>
          <w:tcPr>
            <w:tcW w:type="dxa" w:w="68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Цель получения оборудования по договору лизинга обору</w:t>
              <w:softHyphen/>
              <w:t>дования</w:t>
            </w:r>
          </w:p>
        </w:tc>
        <w:tc>
          <w:tcPr>
            <w:tcW w:type="dxa" w:w="33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240"/>
          <w:cantSplit w:val="true"/>
        </w:trPr>
        <w:tc>
          <w:tcPr>
            <w:tcW w:type="dxa" w:w="68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Вид оборудования</w:t>
            </w:r>
          </w:p>
        </w:tc>
        <w:tc>
          <w:tcPr>
            <w:tcW w:type="dxa" w:w="33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240"/>
          <w:cantSplit w:val="true"/>
        </w:trPr>
        <w:tc>
          <w:tcPr>
            <w:tcW w:type="dxa" w:w="68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Наименование лизингодателя</w:t>
            </w:r>
          </w:p>
        </w:tc>
        <w:tc>
          <w:tcPr>
            <w:tcW w:type="dxa" w:w="33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360"/>
          <w:cantSplit w:val="true"/>
        </w:trPr>
        <w:tc>
          <w:tcPr>
            <w:tcW w:type="dxa" w:w="68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Общая стоимость оборудования (цена договора лизинга оборудова</w:t>
              <w:softHyphen/>
              <w:t>ния), тыс. руб.</w:t>
            </w:r>
          </w:p>
        </w:tc>
        <w:tc>
          <w:tcPr>
            <w:tcW w:type="dxa" w:w="33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360"/>
          <w:cantSplit w:val="true"/>
        </w:trPr>
        <w:tc>
          <w:tcPr>
            <w:tcW w:type="dxa" w:w="68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jc w:val="both"/>
              <w:rPr/>
            </w:pPr>
            <w:r>
              <w:rPr/>
            </w:r>
          </w:p>
        </w:tc>
        <w:tc>
          <w:tcPr>
            <w:tcW w:type="dxa" w:w="33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360"/>
          <w:cantSplit w:val="true"/>
        </w:trPr>
        <w:tc>
          <w:tcPr>
            <w:tcW w:type="dxa" w:w="68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jc w:val="both"/>
              <w:rPr/>
            </w:pPr>
            <w:r>
              <w:rPr/>
            </w:r>
          </w:p>
        </w:tc>
        <w:tc>
          <w:tcPr>
            <w:tcW w:type="dxa" w:w="33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360"/>
          <w:cantSplit w:val="true"/>
        </w:trPr>
        <w:tc>
          <w:tcPr>
            <w:tcW w:type="dxa" w:w="68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Дата оплаты стоимости оборудования по договору лизинга оборудо</w:t>
              <w:softHyphen/>
              <w:t>вания (цены договора)</w:t>
            </w:r>
          </w:p>
        </w:tc>
        <w:tc>
          <w:tcPr>
            <w:tcW w:type="dxa" w:w="33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240"/>
          <w:cantSplit w:val="true"/>
        </w:trPr>
        <w:tc>
          <w:tcPr>
            <w:tcW w:type="dxa" w:w="687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Срок действия договора лизинга оборудования </w:t>
            </w:r>
          </w:p>
        </w:tc>
        <w:tc>
          <w:tcPr>
            <w:tcW w:type="dxa" w:w="33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/>
            </w:pPr>
            <w:r>
              <w:rPr/>
            </w:r>
          </w:p>
        </w:tc>
      </w:tr>
    </w:tbl>
    <w:p>
      <w:pPr>
        <w:pStyle w:val="style144"/>
        <w:widowControl/>
        <w:ind w:hanging="0" w:left="0" w:right="0"/>
        <w:rPr/>
      </w:pPr>
      <w:r>
        <w:rPr/>
      </w:r>
    </w:p>
    <w:p>
      <w:pPr>
        <w:pStyle w:val="style144"/>
        <w:widowControl/>
        <w:ind w:firstLine="709" w:left="0" w:right="-649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3. Показатели финансово-хозяйственной деятельности соискателя </w:t>
      </w:r>
    </w:p>
    <w:p>
      <w:pPr>
        <w:pStyle w:val="style144"/>
        <w:widowControl/>
        <w:ind w:hanging="0" w:left="0" w:right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по состоянию на "___"________ 201_ года </w:t>
      </w:r>
    </w:p>
    <w:p>
      <w:pPr>
        <w:pStyle w:val="style144"/>
        <w:widowControl/>
        <w:ind w:firstLine="709" w:left="0" w:right="0"/>
        <w:jc w:val="both"/>
        <w:rPr/>
      </w:pPr>
      <w:r>
        <w:rPr/>
      </w:r>
    </w:p>
    <w:tbl>
      <w:tblPr>
        <w:tblW w:type="dxa" w:w="10205"/>
        <w:jc w:val="left"/>
        <w:tblInd w:type="dxa" w:w="54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50"/>
          <w:bottom w:type="dxa" w:w="0"/>
          <w:right w:type="dxa" w:w="70"/>
        </w:tblCellMar>
      </w:tblPr>
      <w:tblGrid>
        <w:gridCol w:w="10204"/>
      </w:tblGrid>
      <w:tr>
        <w:trPr>
          <w:trHeight w:hRule="atLeast" w:val="240"/>
          <w:cantSplit w:val="true"/>
        </w:trPr>
        <w:tc>
          <w:tcPr>
            <w:tcW w:type="dxa" w:w="10204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Показатели</w:t>
            </w:r>
          </w:p>
        </w:tc>
      </w:tr>
      <w:tr>
        <w:trPr>
          <w:trHeight w:hRule="atLeast" w:val="240"/>
          <w:cantSplit w:val="true"/>
        </w:trPr>
        <w:tc>
          <w:tcPr>
            <w:tcW w:type="dxa" w:w="2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финансово-хозяйственная деятель</w:t>
              <w:softHyphen/>
              <w:t>ность</w:t>
            </w:r>
          </w:p>
        </w:tc>
        <w:tc>
          <w:tcPr>
            <w:tcW w:type="dxa" w:w="7624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налоговые и неналоговые платежи</w:t>
            </w:r>
          </w:p>
        </w:tc>
      </w:tr>
      <w:tr>
        <w:trPr>
          <w:trHeight w:hRule="atLeast" w:val="1320"/>
          <w:cantSplit w:val="true"/>
        </w:trPr>
        <w:tc>
          <w:tcPr>
            <w:tcW w:type="dxa" w:w="2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type="dxa" w:w="24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данные по состоян</w:t>
              <w:softHyphen/>
              <w:t>ию на _______,</w:t>
            </w:r>
          </w:p>
          <w:p>
            <w:pPr>
              <w:pStyle w:val="style144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type="dxa" w:w="26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type="dxa" w:w="24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данные по со</w:t>
              <w:softHyphen/>
              <w:t>стоянию на _______,</w:t>
            </w:r>
          </w:p>
          <w:p>
            <w:pPr>
              <w:pStyle w:val="style144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тыс. руб.</w:t>
            </w:r>
          </w:p>
        </w:tc>
      </w:tr>
      <w:tr>
        <w:trPr>
          <w:trHeight w:hRule="atLeast" w:val="240"/>
          <w:cantSplit w:val="true"/>
        </w:trPr>
        <w:tc>
          <w:tcPr>
            <w:tcW w:type="dxa" w:w="2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24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26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type="dxa" w:w="24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hRule="atLeast" w:val="240"/>
          <w:cantSplit w:val="true"/>
        </w:trPr>
        <w:tc>
          <w:tcPr>
            <w:tcW w:type="dxa" w:w="2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spacing w:line="228" w:lineRule="auto"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Оборот (валовая выручка)</w:t>
            </w:r>
          </w:p>
        </w:tc>
        <w:tc>
          <w:tcPr>
            <w:tcW w:type="dxa" w:w="24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/>
            </w:pPr>
            <w:r>
              <w:rPr/>
            </w:r>
          </w:p>
        </w:tc>
        <w:tc>
          <w:tcPr>
            <w:tcW w:type="dxa" w:w="26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налог на прибыль</w:t>
            </w:r>
          </w:p>
        </w:tc>
        <w:tc>
          <w:tcPr>
            <w:tcW w:type="dxa" w:w="24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720"/>
          <w:cantSplit w:val="true"/>
        </w:trPr>
        <w:tc>
          <w:tcPr>
            <w:tcW w:type="dxa" w:w="2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Доходы </w:t>
            </w:r>
          </w:p>
        </w:tc>
        <w:tc>
          <w:tcPr>
            <w:tcW w:type="dxa" w:w="24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/>
            </w:pPr>
            <w:r>
              <w:rPr/>
            </w:r>
          </w:p>
        </w:tc>
        <w:tc>
          <w:tcPr>
            <w:tcW w:type="dxa" w:w="26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-7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налог на доходы физических лиц </w:t>
            </w:r>
          </w:p>
          <w:p>
            <w:pPr>
              <w:pStyle w:val="style144"/>
              <w:widowControl/>
              <w:ind w:hanging="0" w:left="0" w:right="-7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(13 процентов), за исключением индиви</w:t>
              <w:softHyphen/>
              <w:t>дуальных предпринима</w:t>
              <w:softHyphen/>
              <w:t xml:space="preserve">телей </w:t>
            </w:r>
          </w:p>
        </w:tc>
        <w:tc>
          <w:tcPr>
            <w:tcW w:type="dxa" w:w="24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840"/>
          <w:cantSplit w:val="true"/>
        </w:trPr>
        <w:tc>
          <w:tcPr>
            <w:tcW w:type="dxa" w:w="2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Расходы </w:t>
            </w:r>
          </w:p>
        </w:tc>
        <w:tc>
          <w:tcPr>
            <w:tcW w:type="dxa" w:w="24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/>
            </w:pPr>
            <w:r>
              <w:rPr/>
            </w:r>
          </w:p>
        </w:tc>
        <w:tc>
          <w:tcPr>
            <w:tcW w:type="dxa" w:w="26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налог на доходы физических лиц </w:t>
            </w:r>
          </w:p>
          <w:p>
            <w:pPr>
              <w:pStyle w:val="style144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(13 процентов), зарегистрирован</w:t>
              <w:softHyphen/>
              <w:t>ных в ка</w:t>
              <w:softHyphen/>
              <w:t>честве индивидуальных предпринима</w:t>
              <w:softHyphen/>
              <w:t xml:space="preserve">телей </w:t>
            </w:r>
          </w:p>
        </w:tc>
        <w:tc>
          <w:tcPr>
            <w:tcW w:type="dxa" w:w="24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883"/>
          <w:cantSplit w:val="true"/>
        </w:trPr>
        <w:tc>
          <w:tcPr>
            <w:tcW w:type="dxa" w:w="2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-7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Доходы минус расходы</w:t>
            </w:r>
          </w:p>
        </w:tc>
        <w:tc>
          <w:tcPr>
            <w:tcW w:type="dxa" w:w="24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/>
            </w:pPr>
            <w:r>
              <w:rPr/>
            </w:r>
          </w:p>
        </w:tc>
        <w:tc>
          <w:tcPr>
            <w:tcW w:type="dxa" w:w="26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налог на добавленную стоимость </w:t>
            </w:r>
          </w:p>
        </w:tc>
        <w:tc>
          <w:tcPr>
            <w:tcW w:type="dxa" w:w="24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480"/>
          <w:cantSplit w:val="true"/>
        </w:trPr>
        <w:tc>
          <w:tcPr>
            <w:tcW w:type="dxa" w:w="2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-7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Общее количе</w:t>
              <w:softHyphen/>
              <w:t>ство ра</w:t>
              <w:softHyphen/>
              <w:t>бочих мест, ед.</w:t>
            </w:r>
          </w:p>
        </w:tc>
        <w:tc>
          <w:tcPr>
            <w:tcW w:type="dxa" w:w="24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/>
            </w:pPr>
            <w:r>
              <w:rPr/>
            </w:r>
          </w:p>
        </w:tc>
        <w:tc>
          <w:tcPr>
            <w:tcW w:type="dxa" w:w="26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налог на имущество организаций </w:t>
            </w:r>
          </w:p>
        </w:tc>
        <w:tc>
          <w:tcPr>
            <w:tcW w:type="dxa" w:w="24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480"/>
          <w:cantSplit w:val="true"/>
        </w:trPr>
        <w:tc>
          <w:tcPr>
            <w:tcW w:type="dxa" w:w="2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8"/>
              <w:ind w:hanging="0" w:left="0" w:right="-70"/>
              <w:rPr>
                <w:rFonts w:ascii="Times New Roman" w:cs="Times New Roman" w:hAnsi="Times New Roman"/>
                <w:sz w:val="24"/>
              </w:rPr>
            </w:pPr>
            <w:r>
              <w:rPr>
                <w:rFonts w:ascii="Times New Roman" w:cs="Times New Roman" w:hAnsi="Times New Roman"/>
                <w:sz w:val="24"/>
              </w:rPr>
              <w:t>Среднесписочная числен</w:t>
              <w:softHyphen/>
              <w:t>ность работни</w:t>
              <w:softHyphen/>
              <w:t>ков, чел.</w:t>
            </w:r>
          </w:p>
        </w:tc>
        <w:tc>
          <w:tcPr>
            <w:tcW w:type="dxa" w:w="24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/>
            </w:pPr>
            <w:r>
              <w:rPr/>
            </w:r>
          </w:p>
        </w:tc>
        <w:tc>
          <w:tcPr>
            <w:tcW w:type="dxa" w:w="26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/>
            </w:pPr>
            <w:r>
              <w:rPr/>
            </w:r>
          </w:p>
        </w:tc>
        <w:tc>
          <w:tcPr>
            <w:tcW w:type="dxa" w:w="24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480"/>
          <w:cantSplit w:val="true"/>
        </w:trPr>
        <w:tc>
          <w:tcPr>
            <w:tcW w:type="dxa" w:w="2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-7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Количество создан</w:t>
              <w:softHyphen/>
              <w:t>ных новых ра</w:t>
              <w:softHyphen/>
              <w:t>бочих мест, ед.</w:t>
            </w:r>
          </w:p>
        </w:tc>
        <w:tc>
          <w:tcPr>
            <w:tcW w:type="dxa" w:w="24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/>
            </w:pPr>
            <w:r>
              <w:rPr/>
            </w:r>
          </w:p>
        </w:tc>
        <w:tc>
          <w:tcPr>
            <w:tcW w:type="dxa" w:w="26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/>
            </w:pPr>
            <w:r>
              <w:rPr/>
            </w:r>
          </w:p>
        </w:tc>
        <w:tc>
          <w:tcPr>
            <w:tcW w:type="dxa" w:w="24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480"/>
          <w:cantSplit w:val="true"/>
        </w:trPr>
        <w:tc>
          <w:tcPr>
            <w:tcW w:type="dxa" w:w="2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-7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Количество работников, занятых на вновь создан</w:t>
              <w:softHyphen/>
              <w:t>ных ра</w:t>
              <w:softHyphen/>
              <w:t>бочих местах, ед.</w:t>
            </w:r>
          </w:p>
        </w:tc>
        <w:tc>
          <w:tcPr>
            <w:tcW w:type="dxa" w:w="24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0"/>
              <w:widowControl/>
              <w:ind w:hanging="0" w:left="0" w:right="-70"/>
              <w:rPr/>
            </w:pPr>
            <w:r>
              <w:rPr/>
            </w:r>
          </w:p>
        </w:tc>
        <w:tc>
          <w:tcPr>
            <w:tcW w:type="dxa" w:w="26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/>
            </w:pPr>
            <w:r>
              <w:rPr/>
            </w:r>
          </w:p>
        </w:tc>
        <w:tc>
          <w:tcPr>
            <w:tcW w:type="dxa" w:w="24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600"/>
          <w:cantSplit w:val="true"/>
        </w:trPr>
        <w:tc>
          <w:tcPr>
            <w:tcW w:type="dxa" w:w="2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Средняя месяч</w:t>
              <w:softHyphen/>
              <w:t>ная заработ</w:t>
              <w:softHyphen/>
              <w:t>ная плата ра</w:t>
              <w:softHyphen/>
              <w:t>ботников</w:t>
            </w:r>
          </w:p>
        </w:tc>
        <w:tc>
          <w:tcPr>
            <w:tcW w:type="dxa" w:w="24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/>
            </w:pPr>
            <w:r>
              <w:rPr/>
            </w:r>
          </w:p>
        </w:tc>
        <w:tc>
          <w:tcPr>
            <w:tcW w:type="dxa" w:w="26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-7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налог на имущество физических лиц (ин</w:t>
              <w:softHyphen/>
              <w:t>дивидуальных предприни</w:t>
              <w:softHyphen/>
              <w:t>мателей)</w:t>
            </w:r>
          </w:p>
        </w:tc>
        <w:tc>
          <w:tcPr>
            <w:tcW w:type="dxa" w:w="24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225"/>
          <w:cantSplit w:val="true"/>
        </w:trPr>
        <w:tc>
          <w:tcPr>
            <w:tcW w:type="dxa" w:w="2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/>
            </w:pPr>
            <w:r>
              <w:rPr/>
            </w:r>
          </w:p>
        </w:tc>
        <w:tc>
          <w:tcPr>
            <w:tcW w:type="dxa" w:w="24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/>
            </w:pPr>
            <w:r>
              <w:rPr/>
            </w:r>
          </w:p>
        </w:tc>
        <w:tc>
          <w:tcPr>
            <w:tcW w:type="dxa" w:w="26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страховые взносы,</w:t>
            </w:r>
          </w:p>
        </w:tc>
        <w:tc>
          <w:tcPr>
            <w:tcW w:type="dxa" w:w="2488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252"/>
          <w:cantSplit w:val="true"/>
        </w:trPr>
        <w:tc>
          <w:tcPr>
            <w:tcW w:type="dxa" w:w="2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4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6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type="dxa" w:w="2488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615"/>
          <w:cantSplit w:val="true"/>
        </w:trPr>
        <w:tc>
          <w:tcPr>
            <w:tcW w:type="dxa" w:w="2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4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6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в Пенсионный фонд </w:t>
            </w:r>
          </w:p>
          <w:p>
            <w:pPr>
              <w:pStyle w:val="style144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Российской Федерации </w:t>
            </w:r>
          </w:p>
        </w:tc>
        <w:tc>
          <w:tcPr>
            <w:tcW w:type="dxa" w:w="24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2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4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6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rPr/>
            </w:pPr>
            <w:r>
              <w:rPr/>
            </w:r>
          </w:p>
        </w:tc>
        <w:tc>
          <w:tcPr>
            <w:tcW w:type="dxa" w:w="24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546"/>
          <w:cantSplit w:val="true"/>
        </w:trPr>
        <w:tc>
          <w:tcPr>
            <w:tcW w:type="dxa" w:w="2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485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/>
            </w:pPr>
            <w:r>
              <w:rPr/>
            </w:r>
          </w:p>
        </w:tc>
        <w:tc>
          <w:tcPr>
            <w:tcW w:type="dxa" w:w="26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 Фонд социального страхования Рос</w:t>
              <w:softHyphen/>
              <w:t xml:space="preserve">сийской Федерации  </w:t>
            </w:r>
          </w:p>
        </w:tc>
        <w:tc>
          <w:tcPr>
            <w:tcW w:type="dxa" w:w="24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456"/>
          <w:cantSplit w:val="true"/>
        </w:trPr>
        <w:tc>
          <w:tcPr>
            <w:tcW w:type="dxa" w:w="2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4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6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 Федеральный фонд обязательно</w:t>
              <w:softHyphen/>
              <w:t>го ме</w:t>
              <w:softHyphen/>
              <w:t xml:space="preserve">дицинского страхования </w:t>
            </w:r>
          </w:p>
        </w:tc>
        <w:tc>
          <w:tcPr>
            <w:tcW w:type="dxa" w:w="24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720"/>
          <w:cantSplit w:val="true"/>
        </w:trPr>
        <w:tc>
          <w:tcPr>
            <w:tcW w:type="dxa" w:w="2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4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6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 территориальные фонды обяза</w:t>
              <w:softHyphen/>
              <w:t>тельного медицинского страхова</w:t>
              <w:softHyphen/>
              <w:t>ния</w:t>
            </w:r>
          </w:p>
        </w:tc>
        <w:tc>
          <w:tcPr>
            <w:tcW w:type="dxa" w:w="24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240"/>
          <w:cantSplit w:val="true"/>
        </w:trPr>
        <w:tc>
          <w:tcPr>
            <w:tcW w:type="dxa" w:w="2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4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6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type="dxa" w:w="24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240"/>
          <w:cantSplit w:val="true"/>
        </w:trPr>
        <w:tc>
          <w:tcPr>
            <w:tcW w:type="dxa" w:w="2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4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6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транспортный налог </w:t>
            </w:r>
          </w:p>
        </w:tc>
        <w:tc>
          <w:tcPr>
            <w:tcW w:type="dxa" w:w="24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600"/>
          <w:cantSplit w:val="true"/>
        </w:trPr>
        <w:tc>
          <w:tcPr>
            <w:tcW w:type="dxa" w:w="2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485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6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единый налог, взимаемый в связи с при</w:t>
              <w:softHyphen/>
              <w:t>менением упрощенной си</w:t>
              <w:softHyphen/>
              <w:t>стемы налого</w:t>
              <w:softHyphen/>
              <w:t xml:space="preserve">обложения </w:t>
            </w:r>
          </w:p>
        </w:tc>
        <w:tc>
          <w:tcPr>
            <w:tcW w:type="dxa" w:w="24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600"/>
          <w:cantSplit w:val="true"/>
        </w:trPr>
        <w:tc>
          <w:tcPr>
            <w:tcW w:type="dxa" w:w="2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Инвестиции в основ</w:t>
              <w:softHyphen/>
              <w:t>ной капи</w:t>
              <w:softHyphen/>
              <w:t>тал всего,</w:t>
            </w:r>
          </w:p>
          <w:p>
            <w:pPr>
              <w:pStyle w:val="style144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 том числе за счет:</w:t>
            </w:r>
          </w:p>
        </w:tc>
        <w:tc>
          <w:tcPr>
            <w:tcW w:type="dxa" w:w="24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/>
            </w:pPr>
            <w:r>
              <w:rPr/>
            </w:r>
          </w:p>
        </w:tc>
        <w:tc>
          <w:tcPr>
            <w:tcW w:type="dxa" w:w="26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-7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единый налог на вмененный доход для отдельных видов деятельности </w:t>
            </w:r>
          </w:p>
        </w:tc>
        <w:tc>
          <w:tcPr>
            <w:tcW w:type="dxa" w:w="24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360"/>
          <w:cantSplit w:val="true"/>
        </w:trPr>
        <w:tc>
          <w:tcPr>
            <w:tcW w:type="dxa" w:w="2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собственных средств </w:t>
            </w:r>
          </w:p>
        </w:tc>
        <w:tc>
          <w:tcPr>
            <w:tcW w:type="dxa" w:w="24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/>
            </w:pPr>
            <w:r>
              <w:rPr/>
            </w:r>
          </w:p>
        </w:tc>
        <w:tc>
          <w:tcPr>
            <w:tcW w:type="dxa" w:w="26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единый сельскохозяйственный на</w:t>
              <w:softHyphen/>
              <w:t xml:space="preserve">лог </w:t>
            </w:r>
          </w:p>
        </w:tc>
        <w:tc>
          <w:tcPr>
            <w:tcW w:type="dxa" w:w="24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360"/>
          <w:cantSplit w:val="true"/>
        </w:trPr>
        <w:tc>
          <w:tcPr>
            <w:tcW w:type="dxa" w:w="25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заемных средств</w:t>
            </w:r>
          </w:p>
        </w:tc>
        <w:tc>
          <w:tcPr>
            <w:tcW w:type="dxa" w:w="248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/>
            </w:pPr>
            <w:r>
              <w:rPr/>
            </w:r>
          </w:p>
        </w:tc>
        <w:tc>
          <w:tcPr>
            <w:tcW w:type="dxa" w:w="265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арендные платежи за земельные участки</w:t>
            </w:r>
          </w:p>
        </w:tc>
        <w:tc>
          <w:tcPr>
            <w:tcW w:type="dxa" w:w="248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/>
            </w:pPr>
            <w:r>
              <w:rPr/>
            </w:r>
          </w:p>
        </w:tc>
      </w:tr>
    </w:tbl>
    <w:p>
      <w:pPr>
        <w:pStyle w:val="style142"/>
        <w:widowControl/>
        <w:ind w:hanging="0" w:left="-180" w:right="0"/>
        <w:rPr/>
      </w:pPr>
      <w:r>
        <w:rPr/>
      </w:r>
    </w:p>
    <w:p>
      <w:pPr>
        <w:pStyle w:val="style142"/>
        <w:widowControl/>
        <w:rPr/>
      </w:pPr>
      <w:r>
        <w:rPr/>
      </w:r>
    </w:p>
    <w:p>
      <w:pPr>
        <w:pStyle w:val="style142"/>
        <w:widowControl/>
        <w:ind w:firstLine="567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____________________________</w:t>
        <w:tab/>
        <w:t xml:space="preserve"> ______________________</w:t>
        <w:tab/>
        <w:t>______________________</w:t>
      </w:r>
    </w:p>
    <w:p>
      <w:pPr>
        <w:pStyle w:val="style142"/>
        <w:widowControl/>
        <w:ind w:firstLine="567" w:left="0" w:right="0"/>
        <w:rPr>
          <w:rFonts w:ascii="Times New Roman" w:cs="Times New Roman" w:hAnsi="Times New Roman"/>
          <w:i/>
          <w:iCs/>
        </w:rPr>
      </w:pPr>
      <w:r>
        <w:rPr>
          <w:rFonts w:ascii="Times New Roman" w:cs="Times New Roman" w:hAnsi="Times New Roman"/>
          <w:i/>
          <w:iCs/>
        </w:rPr>
        <w:t>(наименование должности</w:t>
        <w:tab/>
        <w:tab/>
        <w:tab/>
        <w:t>(подпись)</w:t>
        <w:tab/>
        <w:tab/>
        <w:t xml:space="preserve">       (И.О. Фамилия)</w:t>
      </w:r>
    </w:p>
    <w:p>
      <w:pPr>
        <w:pStyle w:val="style142"/>
        <w:widowControl/>
        <w:ind w:firstLine="567" w:left="0" w:right="0"/>
        <w:rPr>
          <w:rFonts w:ascii="Times New Roman" w:cs="Times New Roman" w:hAnsi="Times New Roman"/>
          <w:i/>
          <w:iCs/>
        </w:rPr>
      </w:pPr>
      <w:r>
        <w:rPr>
          <w:rFonts w:ascii="Times New Roman" w:cs="Times New Roman" w:hAnsi="Times New Roman"/>
          <w:i/>
          <w:iCs/>
        </w:rPr>
        <w:t>руководителя - при ее наличии)</w:t>
      </w:r>
    </w:p>
    <w:p>
      <w:pPr>
        <w:pStyle w:val="style142"/>
        <w:widowControl/>
        <w:ind w:firstLine="1417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"___"___________ 201_ года</w:t>
      </w:r>
    </w:p>
    <w:p>
      <w:pPr>
        <w:pStyle w:val="style142"/>
        <w:widowControl/>
        <w:ind w:firstLine="720" w:left="216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Место печати</w:t>
      </w:r>
    </w:p>
    <w:p>
      <w:pPr>
        <w:pStyle w:val="style142"/>
        <w:widowControl/>
        <w:ind w:firstLine="720" w:left="144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</w:rPr>
        <w:t>(при ее наличии)</w:t>
      </w:r>
    </w:p>
    <w:p>
      <w:pPr>
        <w:pStyle w:val="style144"/>
        <w:pageBreakBefore/>
        <w:widowControl/>
        <w:ind w:firstLine="567" w:left="0" w:right="0"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Приложение № 2</w:t>
      </w:r>
    </w:p>
    <w:p>
      <w:pPr>
        <w:pStyle w:val="style144"/>
        <w:widowControl/>
        <w:ind w:firstLine="567" w:left="0" w:right="0"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к Положению...</w:t>
      </w:r>
    </w:p>
    <w:p>
      <w:pPr>
        <w:pStyle w:val="style144"/>
        <w:widowControl/>
        <w:ind w:firstLine="567" w:left="0" w:right="0"/>
        <w:jc w:val="right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2"/>
          <w:szCs w:val="22"/>
        </w:rPr>
        <w:t>(Форма)</w:t>
      </w:r>
    </w:p>
    <w:p>
      <w:pPr>
        <w:pStyle w:val="style144"/>
        <w:widowControl/>
        <w:ind w:firstLine="567" w:left="0" w:right="0"/>
        <w:jc w:val="both"/>
        <w:rPr/>
      </w:pPr>
      <w:r>
        <w:rPr/>
      </w:r>
    </w:p>
    <w:p>
      <w:pPr>
        <w:pStyle w:val="style142"/>
        <w:widowControl/>
        <w:ind w:firstLine="567" w:left="0" w:right="0"/>
        <w:jc w:val="center"/>
        <w:rPr/>
      </w:pPr>
      <w:r>
        <w:rPr/>
      </w:r>
    </w:p>
    <w:p>
      <w:pPr>
        <w:pStyle w:val="style142"/>
        <w:widowControl/>
        <w:ind w:firstLine="567" w:left="0" w:right="0"/>
        <w:jc w:val="center"/>
        <w:rPr/>
      </w:pPr>
      <w:r>
        <w:rPr/>
      </w:r>
    </w:p>
    <w:p>
      <w:pPr>
        <w:pStyle w:val="style142"/>
        <w:widowControl/>
        <w:ind w:firstLine="567" w:left="0" w:right="0"/>
        <w:jc w:val="center"/>
        <w:rPr/>
      </w:pPr>
      <w:r>
        <w:rPr/>
      </w:r>
    </w:p>
    <w:p>
      <w:pPr>
        <w:pStyle w:val="style142"/>
        <w:widowControl/>
        <w:ind w:firstLine="567" w:left="0" w:right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СПРАВКА</w:t>
      </w:r>
    </w:p>
    <w:p>
      <w:pPr>
        <w:pStyle w:val="style142"/>
        <w:widowControl/>
        <w:ind w:firstLine="567" w:left="0" w:right="0"/>
        <w:jc w:val="both"/>
        <w:rPr/>
      </w:pPr>
      <w:r>
        <w:rPr/>
      </w:r>
    </w:p>
    <w:p>
      <w:pPr>
        <w:pStyle w:val="style142"/>
        <w:widowControl/>
        <w:ind w:firstLine="567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Выдана в том, что на "___"_____________________ 201__ года обязательства лизингополуча</w:t>
        <w:softHyphen/>
        <w:t>теля _______________________________________________________________________________</w:t>
      </w:r>
    </w:p>
    <w:p>
      <w:pPr>
        <w:pStyle w:val="style142"/>
        <w:widowControl/>
        <w:ind w:firstLine="567" w:left="0" w:right="0"/>
        <w:rPr>
          <w:rFonts w:ascii="Times New Roman" w:cs="Times New Roman" w:hAnsi="Times New Roman"/>
          <w:i/>
          <w:iCs/>
        </w:rPr>
      </w:pPr>
      <w:r>
        <w:rPr>
          <w:rFonts w:ascii="Times New Roman" w:cs="Times New Roman" w:hAnsi="Times New Roman"/>
          <w:i/>
          <w:iCs/>
        </w:rPr>
        <w:t>(наименование лизингополучателя)</w:t>
      </w:r>
    </w:p>
    <w:p>
      <w:pPr>
        <w:pStyle w:val="style142"/>
        <w:widowControl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 отношении уплаты первого взноса по договору лизинга оборудования от "___"____________ 201___ года № ______ выполнены.</w:t>
      </w:r>
    </w:p>
    <w:p>
      <w:pPr>
        <w:pStyle w:val="style142"/>
        <w:widowControl/>
        <w:ind w:firstLine="567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Размер уплаченного первого взноса (авансового платежа) по указанному договору составил ________(________________________________) рублей.</w:t>
      </w:r>
    </w:p>
    <w:p>
      <w:pPr>
        <w:pStyle w:val="style142"/>
        <w:widowControl/>
        <w:ind w:firstLine="720" w:left="720" w:right="0"/>
        <w:rPr>
          <w:rFonts w:ascii="Times New Roman" w:cs="Times New Roman" w:hAnsi="Times New Roman"/>
          <w:i/>
          <w:iCs/>
        </w:rPr>
      </w:pPr>
      <w:r>
        <w:rPr>
          <w:rFonts w:ascii="Times New Roman" w:cs="Times New Roman" w:hAnsi="Times New Roman"/>
          <w:i/>
          <w:iCs/>
        </w:rPr>
        <w:t xml:space="preserve"> </w:t>
      </w:r>
      <w:r>
        <w:rPr>
          <w:rFonts w:ascii="Times New Roman" w:cs="Times New Roman" w:hAnsi="Times New Roman"/>
          <w:i/>
          <w:iCs/>
        </w:rPr>
        <w:t>(сумма прописью)</w:t>
      </w:r>
    </w:p>
    <w:p>
      <w:pPr>
        <w:pStyle w:val="style142"/>
        <w:widowControl/>
        <w:ind w:firstLine="567" w:left="0" w:right="0"/>
        <w:rPr/>
      </w:pPr>
      <w:r>
        <w:rPr/>
      </w:r>
    </w:p>
    <w:p>
      <w:pPr>
        <w:pStyle w:val="style142"/>
        <w:widowControl/>
        <w:ind w:firstLine="567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Платежное поручение № _____ от "____"_________ 201__ года на сумму __________ рублей.</w:t>
      </w:r>
    </w:p>
    <w:p>
      <w:pPr>
        <w:pStyle w:val="style142"/>
        <w:widowControl/>
        <w:ind w:firstLine="567" w:left="0" w:right="0"/>
        <w:jc w:val="both"/>
        <w:rPr/>
      </w:pPr>
      <w:r>
        <w:rPr/>
      </w:r>
    </w:p>
    <w:p>
      <w:pPr>
        <w:pStyle w:val="style142"/>
        <w:widowControl/>
        <w:ind w:firstLine="567" w:left="0" w:right="0"/>
        <w:jc w:val="both"/>
        <w:rPr/>
      </w:pPr>
      <w:r>
        <w:rPr/>
      </w:r>
    </w:p>
    <w:p>
      <w:pPr>
        <w:pStyle w:val="style142"/>
        <w:widowControl/>
        <w:ind w:firstLine="720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Лизингодатель</w:t>
      </w:r>
    </w:p>
    <w:p>
      <w:pPr>
        <w:pStyle w:val="style142"/>
        <w:widowControl/>
        <w:ind w:firstLine="567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________________________       _________________          _________________________</w:t>
      </w:r>
    </w:p>
    <w:p>
      <w:pPr>
        <w:pStyle w:val="style142"/>
        <w:widowControl/>
        <w:ind w:firstLine="567" w:left="0" w:right="0"/>
        <w:rPr>
          <w:rFonts w:ascii="Times New Roman" w:cs="Times New Roman" w:hAnsi="Times New Roman"/>
          <w:i/>
          <w:iCs/>
        </w:rPr>
      </w:pPr>
      <w:r>
        <w:rPr>
          <w:rFonts w:ascii="Times New Roman" w:cs="Times New Roman" w:hAnsi="Times New Roman"/>
          <w:i/>
          <w:iCs/>
        </w:rPr>
        <w:tab/>
        <w:t>(наименование должности</w:t>
        <w:tab/>
        <w:tab/>
        <w:tab/>
        <w:t>(подпись)</w:t>
        <w:tab/>
        <w:tab/>
        <w:t xml:space="preserve">       (И.О. Фамилия)</w:t>
      </w:r>
    </w:p>
    <w:p>
      <w:pPr>
        <w:pStyle w:val="style142"/>
        <w:widowControl/>
        <w:ind w:firstLine="567" w:left="0" w:right="0"/>
        <w:rPr>
          <w:rFonts w:ascii="Times New Roman" w:cs="Times New Roman" w:hAnsi="Times New Roman"/>
          <w:i/>
          <w:iCs/>
        </w:rPr>
      </w:pPr>
      <w:r>
        <w:rPr>
          <w:rFonts w:ascii="Times New Roman" w:cs="Times New Roman" w:hAnsi="Times New Roman"/>
          <w:i/>
          <w:iCs/>
        </w:rPr>
        <w:t>руководителя Лизинггодателя)</w:t>
      </w:r>
    </w:p>
    <w:p>
      <w:pPr>
        <w:pStyle w:val="style142"/>
        <w:widowControl/>
        <w:ind w:firstLine="567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  <w:tab/>
        <w:tab/>
        <w:t>"___"__________ 201_ года</w:t>
        <w:tab/>
        <w:tab/>
        <w:t>Место печати</w:t>
      </w:r>
    </w:p>
    <w:p>
      <w:pPr>
        <w:pStyle w:val="style0"/>
        <w:spacing w:line="200" w:lineRule="atLeast"/>
        <w:jc w:val="right"/>
        <w:rPr/>
      </w:pPr>
      <w:r>
        <w:rPr/>
      </w:r>
    </w:p>
    <w:p>
      <w:pPr>
        <w:pStyle w:val="style0"/>
        <w:pageBreakBefore/>
        <w:spacing w:line="200" w:lineRule="atLeast"/>
        <w:jc w:val="right"/>
        <w:rPr/>
      </w:pPr>
      <w:r>
        <w:rPr/>
        <w:t>Приложение</w:t>
        <w:tab/>
        <w:t>№ 3</w:t>
        <w:tab/>
        <w:t xml:space="preserve"> </w:t>
      </w:r>
    </w:p>
    <w:p>
      <w:pPr>
        <w:pStyle w:val="style0"/>
        <w:spacing w:line="200" w:lineRule="atLeast"/>
        <w:jc w:val="right"/>
        <w:rPr/>
      </w:pPr>
      <w:r>
        <w:rPr/>
        <w:t>к Положению …</w:t>
        <w:tab/>
      </w:r>
    </w:p>
    <w:p>
      <w:pPr>
        <w:pStyle w:val="style144"/>
        <w:widowControl/>
        <w:ind w:hanging="0" w:left="0" w:right="0"/>
        <w:jc w:val="right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2"/>
          <w:szCs w:val="22"/>
        </w:rPr>
        <w:t>(Форма)</w:t>
        <w:tab/>
        <w:tab/>
      </w:r>
    </w:p>
    <w:p>
      <w:pPr>
        <w:pStyle w:val="style144"/>
        <w:widowControl/>
        <w:ind w:hanging="0" w:left="0" w:right="0"/>
        <w:jc w:val="right"/>
        <w:rPr/>
      </w:pPr>
      <w:r>
        <w:rPr/>
      </w:r>
    </w:p>
    <w:p>
      <w:pPr>
        <w:pStyle w:val="style144"/>
        <w:widowControl/>
        <w:ind w:hanging="0" w:left="0" w:right="0"/>
        <w:jc w:val="right"/>
        <w:rPr/>
      </w:pPr>
      <w:r>
        <w:rPr/>
      </w:r>
    </w:p>
    <w:p>
      <w:pPr>
        <w:pStyle w:val="style144"/>
        <w:widowControl/>
        <w:ind w:hanging="0" w:left="0" w:right="0"/>
        <w:jc w:val="right"/>
        <w:rPr/>
      </w:pPr>
      <w:r>
        <w:rPr/>
      </w:r>
    </w:p>
    <w:p>
      <w:pPr>
        <w:pStyle w:val="style142"/>
        <w:widowControl/>
        <w:jc w:val="center"/>
        <w:rPr/>
      </w:pPr>
      <w:r>
        <w:rPr/>
      </w:r>
    </w:p>
    <w:p>
      <w:pPr>
        <w:pStyle w:val="style142"/>
        <w:widowControl/>
        <w:jc w:val="center"/>
        <w:rPr/>
      </w:pPr>
      <w:r>
        <w:rPr/>
      </w:r>
    </w:p>
    <w:p>
      <w:pPr>
        <w:pStyle w:val="style142"/>
        <w:widowControl/>
        <w:jc w:val="center"/>
        <w:rPr>
          <w:rFonts w:ascii="Times New Roman" w:cs="Times New Roman" w:hAnsi="Times New Roman"/>
          <w:sz w:val="26"/>
          <w:szCs w:val="26"/>
        </w:rPr>
      </w:pPr>
      <w:r>
        <w:rPr>
          <w:rFonts w:ascii="Times New Roman" w:cs="Times New Roman" w:hAnsi="Times New Roman"/>
          <w:sz w:val="26"/>
          <w:szCs w:val="26"/>
        </w:rPr>
        <w:t>СПРАВКА</w:t>
      </w:r>
    </w:p>
    <w:p>
      <w:pPr>
        <w:pStyle w:val="style142"/>
        <w:widowControl/>
        <w:rPr/>
      </w:pPr>
      <w:r>
        <w:rPr/>
      </w:r>
    </w:p>
    <w:p>
      <w:pPr>
        <w:pStyle w:val="style142"/>
        <w:widowControl/>
        <w:ind w:firstLine="708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Выдана в том, что на "___"___________201___года обязательства лизингополучателя ____________________________________________________________________________________</w:t>
      </w:r>
    </w:p>
    <w:p>
      <w:pPr>
        <w:pStyle w:val="style142"/>
        <w:widowControl/>
        <w:ind w:firstLine="708" w:left="0" w:right="0"/>
        <w:jc w:val="center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</w:rPr>
        <w:t>(наименование лизингополучателя)</w:t>
      </w:r>
    </w:p>
    <w:p>
      <w:pPr>
        <w:pStyle w:val="style142"/>
        <w:widowControl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 отношении уплаты лизингового платежа (процентов) по договору лизинга оборудования от "___"______ 201___ года № ______ выполнены.</w:t>
      </w:r>
    </w:p>
    <w:p>
      <w:pPr>
        <w:pStyle w:val="style142"/>
        <w:widowControl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Размер уплаченного лизингового платежа, за исключением части лизинговых платежей на покры</w:t>
        <w:softHyphen/>
        <w:t>тие дохода лизингодателя, по договору лизинга оборудования с "___"___________ по "___"___________201__ года составил ___________________________________________________</w:t>
      </w:r>
    </w:p>
    <w:p>
      <w:pPr>
        <w:pStyle w:val="style142"/>
        <w:widowControl/>
        <w:rPr>
          <w:rFonts w:ascii="Times New Roman" w:cs="Times New Roman" w:hAnsi="Times New Roman"/>
          <w:i/>
          <w:shd w:fill="FFFFFF" w:val="clear"/>
        </w:rPr>
      </w:pPr>
      <w:r>
        <w:rPr>
          <w:rFonts w:ascii="Times New Roman" w:cs="Times New Roman" w:hAnsi="Times New Roman"/>
          <w:i/>
          <w:shd w:fill="FFFFFF" w:val="clear"/>
        </w:rPr>
        <w:tab/>
        <w:tab/>
        <w:tab/>
        <w:tab/>
        <w:tab/>
        <w:tab/>
        <w:tab/>
        <w:t>(в соответствии с графой 4 таблицы)</w:t>
      </w:r>
    </w:p>
    <w:p>
      <w:pPr>
        <w:pStyle w:val="style142"/>
        <w:widowControl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(________________________________) рублей.</w:t>
      </w:r>
    </w:p>
    <w:p>
      <w:pPr>
        <w:pStyle w:val="style142"/>
        <w:widowControl/>
        <w:rPr>
          <w:rFonts w:ascii="Times New Roman" w:cs="Times New Roman" w:hAnsi="Times New Roman"/>
          <w:i/>
          <w:shd w:fill="FFFFFF" w:val="clear"/>
        </w:rPr>
      </w:pPr>
      <w:r>
        <w:rPr>
          <w:rFonts w:ascii="Times New Roman" w:cs="Times New Roman" w:hAnsi="Times New Roman"/>
          <w:i/>
          <w:shd w:fill="FFFFFF" w:val="clear"/>
        </w:rPr>
        <w:tab/>
        <w:tab/>
        <w:t>(прописью)</w:t>
      </w:r>
    </w:p>
    <w:p>
      <w:pPr>
        <w:pStyle w:val="style142"/>
        <w:widowControl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Размер уплаченного лизингового платежа, за исключением части лизинговых платежей на покры</w:t>
        <w:softHyphen/>
        <w:t>тие дохода лизингодателя, из расчета двух третьих ставки рефинансирования Центрального банка Российской Федерации, действовавшей на момент уплаты лизингового платежа, от остаточной стои</w:t>
        <w:softHyphen/>
        <w:t>мости предмета лизинга по договору лизинга оборудования с "___"______________ по "___"________________201__ года составил ________________________</w:t>
      </w:r>
    </w:p>
    <w:p>
      <w:pPr>
        <w:pStyle w:val="style142"/>
        <w:widowControl/>
        <w:rPr>
          <w:rFonts w:ascii="Times New Roman" w:cs="Times New Roman" w:hAnsi="Times New Roman"/>
          <w:i/>
          <w:shd w:fill="FFFFFF" w:val="clear"/>
        </w:rPr>
      </w:pPr>
      <w:r>
        <w:rPr>
          <w:rFonts w:ascii="Times New Roman" w:cs="Times New Roman" w:hAnsi="Times New Roman"/>
          <w:i/>
          <w:shd w:fill="FFFFFF" w:val="clear"/>
        </w:rPr>
        <w:tab/>
        <w:tab/>
        <w:tab/>
        <w:tab/>
        <w:tab/>
        <w:tab/>
        <w:tab/>
        <w:tab/>
        <w:tab/>
        <w:t>(в соответствии с графой 7 таблицы)</w:t>
      </w:r>
    </w:p>
    <w:p>
      <w:pPr>
        <w:pStyle w:val="style142"/>
        <w:widowControl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(________________________________) рублей.</w:t>
      </w:r>
    </w:p>
    <w:p>
      <w:pPr>
        <w:pStyle w:val="style142"/>
        <w:widowControl/>
        <w:rPr>
          <w:rFonts w:ascii="Times New Roman" w:cs="Times New Roman" w:hAnsi="Times New Roman"/>
          <w:i/>
        </w:rPr>
      </w:pPr>
      <w:r>
        <w:rPr>
          <w:rFonts w:ascii="Times New Roman" w:cs="Times New Roman" w:hAnsi="Times New Roman"/>
          <w:i/>
        </w:rPr>
        <w:tab/>
        <w:tab/>
        <w:t>(прописью)</w:t>
      </w:r>
    </w:p>
    <w:p>
      <w:pPr>
        <w:pStyle w:val="style142"/>
        <w:widowControl/>
        <w:jc w:val="both"/>
        <w:rPr/>
      </w:pPr>
      <w:r>
        <w:rPr/>
      </w:r>
    </w:p>
    <w:p>
      <w:pPr>
        <w:pStyle w:val="style142"/>
        <w:widowControl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Таблица</w:t>
      </w:r>
    </w:p>
    <w:tbl>
      <w:tblPr>
        <w:tblW w:type="dxa" w:w="10205"/>
        <w:jc w:val="left"/>
        <w:tblInd w:type="dxa" w:w="93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88"/>
          <w:bottom w:type="dxa" w:w="0"/>
          <w:right w:type="dxa" w:w="108"/>
        </w:tblCellMar>
      </w:tblPr>
      <w:tblGrid>
        <w:gridCol w:w="853"/>
        <w:gridCol w:w="1407"/>
        <w:gridCol w:w="1121"/>
        <w:gridCol w:w="1407"/>
        <w:gridCol w:w="1277"/>
        <w:gridCol w:w="1257"/>
        <w:gridCol w:w="2882"/>
      </w:tblGrid>
      <w:tr>
        <w:trPr>
          <w:cantSplit w:val="true"/>
        </w:trPr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>
                <w:sz w:val="20"/>
              </w:rPr>
            </w:pPr>
            <w:r>
              <w:rPr>
                <w:sz w:val="20"/>
              </w:rPr>
              <w:t>Срок уплаты ли</w:t>
              <w:softHyphen/>
              <w:t>зин-гового пла-тежа</w:t>
            </w:r>
          </w:p>
        </w:tc>
        <w:tc>
          <w:tcPr>
            <w:tcW w:type="dxa" w:w="1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 </w:t>
            </w:r>
          </w:p>
          <w:p>
            <w:pPr>
              <w:pStyle w:val="style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 дата </w:t>
            </w:r>
          </w:p>
          <w:p>
            <w:pPr>
              <w:pStyle w:val="style0"/>
              <w:jc w:val="center"/>
              <w:rPr>
                <w:sz w:val="20"/>
              </w:rPr>
            </w:pPr>
            <w:r>
              <w:rPr>
                <w:sz w:val="20"/>
              </w:rPr>
              <w:t>платежного поручения</w:t>
            </w:r>
          </w:p>
        </w:tc>
        <w:tc>
          <w:tcPr>
            <w:tcW w:type="dxa" w:w="11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Период, </w:t>
            </w:r>
          </w:p>
          <w:p>
            <w:pPr>
              <w:pStyle w:val="style0"/>
              <w:jc w:val="center"/>
              <w:rPr>
                <w:sz w:val="20"/>
              </w:rPr>
            </w:pPr>
            <w:r>
              <w:rPr>
                <w:sz w:val="20"/>
              </w:rPr>
              <w:t>за который произ-</w:t>
            </w:r>
          </w:p>
          <w:p>
            <w:pPr>
              <w:pStyle w:val="style0"/>
              <w:jc w:val="center"/>
              <w:rPr>
                <w:sz w:val="20"/>
              </w:rPr>
            </w:pPr>
            <w:r>
              <w:rPr>
                <w:sz w:val="20"/>
              </w:rPr>
              <w:t>водится уплата ли</w:t>
              <w:softHyphen/>
              <w:t xml:space="preserve">зин-гового платежа </w:t>
            </w:r>
          </w:p>
          <w:p>
            <w:pPr>
              <w:pStyle w:val="style0"/>
              <w:jc w:val="center"/>
              <w:rPr>
                <w:sz w:val="20"/>
              </w:rPr>
            </w:pPr>
            <w:r>
              <w:rPr>
                <w:sz w:val="20"/>
              </w:rPr>
              <w:t>(в днях)</w:t>
            </w:r>
          </w:p>
        </w:tc>
        <w:tc>
          <w:tcPr>
            <w:tcW w:type="dxa" w:w="1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>
                <w:sz w:val="20"/>
              </w:rPr>
            </w:pPr>
            <w:r>
              <w:rPr>
                <w:sz w:val="20"/>
              </w:rPr>
              <w:t>Объем упла</w:t>
              <w:softHyphen/>
              <w:t>ченного ли</w:t>
              <w:softHyphen/>
              <w:t xml:space="preserve">зингового платежа, </w:t>
            </w:r>
          </w:p>
          <w:p>
            <w:pPr>
              <w:pStyle w:val="style0"/>
              <w:jc w:val="center"/>
              <w:rPr>
                <w:sz w:val="20"/>
              </w:rPr>
            </w:pPr>
            <w:r>
              <w:rPr>
                <w:sz w:val="20"/>
              </w:rPr>
              <w:t>за ис</w:t>
              <w:softHyphen/>
              <w:t>клю-чением части лизинговых платежей на покрытие до</w:t>
              <w:softHyphen/>
              <w:t>хода ли</w:t>
              <w:softHyphen/>
              <w:t>зин-годателя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>
                <w:sz w:val="20"/>
              </w:rPr>
            </w:pPr>
            <w:r>
              <w:rPr>
                <w:sz w:val="20"/>
              </w:rPr>
              <w:t>Остаточная стоимость предмета лизинга</w:t>
            </w:r>
          </w:p>
        </w:tc>
        <w:tc>
          <w:tcPr>
            <w:tcW w:type="dxa" w:w="12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>
                <w:sz w:val="20"/>
              </w:rPr>
            </w:pPr>
            <w:r>
              <w:rPr>
                <w:sz w:val="20"/>
              </w:rPr>
              <w:t>Ставка рефинан-сиров</w:t>
              <w:softHyphen/>
              <w:t xml:space="preserve">ания </w:t>
            </w:r>
          </w:p>
          <w:p>
            <w:pPr>
              <w:pStyle w:val="style0"/>
              <w:jc w:val="center"/>
              <w:rPr>
                <w:sz w:val="20"/>
              </w:rPr>
            </w:pPr>
            <w:r>
              <w:rPr>
                <w:sz w:val="20"/>
              </w:rPr>
              <w:t>на момент уплаты ли</w:t>
              <w:softHyphen/>
              <w:t xml:space="preserve">зингового платежа </w:t>
            </w:r>
          </w:p>
          <w:p>
            <w:pPr>
              <w:pStyle w:val="style0"/>
              <w:jc w:val="center"/>
              <w:rPr>
                <w:sz w:val="20"/>
              </w:rPr>
            </w:pPr>
            <w:r>
              <w:rPr>
                <w:sz w:val="20"/>
              </w:rPr>
              <w:t>от оста</w:t>
              <w:softHyphen/>
              <w:t>точ-ной стои-мости пред</w:t>
              <w:softHyphen/>
              <w:t>мета лизин</w:t>
              <w:softHyphen/>
              <w:t>га</w:t>
            </w:r>
          </w:p>
        </w:tc>
        <w:tc>
          <w:tcPr>
            <w:tcW w:type="dxa" w:w="288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Объем уплаченного лизингового платежа, </w:t>
            </w:r>
          </w:p>
          <w:p>
            <w:pPr>
              <w:pStyle w:val="style0"/>
              <w:jc w:val="center"/>
              <w:rPr>
                <w:sz w:val="20"/>
              </w:rPr>
            </w:pPr>
            <w:r>
              <w:rPr>
                <w:sz w:val="20"/>
              </w:rPr>
              <w:t>за исключением части лизинго</w:t>
              <w:softHyphen/>
              <w:t xml:space="preserve">вых платежей </w:t>
            </w:r>
          </w:p>
          <w:p>
            <w:pPr>
              <w:pStyle w:val="style0"/>
              <w:jc w:val="center"/>
              <w:rPr>
                <w:sz w:val="20"/>
              </w:rPr>
            </w:pPr>
            <w:r>
              <w:rPr>
                <w:sz w:val="20"/>
              </w:rPr>
              <w:t>на покрытие дохода лизингода</w:t>
              <w:softHyphen/>
              <w:t xml:space="preserve">теля, </w:t>
            </w:r>
          </w:p>
          <w:p>
            <w:pPr>
              <w:pStyle w:val="style0"/>
              <w:jc w:val="center"/>
              <w:rPr>
                <w:sz w:val="20"/>
              </w:rPr>
            </w:pPr>
            <w:r>
              <w:rPr>
                <w:sz w:val="20"/>
              </w:rPr>
              <w:t>из расчета двух третьих ставки рефинансирования Центрально</w:t>
              <w:softHyphen/>
              <w:t xml:space="preserve">го банка Российской Федерации, действовавшей </w:t>
            </w:r>
          </w:p>
          <w:p>
            <w:pPr>
              <w:pStyle w:val="style0"/>
              <w:jc w:val="center"/>
              <w:rPr>
                <w:sz w:val="20"/>
              </w:rPr>
            </w:pPr>
            <w:r>
              <w:rPr>
                <w:sz w:val="20"/>
              </w:rPr>
              <w:t>на момент уплаты лизингового платежа</w:t>
            </w:r>
          </w:p>
        </w:tc>
      </w:tr>
      <w:tr>
        <w:trPr>
          <w:cantSplit w:val="true"/>
        </w:trPr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</w:t>
            </w:r>
          </w:p>
        </w:tc>
        <w:tc>
          <w:tcPr>
            <w:tcW w:type="dxa" w:w="1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</w:t>
            </w:r>
          </w:p>
        </w:tc>
        <w:tc>
          <w:tcPr>
            <w:tcW w:type="dxa" w:w="11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</w:t>
            </w:r>
          </w:p>
        </w:tc>
        <w:tc>
          <w:tcPr>
            <w:tcW w:type="dxa" w:w="1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</w:t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</w:t>
            </w:r>
          </w:p>
        </w:tc>
        <w:tc>
          <w:tcPr>
            <w:tcW w:type="dxa" w:w="12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6</w:t>
            </w:r>
          </w:p>
        </w:tc>
        <w:tc>
          <w:tcPr>
            <w:tcW w:type="dxa" w:w="288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7</w:t>
            </w:r>
          </w:p>
        </w:tc>
      </w:tr>
      <w:tr>
        <w:trPr>
          <w:cantSplit w:val="true"/>
        </w:trPr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/>
            </w:pPr>
            <w:r>
              <w:rPr/>
            </w:r>
          </w:p>
        </w:tc>
        <w:tc>
          <w:tcPr>
            <w:tcW w:type="dxa" w:w="1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/>
            </w:pPr>
            <w:r>
              <w:rPr/>
            </w:r>
          </w:p>
        </w:tc>
        <w:tc>
          <w:tcPr>
            <w:tcW w:type="dxa" w:w="11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/>
            </w:pPr>
            <w:r>
              <w:rPr/>
            </w:r>
          </w:p>
        </w:tc>
        <w:tc>
          <w:tcPr>
            <w:tcW w:type="dxa" w:w="1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/>
            </w:pPr>
            <w:r>
              <w:rPr/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/>
            </w:pPr>
            <w:r>
              <w:rPr/>
            </w:r>
          </w:p>
        </w:tc>
        <w:tc>
          <w:tcPr>
            <w:tcW w:type="dxa" w:w="12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/>
            </w:pPr>
            <w:r>
              <w:rPr/>
            </w:r>
          </w:p>
        </w:tc>
        <w:tc>
          <w:tcPr>
            <w:tcW w:type="dxa" w:w="288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/>
            </w:pPr>
            <w:r>
              <w:rPr/>
            </w:r>
          </w:p>
        </w:tc>
        <w:tc>
          <w:tcPr>
            <w:tcW w:type="dxa" w:w="1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/>
            </w:pPr>
            <w:r>
              <w:rPr/>
            </w:r>
          </w:p>
        </w:tc>
        <w:tc>
          <w:tcPr>
            <w:tcW w:type="dxa" w:w="11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/>
            </w:pPr>
            <w:r>
              <w:rPr/>
            </w:r>
          </w:p>
        </w:tc>
        <w:tc>
          <w:tcPr>
            <w:tcW w:type="dxa" w:w="1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/>
            </w:pPr>
            <w:r>
              <w:rPr/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/>
            </w:pPr>
            <w:r>
              <w:rPr/>
            </w:r>
          </w:p>
        </w:tc>
        <w:tc>
          <w:tcPr>
            <w:tcW w:type="dxa" w:w="12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/>
            </w:pPr>
            <w:r>
              <w:rPr/>
            </w:r>
          </w:p>
        </w:tc>
        <w:tc>
          <w:tcPr>
            <w:tcW w:type="dxa" w:w="288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8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/>
            </w:pPr>
            <w:r>
              <w:rPr/>
            </w:r>
          </w:p>
        </w:tc>
        <w:tc>
          <w:tcPr>
            <w:tcW w:type="dxa" w:w="1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/>
            </w:pPr>
            <w:r>
              <w:rPr/>
            </w:r>
          </w:p>
        </w:tc>
        <w:tc>
          <w:tcPr>
            <w:tcW w:type="dxa" w:w="112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/>
            </w:pPr>
            <w:r>
              <w:rPr/>
            </w:r>
          </w:p>
        </w:tc>
        <w:tc>
          <w:tcPr>
            <w:tcW w:type="dxa" w:w="14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/>
            </w:pPr>
            <w:r>
              <w:rPr/>
            </w:r>
          </w:p>
        </w:tc>
        <w:tc>
          <w:tcPr>
            <w:tcW w:type="dxa" w:w="127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/>
            </w:pPr>
            <w:r>
              <w:rPr/>
            </w:r>
          </w:p>
        </w:tc>
        <w:tc>
          <w:tcPr>
            <w:tcW w:type="dxa" w:w="125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/>
            </w:pPr>
            <w:r>
              <w:rPr/>
            </w:r>
          </w:p>
        </w:tc>
        <w:tc>
          <w:tcPr>
            <w:tcW w:type="dxa" w:w="288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0"/>
              <w:jc w:val="center"/>
              <w:rPr/>
            </w:pPr>
            <w:r>
              <w:rPr/>
            </w:r>
          </w:p>
        </w:tc>
      </w:tr>
    </w:tbl>
    <w:p>
      <w:pPr>
        <w:pStyle w:val="style0"/>
        <w:jc w:val="center"/>
        <w:rPr/>
      </w:pPr>
      <w:r>
        <w:rPr/>
      </w:r>
    </w:p>
    <w:p>
      <w:pPr>
        <w:pStyle w:val="style142"/>
        <w:widowControl/>
        <w:rPr/>
      </w:pPr>
      <w:r>
        <w:rPr/>
      </w:r>
    </w:p>
    <w:p>
      <w:pPr>
        <w:pStyle w:val="style142"/>
        <w:widowControl/>
        <w:rPr/>
      </w:pPr>
      <w:r>
        <w:rPr/>
      </w:r>
    </w:p>
    <w:p>
      <w:pPr>
        <w:pStyle w:val="style142"/>
        <w:widowControl/>
        <w:ind w:firstLine="720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Лизингодатель</w:t>
      </w:r>
    </w:p>
    <w:p>
      <w:pPr>
        <w:pStyle w:val="style142"/>
        <w:widowControl/>
        <w:ind w:firstLine="567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________________________       _________________          _________________________</w:t>
      </w:r>
    </w:p>
    <w:p>
      <w:pPr>
        <w:pStyle w:val="style142"/>
        <w:widowControl/>
        <w:ind w:firstLine="567" w:left="0" w:right="0"/>
        <w:rPr>
          <w:rFonts w:ascii="Times New Roman" w:cs="Times New Roman" w:hAnsi="Times New Roman"/>
          <w:i/>
          <w:iCs/>
        </w:rPr>
      </w:pPr>
      <w:r>
        <w:rPr>
          <w:rFonts w:ascii="Times New Roman" w:cs="Times New Roman" w:hAnsi="Times New Roman"/>
          <w:i/>
          <w:iCs/>
        </w:rPr>
        <w:tab/>
        <w:t>(наименование должности</w:t>
        <w:tab/>
        <w:tab/>
        <w:tab/>
        <w:t>(подпись)</w:t>
        <w:tab/>
        <w:tab/>
        <w:t xml:space="preserve">       (И.О. Фамилия)</w:t>
      </w:r>
    </w:p>
    <w:p>
      <w:pPr>
        <w:pStyle w:val="style142"/>
        <w:widowControl/>
        <w:ind w:firstLine="567" w:left="0" w:right="0"/>
        <w:rPr>
          <w:rFonts w:ascii="Times New Roman" w:cs="Times New Roman" w:hAnsi="Times New Roman"/>
          <w:i/>
          <w:iCs/>
        </w:rPr>
      </w:pPr>
      <w:r>
        <w:rPr>
          <w:rFonts w:ascii="Times New Roman" w:cs="Times New Roman" w:hAnsi="Times New Roman"/>
          <w:i/>
          <w:iCs/>
        </w:rPr>
        <w:t>руководителя Лизинггодателя)</w:t>
      </w:r>
    </w:p>
    <w:p>
      <w:pPr>
        <w:sectPr>
          <w:type w:val="nextPage"/>
          <w:pgSz w:h="16838" w:w="11906"/>
          <w:pgMar w:bottom="1134" w:footer="0" w:gutter="0" w:header="0" w:left="1134" w:right="567" w:top="850"/>
          <w:pgNumType w:fmt="decimal"/>
          <w:formProt w:val="false"/>
          <w:textDirection w:val="lrTb"/>
          <w:docGrid w:charSpace="0" w:linePitch="360" w:type="default"/>
        </w:sectPr>
        <w:pStyle w:val="style142"/>
        <w:widowControl/>
        <w:ind w:firstLine="567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  <w:tab/>
        <w:tab/>
        <w:t>"___"__________ 201_ года</w:t>
        <w:tab/>
        <w:tab/>
        <w:t>Место печати</w:t>
      </w:r>
    </w:p>
    <w:p>
      <w:pPr>
        <w:pStyle w:val="style153"/>
        <w:jc w:val="right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Приложение № 4 к Положению...</w:t>
      </w:r>
    </w:p>
    <w:p>
      <w:pPr>
        <w:pStyle w:val="style153"/>
        <w:jc w:val="right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(примерная форма)</w:t>
      </w:r>
    </w:p>
    <w:p>
      <w:pPr>
        <w:pStyle w:val="style153"/>
        <w:jc w:val="right"/>
        <w:rPr/>
      </w:pPr>
      <w:r>
        <w:rPr/>
      </w:r>
    </w:p>
    <w:p>
      <w:pPr>
        <w:pStyle w:val="style153"/>
        <w:jc w:val="center"/>
        <w:rPr>
          <w:rFonts w:ascii="Times New Roman" w:cs="Times New Roman" w:hAnsi="Times New Roman"/>
          <w:b/>
          <w:bCs/>
          <w:sz w:val="24"/>
        </w:rPr>
      </w:pPr>
      <w:r>
        <w:rPr>
          <w:rFonts w:ascii="Times New Roman" w:cs="Times New Roman" w:hAnsi="Times New Roman"/>
          <w:b/>
          <w:bCs/>
          <w:sz w:val="24"/>
        </w:rPr>
        <w:t>Справка-подтверждение</w:t>
      </w:r>
    </w:p>
    <w:p>
      <w:pPr>
        <w:pStyle w:val="style153"/>
        <w:jc w:val="center"/>
        <w:rPr>
          <w:rFonts w:ascii="Times New Roman" w:cs="Times New Roman" w:hAnsi="Times New Roman"/>
          <w:b/>
          <w:bCs/>
          <w:sz w:val="24"/>
        </w:rPr>
      </w:pPr>
      <w:r>
        <w:rPr>
          <w:rFonts w:ascii="Times New Roman" w:cs="Times New Roman" w:hAnsi="Times New Roman"/>
          <w:b/>
          <w:bCs/>
          <w:sz w:val="24"/>
        </w:rPr>
        <w:t>основного вида экономической деятельности</w:t>
      </w:r>
    </w:p>
    <w:p>
      <w:pPr>
        <w:pStyle w:val="style153"/>
        <w:rPr/>
      </w:pPr>
      <w:r>
        <w:rPr/>
      </w:r>
    </w:p>
    <w:p>
      <w:pPr>
        <w:pStyle w:val="style153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1. Наименование организации (фамилия, имя, отчество индивидуального предпринимателя) ____________________________________________________________________________________</w:t>
      </w:r>
    </w:p>
    <w:p>
      <w:pPr>
        <w:pStyle w:val="style153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2. ИНН _____________________________________________________________________________</w:t>
      </w:r>
    </w:p>
    <w:p>
      <w:pPr>
        <w:pStyle w:val="style153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3. Дата, номер регистрации, место нахождения/месторегистрации) (по ЕГРЮЛ/ЕГРИП) ____________________________________________________________________________________</w:t>
      </w:r>
    </w:p>
    <w:p>
      <w:pPr>
        <w:pStyle w:val="style153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4. Дата начала хозяйственной деятельности ______________________________________________</w:t>
      </w:r>
    </w:p>
    <w:p>
      <w:pPr>
        <w:pStyle w:val="style153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5. Среднесписочная численность работающих за последний отчетный период _________________</w:t>
      </w:r>
    </w:p>
    <w:p>
      <w:pPr>
        <w:pStyle w:val="style153"/>
        <w:rPr>
          <w:rStyle w:val="style122"/>
          <w:rFonts w:ascii="Times New Roman" w:cs="Times New Roman" w:hAnsi="Times New Roman"/>
          <w:color w:val="00000A"/>
          <w:sz w:val="24"/>
          <w:u w:val="none"/>
        </w:rPr>
      </w:pPr>
      <w:r>
        <w:rPr>
          <w:rFonts w:ascii="Times New Roman" w:cs="Times New Roman" w:hAnsi="Times New Roman"/>
          <w:sz w:val="24"/>
        </w:rPr>
        <w:t xml:space="preserve">6. Распределение доходов и поступлений за последний отчетный период </w:t>
      </w:r>
      <w:r>
        <w:rPr>
          <w:rStyle w:val="style122"/>
          <w:rFonts w:ascii="Times New Roman" w:cs="Times New Roman" w:hAnsi="Times New Roman"/>
          <w:color w:val="00000A"/>
          <w:sz w:val="24"/>
          <w:u w:val="none"/>
        </w:rPr>
        <w:t>&lt;1&gt;:</w:t>
      </w:r>
    </w:p>
    <w:p>
      <w:pPr>
        <w:pStyle w:val="style153"/>
        <w:rPr/>
      </w:pPr>
      <w:r>
        <w:rPr/>
      </w:r>
    </w:p>
    <w:tbl>
      <w:tblPr>
        <w:tblW w:type="dxa" w:w="10205"/>
        <w:jc w:val="left"/>
        <w:tblInd w:type="dxa" w:w="47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val="nil"/>
          <w:insideV w:val="nil"/>
        </w:tblBorders>
        <w:tblCellMar>
          <w:top w:type="dxa" w:w="55"/>
          <w:left w:type="dxa" w:w="45"/>
          <w:bottom w:type="dxa" w:w="55"/>
          <w:right w:type="dxa" w:w="55"/>
        </w:tblCellMar>
      </w:tblPr>
      <w:tblGrid>
        <w:gridCol w:w="1699"/>
        <w:gridCol w:w="1700"/>
        <w:gridCol w:w="1698"/>
        <w:gridCol w:w="1700"/>
        <w:gridCol w:w="1699"/>
        <w:gridCol w:w="1708"/>
      </w:tblGrid>
      <w:tr>
        <w:trPr>
          <w:cantSplit w:val="true"/>
        </w:trPr>
        <w:tc>
          <w:tcPr>
            <w:tcW w:type="dxa" w:w="169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  <w:vAlign w:val="center"/>
          </w:tcPr>
          <w:p>
            <w:pPr>
              <w:pStyle w:val="style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Численность работаю</w:t>
              <w:softHyphen/>
              <w:t>щих</w:t>
            </w:r>
          </w:p>
          <w:p>
            <w:pPr>
              <w:pStyle w:val="style148"/>
              <w:jc w:val="center"/>
              <w:rPr>
                <w:rStyle w:val="style122"/>
                <w:rFonts w:ascii="Times New Roman" w:cs="Times New Roman" w:hAnsi="Times New Roman"/>
                <w:color w:val="00000A"/>
                <w:sz w:val="22"/>
                <w:szCs w:val="22"/>
                <w:u w:val="none"/>
              </w:rPr>
            </w:pPr>
            <w:r>
              <w:rPr>
                <w:rStyle w:val="style122"/>
                <w:rFonts w:ascii="Times New Roman" w:cs="Times New Roman" w:hAnsi="Times New Roman"/>
                <w:color w:val="00000A"/>
                <w:sz w:val="22"/>
                <w:szCs w:val="22"/>
                <w:u w:val="none"/>
              </w:rPr>
              <w:t>&lt;2&gt;</w:t>
            </w:r>
          </w:p>
        </w:tc>
        <w:tc>
          <w:tcPr>
            <w:tcW w:type="dxa" w:w="170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  <w:vAlign w:val="center"/>
          </w:tcPr>
          <w:p>
            <w:pPr>
              <w:pStyle w:val="style0"/>
              <w:jc w:val="center"/>
              <w:rPr>
                <w:rStyle w:val="style122"/>
                <w:rFonts w:cs="Times New Roman"/>
                <w:color w:val="00000A"/>
                <w:sz w:val="22"/>
                <w:szCs w:val="22"/>
                <w:u w:val="none"/>
              </w:rPr>
            </w:pPr>
            <w:r>
              <w:rPr>
                <w:rFonts w:cs="Times New Roman"/>
                <w:sz w:val="22"/>
                <w:szCs w:val="22"/>
              </w:rPr>
              <w:t xml:space="preserve">Код по </w:t>
            </w:r>
            <w:r>
              <w:rPr>
                <w:rStyle w:val="style122"/>
                <w:rFonts w:cs="Times New Roman"/>
                <w:color w:val="00000A"/>
                <w:sz w:val="22"/>
                <w:szCs w:val="22"/>
                <w:u w:val="none"/>
              </w:rPr>
              <w:t>ОКВЭД</w:t>
            </w:r>
          </w:p>
        </w:tc>
        <w:tc>
          <w:tcPr>
            <w:tcW w:type="dxa" w:w="1698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  <w:vAlign w:val="center"/>
          </w:tcPr>
          <w:p>
            <w:pPr>
              <w:pStyle w:val="style148"/>
              <w:jc w:val="center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Наименован</w:t>
              <w:softHyphen/>
              <w:t>ие вида экономичес</w:t>
              <w:softHyphen/>
              <w:t>кой деятельности</w:t>
            </w:r>
          </w:p>
        </w:tc>
        <w:tc>
          <w:tcPr>
            <w:tcW w:type="dxa" w:w="170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  <w:vAlign w:val="center"/>
          </w:tcPr>
          <w:p>
            <w:pPr>
              <w:pStyle w:val="style148"/>
              <w:jc w:val="center"/>
              <w:rPr>
                <w:rStyle w:val="style122"/>
                <w:rFonts w:ascii="Times New Roman" w:cs="Times New Roman" w:hAnsi="Times New Roman"/>
                <w:color w:val="00000A"/>
                <w:sz w:val="22"/>
                <w:szCs w:val="22"/>
                <w:u w:val="none"/>
              </w:rPr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До</w:t>
              <w:softHyphen/>
              <w:t>ходы по виду экономической деятельности, соответс</w:t>
              <w:softHyphen/>
              <w:t xml:space="preserve">твующие коду </w:t>
            </w:r>
            <w:r>
              <w:rPr>
                <w:rStyle w:val="style122"/>
                <w:rFonts w:ascii="Times New Roman" w:cs="Times New Roman" w:hAnsi="Times New Roman"/>
                <w:color w:val="00000A"/>
                <w:sz w:val="22"/>
                <w:szCs w:val="22"/>
                <w:u w:val="none"/>
              </w:rPr>
              <w:t>ОКВЭД,</w:t>
            </w:r>
          </w:p>
          <w:p>
            <w:pPr>
              <w:pStyle w:val="style148"/>
              <w:jc w:val="center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тыс. руб.</w:t>
            </w:r>
          </w:p>
        </w:tc>
        <w:tc>
          <w:tcPr>
            <w:tcW w:type="dxa" w:w="169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  <w:vAlign w:val="center"/>
          </w:tcPr>
          <w:p>
            <w:pPr>
              <w:pStyle w:val="style148"/>
              <w:jc w:val="center"/>
              <w:rPr>
                <w:rStyle w:val="style122"/>
                <w:rFonts w:ascii="Times New Roman" w:cs="Times New Roman" w:hAnsi="Times New Roman"/>
                <w:color w:val="00000A"/>
                <w:sz w:val="22"/>
                <w:szCs w:val="22"/>
                <w:u w:val="none"/>
              </w:rPr>
            </w:pPr>
            <w:r>
              <w:rPr>
                <w:rStyle w:val="style122"/>
                <w:rFonts w:ascii="Times New Roman" w:cs="Times New Roman" w:hAnsi="Times New Roman"/>
                <w:color w:val="00000A"/>
                <w:sz w:val="22"/>
                <w:szCs w:val="22"/>
                <w:u w:val="none"/>
              </w:rPr>
              <w:t>Целе</w:t>
              <w:softHyphen/>
              <w:t>вые поступлен</w:t>
              <w:softHyphen/>
              <w:t>ия и финансирование</w:t>
            </w:r>
          </w:p>
          <w:p>
            <w:pPr>
              <w:pStyle w:val="style148"/>
              <w:jc w:val="center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(включая бюджет</w:t>
              <w:softHyphen/>
              <w:t>ное финансиров</w:t>
              <w:softHyphen/>
              <w:t>ание,</w:t>
            </w:r>
          </w:p>
          <w:p>
            <w:pPr>
              <w:pStyle w:val="style148"/>
              <w:jc w:val="center"/>
              <w:rPr>
                <w:rFonts w:ascii="Times New Roman" w:cs="Times New Roman" w:hAnsi="Times New Roman"/>
                <w:sz w:val="22"/>
                <w:szCs w:val="22"/>
              </w:rPr>
            </w:pPr>
            <w:r>
              <w:rPr>
                <w:rFonts w:ascii="Times New Roman" w:cs="Times New Roman" w:hAnsi="Times New Roman"/>
                <w:sz w:val="22"/>
                <w:szCs w:val="22"/>
              </w:rPr>
              <w:t>гранты и т. п.),</w:t>
            </w:r>
          </w:p>
          <w:p>
            <w:pPr>
              <w:pStyle w:val="style148"/>
              <w:jc w:val="center"/>
              <w:rPr>
                <w:rStyle w:val="style122"/>
                <w:rFonts w:ascii="Times New Roman" w:cs="Times New Roman" w:hAnsi="Times New Roman"/>
                <w:color w:val="00000A"/>
                <w:sz w:val="22"/>
                <w:szCs w:val="22"/>
                <w:u w:val="none"/>
              </w:rPr>
            </w:pPr>
            <w:r>
              <w:rPr>
                <w:rStyle w:val="style122"/>
                <w:rFonts w:ascii="Times New Roman" w:cs="Times New Roman" w:hAnsi="Times New Roman"/>
                <w:color w:val="00000A"/>
                <w:sz w:val="22"/>
                <w:szCs w:val="22"/>
                <w:u w:val="none"/>
              </w:rPr>
              <w:t>тыс. руб.</w:t>
            </w:r>
          </w:p>
        </w:tc>
        <w:tc>
          <w:tcPr>
            <w:tcW w:type="dxa" w:w="1708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5"/>
            </w:tcMar>
            <w:vAlign w:val="center"/>
          </w:tcPr>
          <w:p>
            <w:pPr>
              <w:pStyle w:val="style149"/>
              <w:jc w:val="center"/>
              <w:rPr>
                <w:rStyle w:val="style122"/>
                <w:rFonts w:cs="Times New Roman"/>
                <w:color w:val="00000A"/>
                <w:sz w:val="22"/>
                <w:szCs w:val="22"/>
                <w:u w:val="none"/>
              </w:rPr>
            </w:pPr>
            <w:r>
              <w:rPr>
                <w:rStyle w:val="style122"/>
                <w:rFonts w:cs="Times New Roman"/>
                <w:color w:val="00000A"/>
                <w:sz w:val="22"/>
                <w:szCs w:val="22"/>
                <w:u w:val="none"/>
              </w:rPr>
              <w:t>Доля доходов и поступлений по дан</w:t>
              <w:softHyphen/>
              <w:t>ному виду экономичес</w:t>
              <w:softHyphen/>
              <w:t>кой деятельнос</w:t>
              <w:softHyphen/>
              <w:t>ти, в общем объеме выпу</w:t>
              <w:softHyphen/>
              <w:t>щенной продук</w:t>
              <w:softHyphen/>
              <w:t>ции и оказан</w:t>
              <w:softHyphen/>
              <w:t>ных услуг (%)</w:t>
            </w:r>
          </w:p>
        </w:tc>
      </w:tr>
      <w:tr>
        <w:trPr>
          <w:cantSplit w:val="true"/>
        </w:trPr>
        <w:tc>
          <w:tcPr>
            <w:tcW w:type="dxa" w:w="169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149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type="dxa" w:w="170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149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</w:t>
            </w:r>
          </w:p>
        </w:tc>
        <w:tc>
          <w:tcPr>
            <w:tcW w:type="dxa" w:w="1698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149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</w:p>
        </w:tc>
        <w:tc>
          <w:tcPr>
            <w:tcW w:type="dxa" w:w="170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149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</w:t>
            </w:r>
          </w:p>
        </w:tc>
        <w:tc>
          <w:tcPr>
            <w:tcW w:type="dxa" w:w="169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149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5</w:t>
            </w:r>
          </w:p>
        </w:tc>
        <w:tc>
          <w:tcPr>
            <w:tcW w:type="dxa" w:w="1708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5"/>
            </w:tcMar>
          </w:tcPr>
          <w:p>
            <w:pPr>
              <w:pStyle w:val="style149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</w:t>
            </w:r>
          </w:p>
        </w:tc>
      </w:tr>
      <w:tr>
        <w:trPr>
          <w:cantSplit w:val="true"/>
        </w:trPr>
        <w:tc>
          <w:tcPr>
            <w:tcW w:type="dxa" w:w="169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149"/>
              <w:jc w:val="center"/>
              <w:rPr/>
            </w:pPr>
            <w:r>
              <w:rPr/>
            </w:r>
          </w:p>
        </w:tc>
        <w:tc>
          <w:tcPr>
            <w:tcW w:type="dxa" w:w="170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149"/>
              <w:jc w:val="center"/>
              <w:rPr/>
            </w:pPr>
            <w:r>
              <w:rPr/>
            </w:r>
          </w:p>
        </w:tc>
        <w:tc>
          <w:tcPr>
            <w:tcW w:type="dxa" w:w="1698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149"/>
              <w:jc w:val="center"/>
              <w:rPr/>
            </w:pPr>
            <w:r>
              <w:rPr/>
            </w:r>
          </w:p>
        </w:tc>
        <w:tc>
          <w:tcPr>
            <w:tcW w:type="dxa" w:w="170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149"/>
              <w:jc w:val="center"/>
              <w:rPr/>
            </w:pPr>
            <w:r>
              <w:rPr/>
            </w:r>
          </w:p>
        </w:tc>
        <w:tc>
          <w:tcPr>
            <w:tcW w:type="dxa" w:w="169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149"/>
              <w:jc w:val="center"/>
              <w:rPr/>
            </w:pPr>
            <w:r>
              <w:rPr/>
            </w:r>
          </w:p>
        </w:tc>
        <w:tc>
          <w:tcPr>
            <w:tcW w:type="dxa" w:w="1708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5"/>
            </w:tcMar>
          </w:tcPr>
          <w:p>
            <w:pPr>
              <w:pStyle w:val="style149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169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149"/>
              <w:jc w:val="center"/>
              <w:rPr/>
            </w:pPr>
            <w:r>
              <w:rPr/>
            </w:r>
          </w:p>
        </w:tc>
        <w:tc>
          <w:tcPr>
            <w:tcW w:type="dxa" w:w="170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149"/>
              <w:jc w:val="center"/>
              <w:rPr/>
            </w:pPr>
            <w:r>
              <w:rPr/>
            </w:r>
          </w:p>
        </w:tc>
        <w:tc>
          <w:tcPr>
            <w:tcW w:type="dxa" w:w="1698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149"/>
              <w:jc w:val="center"/>
              <w:rPr/>
            </w:pPr>
            <w:r>
              <w:rPr/>
            </w:r>
          </w:p>
        </w:tc>
        <w:tc>
          <w:tcPr>
            <w:tcW w:type="dxa" w:w="170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149"/>
              <w:jc w:val="center"/>
              <w:rPr/>
            </w:pPr>
            <w:r>
              <w:rPr/>
            </w:r>
          </w:p>
        </w:tc>
        <w:tc>
          <w:tcPr>
            <w:tcW w:type="dxa" w:w="169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149"/>
              <w:jc w:val="center"/>
              <w:rPr/>
            </w:pPr>
            <w:r>
              <w:rPr/>
            </w:r>
          </w:p>
        </w:tc>
        <w:tc>
          <w:tcPr>
            <w:tcW w:type="dxa" w:w="1708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5"/>
            </w:tcMar>
          </w:tcPr>
          <w:p>
            <w:pPr>
              <w:pStyle w:val="style149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169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149"/>
              <w:jc w:val="center"/>
              <w:rPr/>
            </w:pPr>
            <w:r>
              <w:rPr/>
            </w:r>
          </w:p>
        </w:tc>
        <w:tc>
          <w:tcPr>
            <w:tcW w:type="dxa" w:w="170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149"/>
              <w:jc w:val="center"/>
              <w:rPr/>
            </w:pPr>
            <w:r>
              <w:rPr/>
            </w:r>
          </w:p>
        </w:tc>
        <w:tc>
          <w:tcPr>
            <w:tcW w:type="dxa" w:w="1698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149"/>
              <w:jc w:val="center"/>
              <w:rPr/>
            </w:pPr>
            <w:r>
              <w:rPr/>
            </w:r>
          </w:p>
        </w:tc>
        <w:tc>
          <w:tcPr>
            <w:tcW w:type="dxa" w:w="170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149"/>
              <w:jc w:val="center"/>
              <w:rPr/>
            </w:pPr>
            <w:r>
              <w:rPr/>
            </w:r>
          </w:p>
        </w:tc>
        <w:tc>
          <w:tcPr>
            <w:tcW w:type="dxa" w:w="169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149"/>
              <w:jc w:val="center"/>
              <w:rPr/>
            </w:pPr>
            <w:r>
              <w:rPr/>
            </w:r>
          </w:p>
        </w:tc>
        <w:tc>
          <w:tcPr>
            <w:tcW w:type="dxa" w:w="1708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5"/>
            </w:tcMar>
          </w:tcPr>
          <w:p>
            <w:pPr>
              <w:pStyle w:val="style149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5099"/>
            <w:gridSpan w:val="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149"/>
              <w:jc w:val="right"/>
              <w:rPr/>
            </w:pPr>
            <w:r>
              <w:rPr/>
              <w:t>ИТОГО</w:t>
            </w:r>
          </w:p>
        </w:tc>
        <w:tc>
          <w:tcPr>
            <w:tcW w:type="dxa" w:w="1700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149"/>
              <w:jc w:val="center"/>
              <w:rPr/>
            </w:pPr>
            <w:r>
              <w:rPr/>
            </w:r>
          </w:p>
        </w:tc>
        <w:tc>
          <w:tcPr>
            <w:tcW w:type="dxa" w:w="169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149"/>
              <w:jc w:val="center"/>
              <w:rPr/>
            </w:pPr>
            <w:r>
              <w:rPr/>
            </w:r>
          </w:p>
        </w:tc>
        <w:tc>
          <w:tcPr>
            <w:tcW w:type="dxa" w:w="1706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5"/>
            </w:tcMar>
          </w:tcPr>
          <w:p>
            <w:pPr>
              <w:pStyle w:val="style149"/>
              <w:jc w:val="center"/>
              <w:rPr/>
            </w:pPr>
            <w:r>
              <w:rPr/>
              <w:t>100%</w:t>
            </w:r>
          </w:p>
        </w:tc>
      </w:tr>
    </w:tbl>
    <w:p>
      <w:pPr>
        <w:pStyle w:val="style153"/>
        <w:rPr/>
      </w:pPr>
      <w:r>
        <w:rPr/>
      </w:r>
    </w:p>
    <w:p>
      <w:pPr>
        <w:pStyle w:val="style0"/>
        <w:rPr>
          <w:rStyle w:val="style122"/>
          <w:rFonts w:cs="Times New Roman"/>
          <w:color w:val="00000A"/>
          <w:u w:val="none"/>
        </w:rPr>
      </w:pPr>
      <w:r>
        <w:rPr>
          <w:rStyle w:val="style122"/>
          <w:rFonts w:cs="Times New Roman"/>
          <w:color w:val="00000A"/>
          <w:u w:val="none"/>
        </w:rPr>
        <w:t>7. Наименование основного вида экономической деятельности _______________________________</w:t>
      </w:r>
    </w:p>
    <w:p>
      <w:pPr>
        <w:pStyle w:val="style0"/>
        <w:rPr/>
      </w:pPr>
      <w:r>
        <w:rPr/>
        <w:t>____________________________________________________________________________________</w:t>
      </w:r>
    </w:p>
    <w:p>
      <w:pPr>
        <w:pStyle w:val="style0"/>
        <w:rPr/>
      </w:pPr>
      <w:r>
        <w:rPr/>
      </w:r>
    </w:p>
    <w:p>
      <w:pPr>
        <w:pStyle w:val="style152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 xml:space="preserve">Код по </w:t>
      </w:r>
      <w:r>
        <w:rPr>
          <w:rStyle w:val="style122"/>
          <w:rFonts w:ascii="Times New Roman" w:cs="Times New Roman" w:hAnsi="Times New Roman"/>
          <w:color w:val="00000A"/>
          <w:sz w:val="24"/>
          <w:u w:val="none"/>
        </w:rPr>
        <w:t>ОКВЭД</w:t>
      </w:r>
      <w:r>
        <w:rPr>
          <w:rFonts w:ascii="Times New Roman" w:cs="Times New Roman" w:hAnsi="Times New Roman"/>
          <w:sz w:val="24"/>
        </w:rPr>
        <w:t xml:space="preserve"> </w:t>
      </w:r>
    </w:p>
    <w:tbl>
      <w:tblPr>
        <w:tblW w:type="dxa" w:w="10205"/>
        <w:jc w:val="left"/>
        <w:tblInd w:type="dxa" w:w="47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val="nil"/>
          <w:insideV w:val="nil"/>
        </w:tblBorders>
        <w:tblCellMar>
          <w:top w:type="dxa" w:w="55"/>
          <w:left w:type="dxa" w:w="45"/>
          <w:bottom w:type="dxa" w:w="55"/>
          <w:right w:type="dxa" w:w="55"/>
        </w:tblCellMar>
      </w:tblPr>
      <w:tblGrid>
        <w:gridCol w:w="1256"/>
        <w:gridCol w:w="1273"/>
        <w:gridCol w:w="1259"/>
        <w:gridCol w:w="1273"/>
        <w:gridCol w:w="1256"/>
        <w:gridCol w:w="1274"/>
        <w:gridCol w:w="1258"/>
        <w:gridCol w:w="1354"/>
      </w:tblGrid>
      <w:tr>
        <w:trPr>
          <w:cantSplit w:val="true"/>
        </w:trPr>
        <w:tc>
          <w:tcPr>
            <w:tcW w:type="dxa" w:w="1256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149"/>
              <w:rPr/>
            </w:pPr>
            <w:r>
              <w:rPr/>
            </w:r>
          </w:p>
        </w:tc>
        <w:tc>
          <w:tcPr>
            <w:tcW w:type="dxa" w:w="127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149"/>
              <w:rPr/>
            </w:pPr>
            <w:r>
              <w:rPr/>
            </w:r>
          </w:p>
        </w:tc>
        <w:tc>
          <w:tcPr>
            <w:tcW w:type="dxa" w:w="125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149"/>
              <w:rPr/>
            </w:pPr>
            <w:r>
              <w:rPr/>
            </w:r>
          </w:p>
        </w:tc>
        <w:tc>
          <w:tcPr>
            <w:tcW w:type="dxa" w:w="127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149"/>
              <w:rPr/>
            </w:pPr>
            <w:r>
              <w:rPr/>
            </w:r>
          </w:p>
        </w:tc>
        <w:tc>
          <w:tcPr>
            <w:tcW w:type="dxa" w:w="1256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149"/>
              <w:rPr/>
            </w:pPr>
            <w:r>
              <w:rPr/>
            </w:r>
          </w:p>
        </w:tc>
        <w:tc>
          <w:tcPr>
            <w:tcW w:type="dxa" w:w="1274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149"/>
              <w:rPr/>
            </w:pPr>
            <w:r>
              <w:rPr/>
            </w:r>
          </w:p>
        </w:tc>
        <w:tc>
          <w:tcPr>
            <w:tcW w:type="dxa" w:w="1258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45"/>
            </w:tcMar>
          </w:tcPr>
          <w:p>
            <w:pPr>
              <w:pStyle w:val="style149"/>
              <w:rPr/>
            </w:pPr>
            <w:r>
              <w:rPr/>
            </w:r>
          </w:p>
        </w:tc>
        <w:tc>
          <w:tcPr>
            <w:tcW w:type="dxa" w:w="1354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45"/>
            </w:tcMar>
          </w:tcPr>
          <w:p>
            <w:pPr>
              <w:pStyle w:val="style149"/>
              <w:rPr/>
            </w:pPr>
            <w:r>
              <w:rPr/>
            </w:r>
          </w:p>
        </w:tc>
      </w:tr>
    </w:tbl>
    <w:p>
      <w:pPr>
        <w:pStyle w:val="style148"/>
        <w:jc w:val="both"/>
        <w:rPr/>
      </w:pPr>
      <w:r>
        <w:rPr/>
      </w:r>
    </w:p>
    <w:p>
      <w:pPr>
        <w:pStyle w:val="style153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Руководитель организации</w:t>
        <w:tab/>
        <w:tab/>
        <w:tab/>
        <w:t xml:space="preserve">            ____________ _____________________</w:t>
      </w:r>
    </w:p>
    <w:p>
      <w:pPr>
        <w:pStyle w:val="style153"/>
        <w:rPr>
          <w:rFonts w:ascii="Times New Roman" w:cs="Times New Roman" w:hAnsi="Times New Roman"/>
          <w:i/>
          <w:iCs/>
          <w:sz w:val="24"/>
        </w:rPr>
      </w:pPr>
      <w:r>
        <w:rPr>
          <w:rFonts w:ascii="Times New Roman" w:cs="Times New Roman" w:hAnsi="Times New Roman"/>
          <w:sz w:val="24"/>
        </w:rPr>
        <w:t>(индивидуальный предприниматель)</w:t>
        <w:tab/>
      </w:r>
      <w:r>
        <w:rPr>
          <w:rFonts w:ascii="Times New Roman" w:cs="Times New Roman" w:hAnsi="Times New Roman"/>
          <w:i/>
          <w:iCs/>
          <w:sz w:val="24"/>
        </w:rPr>
        <w:tab/>
        <w:t xml:space="preserve">(подпись) </w:t>
        <w:tab/>
        <w:t>(расшифровка подписи)</w:t>
      </w:r>
    </w:p>
    <w:p>
      <w:pPr>
        <w:pStyle w:val="style153"/>
        <w:rPr/>
      </w:pPr>
      <w:r>
        <w:rPr/>
      </w:r>
    </w:p>
    <w:p>
      <w:pPr>
        <w:pStyle w:val="style153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Главный бухгалтер</w:t>
        <w:tab/>
        <w:tab/>
        <w:tab/>
        <w:tab/>
        <w:tab/>
        <w:t>____________ _____________________</w:t>
      </w:r>
    </w:p>
    <w:p>
      <w:pPr>
        <w:pStyle w:val="style153"/>
        <w:rPr>
          <w:rFonts w:ascii="Times New Roman" w:cs="Times New Roman" w:hAnsi="Times New Roman"/>
          <w:i/>
          <w:iCs/>
          <w:sz w:val="24"/>
        </w:rPr>
      </w:pPr>
      <w:r>
        <w:rPr>
          <w:rFonts w:ascii="Times New Roman" w:cs="Times New Roman" w:hAnsi="Times New Roman"/>
          <w:i/>
          <w:iCs/>
          <w:sz w:val="24"/>
        </w:rPr>
        <w:tab/>
        <w:tab/>
        <w:tab/>
        <w:tab/>
        <w:tab/>
        <w:tab/>
        <w:tab/>
        <w:t xml:space="preserve">(подпись) </w:t>
        <w:tab/>
        <w:t>(расшифровка подписи)</w:t>
      </w:r>
    </w:p>
    <w:p>
      <w:pPr>
        <w:pStyle w:val="style153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ab/>
        <w:tab/>
        <w:tab/>
        <w:t>М.П.</w:t>
      </w:r>
    </w:p>
    <w:p>
      <w:pPr>
        <w:pStyle w:val="style148"/>
        <w:jc w:val="both"/>
        <w:rPr/>
      </w:pPr>
      <w:r>
        <w:rPr/>
      </w:r>
    </w:p>
    <w:p>
      <w:pPr>
        <w:pStyle w:val="style148"/>
        <w:jc w:val="both"/>
        <w:rPr/>
      </w:pPr>
      <w:r>
        <w:rPr/>
      </w:r>
    </w:p>
    <w:p>
      <w:pPr>
        <w:pStyle w:val="style148"/>
        <w:jc w:val="both"/>
        <w:rPr/>
      </w:pPr>
      <w:r>
        <w:rPr/>
      </w:r>
    </w:p>
    <w:p>
      <w:pPr>
        <w:pStyle w:val="style148"/>
        <w:ind w:firstLine="540" w:left="0" w:right="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__________________________________________</w:t>
      </w:r>
    </w:p>
    <w:p>
      <w:pPr>
        <w:pStyle w:val="style148"/>
        <w:ind w:firstLine="540" w:left="0" w:right="0"/>
        <w:jc w:val="both"/>
        <w:rPr>
          <w:rFonts w:ascii="Times New Roman" w:cs="Times New Roman" w:hAnsi="Times New Roman"/>
          <w:sz w:val="24"/>
        </w:rPr>
      </w:pPr>
      <w:bookmarkStart w:id="0" w:name="Par944"/>
      <w:bookmarkEnd w:id="0"/>
      <w:r>
        <w:rPr>
          <w:rFonts w:ascii="Times New Roman" w:cs="Times New Roman" w:hAnsi="Times New Roman"/>
          <w:sz w:val="24"/>
        </w:rPr>
        <w:t>&lt;1&gt; Заполняется на основе данных бухгалтерской отчетности за последний отчетный период.</w:t>
      </w:r>
    </w:p>
    <w:p>
      <w:pPr>
        <w:sectPr>
          <w:type w:val="nextPage"/>
          <w:pgSz w:h="16838" w:w="11906"/>
          <w:pgMar w:bottom="720" w:footer="0" w:gutter="0" w:header="0" w:left="1134" w:right="567" w:top="850"/>
          <w:pgNumType w:fmt="decimal"/>
          <w:formProt w:val="false"/>
          <w:textDirection w:val="lrTb"/>
          <w:docGrid w:charSpace="0" w:linePitch="360" w:type="default"/>
        </w:sectPr>
        <w:pStyle w:val="style148"/>
        <w:ind w:firstLine="540" w:left="0" w:right="0"/>
        <w:jc w:val="both"/>
        <w:rPr>
          <w:rFonts w:ascii="Times New Roman" w:cs="Times New Roman" w:hAnsi="Times New Roman"/>
          <w:sz w:val="24"/>
        </w:rPr>
      </w:pPr>
      <w:r>
        <w:rPr>
          <w:rFonts w:ascii="Times New Roman" w:cs="Times New Roman" w:hAnsi="Times New Roman"/>
          <w:sz w:val="24"/>
        </w:rPr>
        <w:t>&lt;2&gt; Заполняется некоммерческими организациями.</w:t>
      </w:r>
    </w:p>
    <w:p>
      <w:pPr>
        <w:pStyle w:val="style0"/>
        <w:jc w:val="right"/>
        <w:rPr>
          <w:bCs/>
        </w:rPr>
      </w:pPr>
      <w:r>
        <w:rPr>
          <w:bCs/>
        </w:rPr>
        <w:t>Приложение № 5</w:t>
      </w:r>
    </w:p>
    <w:p>
      <w:pPr>
        <w:pStyle w:val="style0"/>
        <w:jc w:val="right"/>
        <w:rPr>
          <w:bCs/>
        </w:rPr>
      </w:pPr>
      <w:r>
        <w:rPr>
          <w:bCs/>
        </w:rPr>
        <w:t>к Положению…</w:t>
      </w:r>
    </w:p>
    <w:p>
      <w:pPr>
        <w:pStyle w:val="style0"/>
        <w:jc w:val="right"/>
        <w:rPr>
          <w:bCs/>
        </w:rPr>
      </w:pPr>
      <w:r>
        <w:rPr>
          <w:bCs/>
        </w:rPr>
        <w:t>(Форма)</w:t>
      </w:r>
    </w:p>
    <w:p>
      <w:pPr>
        <w:pStyle w:val="style147"/>
        <w:jc w:val="center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Журнал регистрации</w:t>
      </w:r>
    </w:p>
    <w:p>
      <w:pPr>
        <w:pStyle w:val="style147"/>
        <w:jc w:val="center"/>
        <w:rPr>
          <w:rFonts w:ascii="Times New Roman" w:cs="Times New Roman" w:hAnsi="Times New Roman"/>
          <w:b/>
          <w:color w:val="000000"/>
        </w:rPr>
      </w:pPr>
      <w:r>
        <w:rPr>
          <w:rFonts w:ascii="Times New Roman" w:cs="Times New Roman" w:hAnsi="Times New Roman"/>
          <w:b/>
          <w:bCs/>
        </w:rPr>
        <w:t xml:space="preserve">заявок </w:t>
      </w:r>
      <w:r>
        <w:rPr>
          <w:rFonts w:ascii="Times New Roman" w:cs="Times New Roman" w:hAnsi="Times New Roman"/>
          <w:b/>
          <w:color w:val="000000"/>
        </w:rPr>
        <w:t xml:space="preserve">субъектов малого и среднего предпринимательства </w:t>
      </w:r>
    </w:p>
    <w:p>
      <w:pPr>
        <w:pStyle w:val="style147"/>
        <w:jc w:val="center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color w:val="000000"/>
        </w:rPr>
        <w:t>(</w:t>
      </w:r>
      <w:r>
        <w:rPr>
          <w:rFonts w:ascii="Times New Roman" w:cs="Times New Roman" w:hAnsi="Times New Roman"/>
          <w:b/>
          <w:bCs/>
        </w:rPr>
        <w:t>соискателей) на участие в конкурсном отборе</w:t>
      </w:r>
    </w:p>
    <w:p>
      <w:pPr>
        <w:pStyle w:val="style142"/>
        <w:widowControl/>
        <w:rPr/>
      </w:pPr>
      <w:r>
        <w:rPr/>
      </w:r>
    </w:p>
    <w:tbl>
      <w:tblPr>
        <w:tblW w:type="dxa" w:w="14570"/>
        <w:jc w:val="left"/>
        <w:tblInd w:type="dxa" w:w="93"/>
        <w:tblBorders>
          <w:top w:color="000001" w:space="0" w:sz="4" w:val="single"/>
          <w:left w:color="000001" w:space="0" w:sz="4" w:val="single"/>
          <w:bottom w:val="nil"/>
          <w:insideH w:val="nil"/>
          <w:right w:val="nil"/>
          <w:insideV w:val="nil"/>
        </w:tblBorders>
        <w:tblCellMar>
          <w:top w:type="dxa" w:w="0"/>
          <w:left w:type="dxa" w:w="88"/>
          <w:bottom w:type="dxa" w:w="0"/>
          <w:right w:type="dxa" w:w="108"/>
        </w:tblCellMar>
      </w:tblPr>
      <w:tblGrid>
        <w:gridCol w:w="1182"/>
        <w:gridCol w:w="1382"/>
        <w:gridCol w:w="1502"/>
        <w:gridCol w:w="2254"/>
        <w:gridCol w:w="1400"/>
        <w:gridCol w:w="1406"/>
        <w:gridCol w:w="1499"/>
        <w:gridCol w:w="3943"/>
      </w:tblGrid>
      <w:tr>
        <w:trPr>
          <w:cantSplit w:val="true"/>
        </w:trPr>
        <w:tc>
          <w:tcPr>
            <w:tcW w:type="dxa" w:w="1182"/>
            <w:vMerge w:val="restart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142"/>
              <w:widowControl/>
              <w:ind w:firstLine="28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№</w:t>
            </w:r>
          </w:p>
          <w:p>
            <w:pPr>
              <w:pStyle w:val="style142"/>
              <w:widowControl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п/п</w:t>
            </w:r>
          </w:p>
        </w:tc>
        <w:tc>
          <w:tcPr>
            <w:tcW w:type="dxa" w:w="1382"/>
            <w:vMerge w:val="restart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142"/>
              <w:widowControl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Дата по</w:t>
              <w:softHyphen/>
              <w:t>ступления заявки</w:t>
            </w:r>
          </w:p>
          <w:p>
            <w:pPr>
              <w:pStyle w:val="style142"/>
              <w:widowControl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(регистра</w:t>
              <w:softHyphen/>
              <w:t>ции)</w:t>
            </w:r>
          </w:p>
        </w:tc>
        <w:tc>
          <w:tcPr>
            <w:tcW w:type="dxa" w:w="1502"/>
            <w:vMerge w:val="restart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142"/>
              <w:widowControl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Наименование соиска</w:t>
              <w:softHyphen/>
              <w:t>теля (участни</w:t>
              <w:softHyphen/>
              <w:t>ка кон</w:t>
              <w:softHyphen/>
              <w:t>курса)</w:t>
            </w:r>
          </w:p>
        </w:tc>
        <w:tc>
          <w:tcPr>
            <w:tcW w:type="dxa" w:w="2254"/>
            <w:vMerge w:val="restart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142"/>
              <w:widowControl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Место веде</w:t>
              <w:softHyphen/>
              <w:t>ния бизне</w:t>
              <w:softHyphen/>
              <w:t>са (нахождения/регистрац</w:t>
              <w:softHyphen/>
              <w:t>ии)</w:t>
            </w:r>
          </w:p>
        </w:tc>
        <w:tc>
          <w:tcPr>
            <w:tcW w:type="dxa" w:w="1400"/>
            <w:vMerge w:val="restart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142"/>
              <w:widowControl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Вид деятель</w:t>
              <w:softHyphen/>
              <w:t>ности (основной)</w:t>
            </w:r>
          </w:p>
        </w:tc>
        <w:tc>
          <w:tcPr>
            <w:tcW w:type="dxa" w:w="1406"/>
            <w:vMerge w:val="restart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142"/>
              <w:widowControl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Относится ли вид дея</w:t>
              <w:softHyphen/>
              <w:t>тельности к приоритет</w:t>
              <w:softHyphen/>
              <w:t>ным</w:t>
            </w:r>
          </w:p>
        </w:tc>
        <w:tc>
          <w:tcPr>
            <w:tcW w:type="dxa" w:w="1499"/>
            <w:vMerge w:val="restart"/>
            <w:tcBorders>
              <w:top w:color="000001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142"/>
              <w:widowControl/>
              <w:ind w:firstLine="28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Общая сумма затрат по договору лизинга оборудования,</w:t>
            </w:r>
          </w:p>
          <w:p>
            <w:pPr>
              <w:pStyle w:val="style142"/>
              <w:widowControl/>
              <w:ind w:firstLine="28" w:left="0" w:right="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тыс. руб.</w:t>
            </w:r>
          </w:p>
        </w:tc>
        <w:tc>
          <w:tcPr>
            <w:tcW w:type="dxa" w:w="3943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142"/>
              <w:widowControl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Запрашивае</w:t>
              <w:softHyphen/>
              <w:t>мый размер суб</w:t>
              <w:softHyphen/>
              <w:t>сидии, тыс. руб.</w:t>
            </w:r>
          </w:p>
        </w:tc>
      </w:tr>
      <w:tr>
        <w:trPr>
          <w:cantSplit w:val="true"/>
        </w:trPr>
        <w:tc>
          <w:tcPr>
            <w:tcW w:type="dxa" w:w="1182"/>
            <w:vMerge w:val="continue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142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382"/>
            <w:vMerge w:val="continue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142"/>
              <w:widowControl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502"/>
            <w:vMerge w:val="continue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142"/>
              <w:widowControl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2254"/>
            <w:vMerge w:val="continue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142"/>
              <w:widowControl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400"/>
            <w:vMerge w:val="continue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142"/>
              <w:widowControl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406"/>
            <w:vMerge w:val="continue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142"/>
              <w:widowControl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499"/>
            <w:vMerge w:val="continue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142"/>
              <w:widowControl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  <w:tc>
          <w:tcPr>
            <w:tcW w:type="dxa" w:w="1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142"/>
              <w:widowControl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На упла</w:t>
              <w:softHyphen/>
              <w:t>ту перво</w:t>
              <w:softHyphen/>
              <w:t>го вз</w:t>
              <w:softHyphen/>
              <w:t>носа (аван</w:t>
              <w:softHyphen/>
              <w:t>са)</w:t>
            </w:r>
          </w:p>
        </w:tc>
        <w:tc>
          <w:tcPr>
            <w:tcW w:type="dxa" w:w="13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0"/>
              <w:widowControl/>
              <w:ind w:firstLine="28" w:left="0" w:right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 уплату иных лизинговых пла</w:t>
              <w:softHyphen/>
              <w:t>тежей</w:t>
            </w:r>
          </w:p>
          <w:p>
            <w:pPr>
              <w:pStyle w:val="style142"/>
              <w:widowControl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(за исключением части лизинго</w:t>
              <w:softHyphen/>
              <w:t>вых платежей на по</w:t>
              <w:softHyphen/>
              <w:t>крытие дохода ли</w:t>
              <w:softHyphen/>
              <w:t>зингодателя</w:t>
            </w:r>
          </w:p>
        </w:tc>
        <w:tc>
          <w:tcPr>
            <w:tcW w:type="dxa" w:w="11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142"/>
              <w:widowControl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На монтаж обору</w:t>
              <w:softHyphen/>
              <w:t>дования</w:t>
            </w:r>
          </w:p>
        </w:tc>
      </w:tr>
      <w:tr>
        <w:trPr>
          <w:cantSplit w:val="true"/>
        </w:trPr>
        <w:tc>
          <w:tcPr>
            <w:tcW w:type="dxa" w:w="118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142"/>
              <w:rPr/>
            </w:pPr>
            <w:r>
              <w:rPr/>
            </w:r>
          </w:p>
        </w:tc>
        <w:tc>
          <w:tcPr>
            <w:tcW w:type="dxa" w:w="138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142"/>
              <w:widowControl/>
              <w:rPr/>
            </w:pPr>
            <w:r>
              <w:rPr/>
            </w:r>
          </w:p>
        </w:tc>
        <w:tc>
          <w:tcPr>
            <w:tcW w:type="dxa" w:w="15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142"/>
              <w:widowControl/>
              <w:rPr/>
            </w:pPr>
            <w:r>
              <w:rPr/>
            </w:r>
          </w:p>
        </w:tc>
        <w:tc>
          <w:tcPr>
            <w:tcW w:type="dxa" w:w="22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142"/>
              <w:widowControl/>
              <w:rPr/>
            </w:pPr>
            <w:r>
              <w:rPr/>
            </w:r>
          </w:p>
        </w:tc>
        <w:tc>
          <w:tcPr>
            <w:tcW w:type="dxa" w:w="14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142"/>
              <w:widowControl/>
              <w:rPr/>
            </w:pPr>
            <w:r>
              <w:rPr/>
            </w:r>
          </w:p>
        </w:tc>
        <w:tc>
          <w:tcPr>
            <w:tcW w:type="dxa" w:w="140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142"/>
              <w:widowControl/>
              <w:rPr/>
            </w:pPr>
            <w:r>
              <w:rPr/>
            </w:r>
          </w:p>
        </w:tc>
        <w:tc>
          <w:tcPr>
            <w:tcW w:type="dxa" w:w="149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142"/>
              <w:widowControl/>
              <w:rPr/>
            </w:pPr>
            <w:r>
              <w:rPr/>
            </w:r>
          </w:p>
        </w:tc>
        <w:tc>
          <w:tcPr>
            <w:tcW w:type="dxa" w:w="147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142"/>
              <w:widowControl/>
              <w:rPr/>
            </w:pPr>
            <w:r>
              <w:rPr/>
            </w:r>
          </w:p>
        </w:tc>
        <w:tc>
          <w:tcPr>
            <w:tcW w:type="dxa" w:w="135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142"/>
              <w:widowControl/>
              <w:rPr/>
            </w:pPr>
            <w:r>
              <w:rPr/>
            </w:r>
          </w:p>
        </w:tc>
        <w:tc>
          <w:tcPr>
            <w:tcW w:type="dxa" w:w="111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142"/>
              <w:widowControl/>
              <w:rPr/>
            </w:pPr>
            <w:r>
              <w:rPr/>
            </w:r>
          </w:p>
        </w:tc>
      </w:tr>
    </w:tbl>
    <w:p>
      <w:pPr>
        <w:pStyle w:val="style142"/>
        <w:pageBreakBefore/>
        <w:widowControl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Приложение № 6</w:t>
      </w:r>
    </w:p>
    <w:p>
      <w:pPr>
        <w:pStyle w:val="style144"/>
        <w:widowControl/>
        <w:ind w:hanging="0" w:left="0" w:right="0"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к Положению...</w:t>
      </w:r>
    </w:p>
    <w:p>
      <w:pPr>
        <w:pStyle w:val="style144"/>
        <w:widowControl/>
        <w:ind w:hanging="0" w:left="0" w:right="0"/>
        <w:jc w:val="right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2"/>
          <w:szCs w:val="22"/>
        </w:rPr>
        <w:t>(Форма)</w:t>
      </w:r>
    </w:p>
    <w:p>
      <w:pPr>
        <w:pStyle w:val="style142"/>
        <w:widowControl/>
        <w:jc w:val="right"/>
        <w:rPr/>
      </w:pPr>
      <w:r>
        <w:rPr/>
      </w:r>
    </w:p>
    <w:p>
      <w:pPr>
        <w:pStyle w:val="style142"/>
        <w:widowControl/>
        <w:jc w:val="right"/>
        <w:rPr/>
      </w:pPr>
      <w:r>
        <w:rPr/>
      </w:r>
    </w:p>
    <w:p>
      <w:pPr>
        <w:pStyle w:val="style142"/>
        <w:widowControl/>
        <w:jc w:val="center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РЕЕСТР</w:t>
      </w:r>
    </w:p>
    <w:p>
      <w:pPr>
        <w:pStyle w:val="style142"/>
        <w:widowControl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соискателей, прошедших конкурсный отбор</w:t>
      </w:r>
    </w:p>
    <w:p>
      <w:pPr>
        <w:pStyle w:val="style142"/>
        <w:widowControl/>
        <w:jc w:val="center"/>
        <w:rPr/>
      </w:pPr>
      <w:r>
        <w:rPr/>
      </w:r>
    </w:p>
    <w:p>
      <w:pPr>
        <w:pStyle w:val="style142"/>
        <w:widowControl/>
        <w:rPr/>
      </w:pPr>
      <w:r>
        <w:rPr/>
      </w:r>
    </w:p>
    <w:tbl>
      <w:tblPr>
        <w:jc w:val="left"/>
        <w:tblInd w:type="dxa" w:w="93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88"/>
          <w:bottom w:type="dxa" w:w="0"/>
          <w:right w:type="dxa" w:w="108"/>
        </w:tblCellMar>
      </w:tblPr>
      <w:tblGrid>
        <w:gridCol w:w="602"/>
        <w:gridCol w:w="1010"/>
        <w:gridCol w:w="1799"/>
        <w:gridCol w:w="2339"/>
        <w:gridCol w:w="1438"/>
        <w:gridCol w:w="1439"/>
        <w:gridCol w:w="1438"/>
        <w:gridCol w:w="1620"/>
        <w:gridCol w:w="1261"/>
        <w:gridCol w:w="1807"/>
      </w:tblGrid>
      <w:tr>
        <w:trPr>
          <w:cantSplit w:val="true"/>
        </w:trPr>
        <w:tc>
          <w:tcPr>
            <w:tcW w:type="dxa" w:w="6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142"/>
              <w:widowControl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№</w:t>
            </w:r>
          </w:p>
          <w:p>
            <w:pPr>
              <w:pStyle w:val="style142"/>
              <w:widowControl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type="dxa" w:w="10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142"/>
              <w:widowControl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type="dxa" w:w="179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142"/>
              <w:widowControl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Размер суб</w:t>
              <w:softHyphen/>
              <w:t>сидии, руб.</w:t>
            </w:r>
          </w:p>
        </w:tc>
        <w:tc>
          <w:tcPr>
            <w:tcW w:type="dxa" w:w="23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142"/>
              <w:widowControl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Наименова</w:t>
              <w:softHyphen/>
              <w:t>ние соиска</w:t>
              <w:softHyphen/>
              <w:t>теля</w:t>
            </w:r>
          </w:p>
        </w:tc>
        <w:tc>
          <w:tcPr>
            <w:tcW w:type="dxa" w:w="143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142"/>
              <w:widowControl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type="dxa" w:w="14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142"/>
              <w:widowControl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type="dxa" w:w="143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142"/>
              <w:widowControl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Счет</w:t>
            </w:r>
          </w:p>
        </w:tc>
        <w:tc>
          <w:tcPr>
            <w:tcW w:type="dxa" w:w="16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142"/>
              <w:widowControl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Наимено</w:t>
              <w:softHyphen/>
              <w:t>вание банка</w:t>
            </w:r>
          </w:p>
        </w:tc>
        <w:tc>
          <w:tcPr>
            <w:tcW w:type="dxa" w:w="12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142"/>
              <w:widowControl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type="dxa" w:w="18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  <w:vAlign w:val="center"/>
          </w:tcPr>
          <w:p>
            <w:pPr>
              <w:pStyle w:val="style142"/>
              <w:widowControl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FFFFFF"/>
                <w:sz w:val="24"/>
                <w:szCs w:val="24"/>
              </w:rPr>
              <w:t>К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Корр. счет</w:t>
            </w:r>
          </w:p>
        </w:tc>
      </w:tr>
      <w:tr>
        <w:trPr>
          <w:cantSplit w:val="true"/>
        </w:trPr>
        <w:tc>
          <w:tcPr>
            <w:tcW w:type="dxa" w:w="6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142"/>
              <w:widowControl/>
              <w:ind w:firstLine="720" w:left="0" w:right="0"/>
              <w:rPr/>
            </w:pPr>
            <w:r>
              <w:rPr/>
            </w:r>
          </w:p>
        </w:tc>
        <w:tc>
          <w:tcPr>
            <w:tcW w:type="dxa" w:w="10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142"/>
              <w:widowControl/>
              <w:ind w:firstLine="720" w:left="0" w:right="0"/>
              <w:rPr/>
            </w:pPr>
            <w:r>
              <w:rPr/>
            </w:r>
          </w:p>
        </w:tc>
        <w:tc>
          <w:tcPr>
            <w:tcW w:type="dxa" w:w="179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142"/>
              <w:widowControl/>
              <w:ind w:firstLine="720" w:left="0" w:right="0"/>
              <w:rPr/>
            </w:pPr>
            <w:r>
              <w:rPr/>
            </w:r>
          </w:p>
        </w:tc>
        <w:tc>
          <w:tcPr>
            <w:tcW w:type="dxa" w:w="23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142"/>
              <w:widowControl/>
              <w:ind w:firstLine="720" w:left="0" w:right="0"/>
              <w:rPr/>
            </w:pPr>
            <w:r>
              <w:rPr/>
            </w:r>
          </w:p>
        </w:tc>
        <w:tc>
          <w:tcPr>
            <w:tcW w:type="dxa" w:w="143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142"/>
              <w:widowControl/>
              <w:ind w:firstLine="720" w:left="0" w:right="0"/>
              <w:rPr/>
            </w:pPr>
            <w:r>
              <w:rPr/>
            </w:r>
          </w:p>
        </w:tc>
        <w:tc>
          <w:tcPr>
            <w:tcW w:type="dxa" w:w="14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142"/>
              <w:widowControl/>
              <w:ind w:firstLine="720" w:left="0" w:right="0"/>
              <w:rPr/>
            </w:pPr>
            <w:r>
              <w:rPr/>
            </w:r>
          </w:p>
        </w:tc>
        <w:tc>
          <w:tcPr>
            <w:tcW w:type="dxa" w:w="143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142"/>
              <w:widowControl/>
              <w:ind w:firstLine="720" w:left="0" w:right="0"/>
              <w:rPr/>
            </w:pPr>
            <w:r>
              <w:rPr/>
            </w:r>
          </w:p>
        </w:tc>
        <w:tc>
          <w:tcPr>
            <w:tcW w:type="dxa" w:w="16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142"/>
              <w:widowControl/>
              <w:ind w:firstLine="720" w:left="0" w:right="0"/>
              <w:rPr/>
            </w:pPr>
            <w:r>
              <w:rPr/>
            </w:r>
          </w:p>
        </w:tc>
        <w:tc>
          <w:tcPr>
            <w:tcW w:type="dxa" w:w="12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142"/>
              <w:widowControl/>
              <w:ind w:firstLine="720" w:left="0" w:right="0"/>
              <w:rPr/>
            </w:pPr>
            <w:r>
              <w:rPr/>
            </w:r>
          </w:p>
        </w:tc>
        <w:tc>
          <w:tcPr>
            <w:tcW w:type="dxa" w:w="18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142"/>
              <w:widowControl/>
              <w:ind w:firstLine="720" w:left="0" w:right="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6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142"/>
              <w:widowControl/>
              <w:ind w:firstLine="720" w:left="0" w:right="0"/>
              <w:rPr/>
            </w:pPr>
            <w:r>
              <w:rPr/>
            </w:r>
          </w:p>
        </w:tc>
        <w:tc>
          <w:tcPr>
            <w:tcW w:type="dxa" w:w="10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142"/>
              <w:widowControl/>
              <w:ind w:firstLine="720" w:left="0" w:right="0"/>
              <w:rPr/>
            </w:pPr>
            <w:r>
              <w:rPr/>
            </w:r>
          </w:p>
        </w:tc>
        <w:tc>
          <w:tcPr>
            <w:tcW w:type="dxa" w:w="179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142"/>
              <w:widowControl/>
              <w:ind w:firstLine="720" w:left="0" w:right="0"/>
              <w:rPr/>
            </w:pPr>
            <w:r>
              <w:rPr/>
            </w:r>
          </w:p>
        </w:tc>
        <w:tc>
          <w:tcPr>
            <w:tcW w:type="dxa" w:w="23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142"/>
              <w:widowControl/>
              <w:ind w:firstLine="720" w:left="0" w:right="0"/>
              <w:rPr/>
            </w:pPr>
            <w:r>
              <w:rPr/>
            </w:r>
          </w:p>
        </w:tc>
        <w:tc>
          <w:tcPr>
            <w:tcW w:type="dxa" w:w="143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142"/>
              <w:widowControl/>
              <w:ind w:firstLine="720" w:left="0" w:right="0"/>
              <w:rPr/>
            </w:pPr>
            <w:r>
              <w:rPr/>
            </w:r>
          </w:p>
        </w:tc>
        <w:tc>
          <w:tcPr>
            <w:tcW w:type="dxa" w:w="14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142"/>
              <w:widowControl/>
              <w:ind w:firstLine="720" w:left="0" w:right="0"/>
              <w:rPr/>
            </w:pPr>
            <w:r>
              <w:rPr/>
            </w:r>
          </w:p>
        </w:tc>
        <w:tc>
          <w:tcPr>
            <w:tcW w:type="dxa" w:w="143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142"/>
              <w:widowControl/>
              <w:ind w:firstLine="720" w:left="0" w:right="0"/>
              <w:rPr/>
            </w:pPr>
            <w:r>
              <w:rPr/>
            </w:r>
          </w:p>
        </w:tc>
        <w:tc>
          <w:tcPr>
            <w:tcW w:type="dxa" w:w="16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142"/>
              <w:widowControl/>
              <w:ind w:firstLine="720" w:left="0" w:right="0"/>
              <w:rPr/>
            </w:pPr>
            <w:r>
              <w:rPr/>
            </w:r>
          </w:p>
        </w:tc>
        <w:tc>
          <w:tcPr>
            <w:tcW w:type="dxa" w:w="12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142"/>
              <w:widowControl/>
              <w:ind w:firstLine="720" w:left="0" w:right="0"/>
              <w:rPr/>
            </w:pPr>
            <w:r>
              <w:rPr/>
            </w:r>
          </w:p>
        </w:tc>
        <w:tc>
          <w:tcPr>
            <w:tcW w:type="dxa" w:w="18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142"/>
              <w:widowControl/>
              <w:ind w:firstLine="720" w:left="0" w:right="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6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142"/>
              <w:widowControl/>
              <w:ind w:firstLine="720" w:left="0" w:right="0"/>
              <w:rPr/>
            </w:pPr>
            <w:r>
              <w:rPr/>
            </w:r>
          </w:p>
        </w:tc>
        <w:tc>
          <w:tcPr>
            <w:tcW w:type="dxa" w:w="10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142"/>
              <w:widowControl/>
              <w:ind w:firstLine="720" w:left="0" w:right="0"/>
              <w:rPr/>
            </w:pPr>
            <w:r>
              <w:rPr/>
            </w:r>
          </w:p>
        </w:tc>
        <w:tc>
          <w:tcPr>
            <w:tcW w:type="dxa" w:w="179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142"/>
              <w:widowControl/>
              <w:ind w:firstLine="720" w:left="0" w:right="0"/>
              <w:rPr/>
            </w:pPr>
            <w:r>
              <w:rPr/>
            </w:r>
          </w:p>
        </w:tc>
        <w:tc>
          <w:tcPr>
            <w:tcW w:type="dxa" w:w="23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142"/>
              <w:widowControl/>
              <w:ind w:firstLine="720" w:left="0" w:right="0"/>
              <w:rPr/>
            </w:pPr>
            <w:r>
              <w:rPr/>
            </w:r>
          </w:p>
        </w:tc>
        <w:tc>
          <w:tcPr>
            <w:tcW w:type="dxa" w:w="143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142"/>
              <w:widowControl/>
              <w:ind w:firstLine="720" w:left="0" w:right="0"/>
              <w:rPr/>
            </w:pPr>
            <w:r>
              <w:rPr/>
            </w:r>
          </w:p>
        </w:tc>
        <w:tc>
          <w:tcPr>
            <w:tcW w:type="dxa" w:w="14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142"/>
              <w:widowControl/>
              <w:ind w:firstLine="720" w:left="0" w:right="0"/>
              <w:rPr/>
            </w:pPr>
            <w:r>
              <w:rPr/>
            </w:r>
          </w:p>
        </w:tc>
        <w:tc>
          <w:tcPr>
            <w:tcW w:type="dxa" w:w="143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142"/>
              <w:widowControl/>
              <w:ind w:firstLine="720" w:left="0" w:right="0"/>
              <w:rPr/>
            </w:pPr>
            <w:r>
              <w:rPr/>
            </w:r>
          </w:p>
        </w:tc>
        <w:tc>
          <w:tcPr>
            <w:tcW w:type="dxa" w:w="16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142"/>
              <w:widowControl/>
              <w:ind w:firstLine="720" w:left="0" w:right="0"/>
              <w:rPr/>
            </w:pPr>
            <w:r>
              <w:rPr/>
            </w:r>
          </w:p>
        </w:tc>
        <w:tc>
          <w:tcPr>
            <w:tcW w:type="dxa" w:w="12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142"/>
              <w:widowControl/>
              <w:ind w:firstLine="720" w:left="0" w:right="0"/>
              <w:rPr/>
            </w:pPr>
            <w:r>
              <w:rPr/>
            </w:r>
          </w:p>
        </w:tc>
        <w:tc>
          <w:tcPr>
            <w:tcW w:type="dxa" w:w="18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142"/>
              <w:widowControl/>
              <w:ind w:firstLine="720" w:left="0" w:right="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6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142"/>
              <w:widowControl/>
              <w:ind w:firstLine="720" w:left="0" w:right="0"/>
              <w:rPr/>
            </w:pPr>
            <w:r>
              <w:rPr/>
            </w:r>
          </w:p>
        </w:tc>
        <w:tc>
          <w:tcPr>
            <w:tcW w:type="dxa" w:w="10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142"/>
              <w:widowControl/>
              <w:ind w:firstLine="720" w:left="0" w:right="0"/>
              <w:rPr/>
            </w:pPr>
            <w:r>
              <w:rPr/>
            </w:r>
          </w:p>
        </w:tc>
        <w:tc>
          <w:tcPr>
            <w:tcW w:type="dxa" w:w="179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142"/>
              <w:widowControl/>
              <w:ind w:firstLine="720" w:left="0" w:right="0"/>
              <w:rPr/>
            </w:pPr>
            <w:r>
              <w:rPr/>
            </w:r>
          </w:p>
        </w:tc>
        <w:tc>
          <w:tcPr>
            <w:tcW w:type="dxa" w:w="23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142"/>
              <w:widowControl/>
              <w:ind w:firstLine="720" w:left="0" w:right="0"/>
              <w:rPr/>
            </w:pPr>
            <w:r>
              <w:rPr/>
            </w:r>
          </w:p>
        </w:tc>
        <w:tc>
          <w:tcPr>
            <w:tcW w:type="dxa" w:w="143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142"/>
              <w:widowControl/>
              <w:ind w:firstLine="720" w:left="0" w:right="0"/>
              <w:rPr/>
            </w:pPr>
            <w:r>
              <w:rPr/>
            </w:r>
          </w:p>
        </w:tc>
        <w:tc>
          <w:tcPr>
            <w:tcW w:type="dxa" w:w="14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142"/>
              <w:widowControl/>
              <w:ind w:firstLine="720" w:left="0" w:right="0"/>
              <w:rPr/>
            </w:pPr>
            <w:r>
              <w:rPr/>
            </w:r>
          </w:p>
        </w:tc>
        <w:tc>
          <w:tcPr>
            <w:tcW w:type="dxa" w:w="143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142"/>
              <w:widowControl/>
              <w:ind w:firstLine="720" w:left="0" w:right="0"/>
              <w:rPr/>
            </w:pPr>
            <w:r>
              <w:rPr/>
            </w:r>
          </w:p>
        </w:tc>
        <w:tc>
          <w:tcPr>
            <w:tcW w:type="dxa" w:w="16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142"/>
              <w:widowControl/>
              <w:ind w:firstLine="720" w:left="0" w:right="0"/>
              <w:rPr/>
            </w:pPr>
            <w:r>
              <w:rPr/>
            </w:r>
          </w:p>
        </w:tc>
        <w:tc>
          <w:tcPr>
            <w:tcW w:type="dxa" w:w="12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142"/>
              <w:widowControl/>
              <w:ind w:firstLine="720" w:left="0" w:right="0"/>
              <w:rPr/>
            </w:pPr>
            <w:r>
              <w:rPr/>
            </w:r>
          </w:p>
        </w:tc>
        <w:tc>
          <w:tcPr>
            <w:tcW w:type="dxa" w:w="18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142"/>
              <w:widowControl/>
              <w:ind w:firstLine="720" w:left="0" w:right="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60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142"/>
              <w:widowControl/>
              <w:ind w:firstLine="720" w:left="0" w:right="0"/>
              <w:rPr/>
            </w:pPr>
            <w:r>
              <w:rPr/>
            </w:r>
          </w:p>
        </w:tc>
        <w:tc>
          <w:tcPr>
            <w:tcW w:type="dxa" w:w="10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142"/>
              <w:widowControl/>
              <w:ind w:firstLine="720" w:left="0" w:right="0"/>
              <w:rPr/>
            </w:pPr>
            <w:r>
              <w:rPr/>
            </w:r>
          </w:p>
        </w:tc>
        <w:tc>
          <w:tcPr>
            <w:tcW w:type="dxa" w:w="179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142"/>
              <w:widowControl/>
              <w:ind w:firstLine="720" w:left="0" w:right="0"/>
              <w:rPr/>
            </w:pPr>
            <w:r>
              <w:rPr/>
            </w:r>
          </w:p>
        </w:tc>
        <w:tc>
          <w:tcPr>
            <w:tcW w:type="dxa" w:w="23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142"/>
              <w:widowControl/>
              <w:ind w:firstLine="720" w:left="0" w:right="0"/>
              <w:rPr/>
            </w:pPr>
            <w:r>
              <w:rPr/>
            </w:r>
          </w:p>
        </w:tc>
        <w:tc>
          <w:tcPr>
            <w:tcW w:type="dxa" w:w="143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142"/>
              <w:widowControl/>
              <w:ind w:firstLine="720" w:left="0" w:right="0"/>
              <w:rPr/>
            </w:pPr>
            <w:r>
              <w:rPr/>
            </w:r>
          </w:p>
        </w:tc>
        <w:tc>
          <w:tcPr>
            <w:tcW w:type="dxa" w:w="143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142"/>
              <w:widowControl/>
              <w:ind w:firstLine="720" w:left="0" w:right="0"/>
              <w:rPr/>
            </w:pPr>
            <w:r>
              <w:rPr/>
            </w:r>
          </w:p>
        </w:tc>
        <w:tc>
          <w:tcPr>
            <w:tcW w:type="dxa" w:w="143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142"/>
              <w:widowControl/>
              <w:ind w:firstLine="720" w:left="0" w:right="0"/>
              <w:rPr/>
            </w:pPr>
            <w:r>
              <w:rPr/>
            </w:r>
          </w:p>
        </w:tc>
        <w:tc>
          <w:tcPr>
            <w:tcW w:type="dxa" w:w="162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142"/>
              <w:widowControl/>
              <w:ind w:firstLine="720" w:left="0" w:right="0"/>
              <w:rPr/>
            </w:pPr>
            <w:r>
              <w:rPr/>
            </w:r>
          </w:p>
        </w:tc>
        <w:tc>
          <w:tcPr>
            <w:tcW w:type="dxa" w:w="126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</w:tcMar>
          </w:tcPr>
          <w:p>
            <w:pPr>
              <w:pStyle w:val="style142"/>
              <w:widowControl/>
              <w:ind w:firstLine="720" w:left="0" w:right="0"/>
              <w:rPr/>
            </w:pPr>
            <w:r>
              <w:rPr/>
            </w:r>
          </w:p>
        </w:tc>
        <w:tc>
          <w:tcPr>
            <w:tcW w:type="dxa" w:w="180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</w:tcMar>
          </w:tcPr>
          <w:p>
            <w:pPr>
              <w:pStyle w:val="style142"/>
              <w:widowControl/>
              <w:ind w:firstLine="720" w:left="0" w:right="0"/>
              <w:rPr/>
            </w:pPr>
            <w:r>
              <w:rPr/>
            </w:r>
          </w:p>
        </w:tc>
      </w:tr>
    </w:tbl>
    <w:p>
      <w:pPr>
        <w:pStyle w:val="style142"/>
        <w:widowControl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142"/>
        <w:widowControl/>
        <w:ind w:firstLine="567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Председатель конкурсной комиссии</w:t>
      </w:r>
    </w:p>
    <w:p>
      <w:pPr>
        <w:pStyle w:val="style142"/>
        <w:widowControl/>
        <w:ind w:firstLine="567" w:left="0" w:right="0"/>
        <w:rPr/>
      </w:pPr>
      <w:r>
        <w:rPr/>
      </w:r>
    </w:p>
    <w:p>
      <w:pPr>
        <w:pStyle w:val="style142"/>
        <w:widowControl/>
        <w:ind w:firstLine="567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_______________________</w:t>
        <w:tab/>
        <w:tab/>
        <w:t xml:space="preserve">_________________________________ </w:t>
      </w:r>
    </w:p>
    <w:p>
      <w:pPr>
        <w:pStyle w:val="style142"/>
        <w:widowControl/>
        <w:ind w:firstLine="567" w:left="0" w:right="0"/>
        <w:rPr>
          <w:rFonts w:ascii="Times New Roman" w:cs="Times New Roman" w:hAnsi="Times New Roman"/>
          <w:i/>
          <w:iCs/>
        </w:rPr>
      </w:pPr>
      <w:r>
        <w:rPr>
          <w:rFonts w:ascii="Times New Roman" w:cs="Times New Roman" w:hAnsi="Times New Roman"/>
          <w:i/>
          <w:iCs/>
        </w:rPr>
        <w:t>(подпись)</w:t>
        <w:tab/>
        <w:tab/>
        <w:tab/>
        <w:tab/>
        <w:t xml:space="preserve"> (инициалы, фамилия)</w:t>
      </w:r>
    </w:p>
    <w:p>
      <w:pPr>
        <w:pStyle w:val="style142"/>
        <w:widowControl/>
        <w:ind w:firstLine="567" w:left="0" w:right="0"/>
        <w:jc w:val="both"/>
        <w:rPr/>
      </w:pPr>
      <w:r>
        <w:rPr/>
      </w:r>
    </w:p>
    <w:p>
      <w:pPr>
        <w:pStyle w:val="style142"/>
        <w:widowControl/>
        <w:ind w:firstLine="567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"___"___________ 201__ года</w:t>
      </w:r>
    </w:p>
    <w:p>
      <w:pPr>
        <w:sectPr>
          <w:type w:val="nextPage"/>
          <w:pgSz w:h="11906" w:orient="landscape" w:w="16838"/>
          <w:pgMar w:bottom="720" w:footer="0" w:gutter="0" w:header="0" w:left="1134" w:right="1134" w:top="1134"/>
          <w:pgNumType w:fmt="decimal"/>
          <w:formProt w:val="false"/>
          <w:textDirection w:val="lrTb"/>
          <w:docGrid w:charSpace="0" w:linePitch="360" w:type="default"/>
        </w:sectPr>
        <w:pStyle w:val="style142"/>
        <w:pageBreakBefore/>
        <w:widowControl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142"/>
        <w:pageBreakBefore/>
        <w:widowControl/>
        <w:jc w:val="right"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Приложение № </w:t>
      </w:r>
      <w:r>
        <w:rPr>
          <w:rFonts w:ascii="Times New Roman" w:cs="Times New Roman" w:hAnsi="Times New Roman"/>
          <w:bCs/>
          <w:sz w:val="24"/>
          <w:szCs w:val="24"/>
        </w:rPr>
        <w:t>7</w:t>
      </w:r>
    </w:p>
    <w:p>
      <w:pPr>
        <w:pStyle w:val="style0"/>
        <w:jc w:val="right"/>
        <w:rPr>
          <w:bCs/>
          <w:color w:val="000000"/>
        </w:rPr>
      </w:pPr>
      <w:r>
        <w:rPr>
          <w:bCs/>
        </w:rPr>
        <w:t>к</w:t>
      </w:r>
      <w:r>
        <w:rPr>
          <w:bCs/>
          <w:color w:val="000000"/>
        </w:rPr>
        <w:t xml:space="preserve"> </w:t>
      </w:r>
      <w:r>
        <w:rPr>
          <w:rStyle w:val="style122"/>
          <w:color w:val="000000"/>
        </w:rPr>
        <w:t>Положению</w:t>
      </w:r>
      <w:r>
        <w:rPr>
          <w:bCs/>
          <w:color w:val="000000"/>
        </w:rPr>
        <w:t>…</w:t>
      </w:r>
    </w:p>
    <w:p>
      <w:pPr>
        <w:pStyle w:val="style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(Примерная форма)</w:t>
      </w:r>
    </w:p>
    <w:p>
      <w:pPr>
        <w:pStyle w:val="style147"/>
        <w:jc w:val="center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Договор N ____</w:t>
      </w:r>
    </w:p>
    <w:p>
      <w:pPr>
        <w:pStyle w:val="style0"/>
        <w:rPr/>
      </w:pPr>
      <w:r>
        <w:rPr/>
      </w:r>
    </w:p>
    <w:p>
      <w:pPr>
        <w:pStyle w:val="style147"/>
        <w:jc w:val="center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"____" ____________ 201__ года</w:t>
        <w:tab/>
        <w:tab/>
        <w:tab/>
        <w:tab/>
        <w:tab/>
        <w:tab/>
        <w:tab/>
        <w:t xml:space="preserve"> г. Сланцы</w:t>
      </w:r>
    </w:p>
    <w:p>
      <w:pPr>
        <w:pStyle w:val="style0"/>
        <w:rPr/>
      </w:pPr>
      <w:r>
        <w:rPr/>
      </w:r>
    </w:p>
    <w:p>
      <w:pPr>
        <w:pStyle w:val="style147"/>
        <w:ind w:firstLine="567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Администрация муниципального образования Сланцев</w:t>
        <w:softHyphen/>
        <w:t>ский муниципальный район Ленин</w:t>
        <w:softHyphen/>
        <w:t xml:space="preserve">градской области (далее – администрация) в лице </w:t>
      </w:r>
      <w:bookmarkStart w:id="1" w:name="__DdeLink__3105_2180841681"/>
      <w:r>
        <w:rPr>
          <w:rFonts w:ascii="Times New Roman" w:cs="Times New Roman" w:hAnsi="Times New Roman"/>
        </w:rPr>
        <w:t>исполняющего обязанности</w:t>
      </w:r>
      <w:bookmarkEnd w:id="1"/>
      <w:r>
        <w:rPr>
          <w:rFonts w:ascii="Times New Roman" w:cs="Times New Roman" w:hAnsi="Times New Roman"/>
        </w:rPr>
        <w:t xml:space="preserve"> главы администра</w:t>
        <w:softHyphen/>
        <w:t>ции Сланцевского муниципального района Александра Александровича Хоперского, действующе</w:t>
        <w:softHyphen/>
        <w:t>го на основании Положения об администрации Сланцевского муниципального района, решения совета депутатов Сланцевского го</w:t>
        <w:softHyphen/>
        <w:t>родского поселения от 14.08.2013 № 440-гсд «О передаче части полномочий по решению вопросов местного значения муниципального образования Сланцевское городское поселение Сланцевского муниципального района Ленинградской области», решения со</w:t>
        <w:softHyphen/>
        <w:t>вета депутатов Сланцевского муниципального района от 20.08.2013 № 483-рсд «О приеме к компе</w:t>
        <w:softHyphen/>
        <w:t>тенции Сланцевского муниципального района осуществления части полномочий по решению во</w:t>
        <w:softHyphen/>
        <w:t>просов местного значения муниципального образова</w:t>
        <w:softHyphen/>
        <w:t>ния Сланцевское городское поселение Слан</w:t>
        <w:softHyphen/>
        <w:t>цевского муниципального района Ленинградской области» и соглашения от 27.08.2013 № 1 «О передаче части полномочий по решению вопросов местного значения муниципального образова</w:t>
        <w:softHyphen/>
        <w:t>ния Сланцевское городское поселение Сланцевского муниципального района Ленинградской обла</w:t>
        <w:softHyphen/>
        <w:t>сти», от имени муниципального образования Сланцевское городское поселение Сланцевского му</w:t>
        <w:softHyphen/>
        <w:t>ниципального района Ленинградской области, с одной стороны, и ________________________________________</w:t>
      </w:r>
    </w:p>
    <w:p>
      <w:pPr>
        <w:pStyle w:val="style0"/>
        <w:ind w:firstLine="567" w:left="0" w:right="0"/>
        <w:jc w:val="both"/>
        <w:rPr>
          <w:i/>
          <w:iCs/>
          <w:sz w:val="21"/>
          <w:szCs w:val="21"/>
        </w:rPr>
      </w:pPr>
      <w:r>
        <w:rPr>
          <w:i/>
          <w:iCs/>
        </w:rPr>
        <w:tab/>
        <w:tab/>
        <w:tab/>
        <w:tab/>
        <w:tab/>
      </w:r>
      <w:r>
        <w:rPr>
          <w:i/>
          <w:iCs/>
          <w:sz w:val="21"/>
          <w:szCs w:val="21"/>
        </w:rPr>
        <w:t>(Ф.И.О. индивидуального предпринимателя/наименование организации)</w:t>
      </w:r>
    </w:p>
    <w:p>
      <w:pPr>
        <w:pStyle w:val="style147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(далее — Получатель поддержки или Получатель), в лице __________________________________,</w:t>
      </w:r>
    </w:p>
    <w:p>
      <w:pPr>
        <w:pStyle w:val="style147"/>
        <w:rPr>
          <w:rFonts w:ascii="Times New Roman" w:cs="Times New Roman" w:hAnsi="Times New Roman"/>
          <w:i/>
          <w:iCs/>
          <w:sz w:val="21"/>
          <w:szCs w:val="21"/>
        </w:rPr>
      </w:pPr>
      <w:r>
        <w:rPr>
          <w:rFonts w:ascii="Times New Roman" w:cs="Times New Roman" w:hAnsi="Times New Roman"/>
          <w:i/>
          <w:iCs/>
          <w:sz w:val="21"/>
          <w:szCs w:val="21"/>
        </w:rPr>
        <w:tab/>
        <w:tab/>
        <w:tab/>
        <w:tab/>
        <w:tab/>
        <w:t>(Ф.И.О. руководителя организации или уполномоченного им лица)</w:t>
      </w:r>
    </w:p>
    <w:p>
      <w:pPr>
        <w:pStyle w:val="style147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действующего на основании (</w:t>
      </w:r>
      <w:r>
        <w:rPr>
          <w:rFonts w:ascii="Times New Roman" w:cs="Times New Roman" w:hAnsi="Times New Roman"/>
          <w:i/>
          <w:iCs/>
          <w:sz w:val="22"/>
          <w:szCs w:val="22"/>
        </w:rPr>
        <w:t>Свидетельства о государственной регистрации физического лица в каче</w:t>
        <w:softHyphen/>
        <w:t>стве индивидуального/юридического лица, серия ___ № ____ от 00.00.0000 , ОГРНИП № __________/Уста</w:t>
        <w:softHyphen/>
        <w:t>ва/Положения</w:t>
      </w:r>
      <w:r>
        <w:rPr>
          <w:rFonts w:ascii="Times New Roman" w:cs="Times New Roman" w:hAnsi="Times New Roman"/>
          <w:sz w:val="22"/>
          <w:szCs w:val="22"/>
        </w:rPr>
        <w:t>)</w:t>
      </w:r>
      <w:r>
        <w:rPr>
          <w:rFonts w:ascii="Times New Roman" w:cs="Times New Roman" w:hAnsi="Times New Roman"/>
        </w:rPr>
        <w:t>, с другой стороны, заключили настоящий дого</w:t>
        <w:softHyphen/>
        <w:t>вор о следующем:</w:t>
      </w:r>
    </w:p>
    <w:p>
      <w:pPr>
        <w:pStyle w:val="style0"/>
        <w:rPr/>
      </w:pPr>
      <w:r>
        <w:rPr/>
      </w:r>
    </w:p>
    <w:p>
      <w:pPr>
        <w:pStyle w:val="style147"/>
        <w:jc w:val="center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1. Предмет договора</w:t>
      </w:r>
    </w:p>
    <w:p>
      <w:pPr>
        <w:pStyle w:val="style0"/>
        <w:rPr/>
      </w:pPr>
      <w:r>
        <w:rPr/>
      </w:r>
    </w:p>
    <w:p>
      <w:pPr>
        <w:pStyle w:val="style0"/>
        <w:suppressAutoHyphens w:val="false"/>
        <w:ind w:firstLine="567" w:left="0" w:right="0"/>
        <w:rPr>
          <w:rFonts w:cs="Times New Roman"/>
        </w:rPr>
      </w:pPr>
      <w:r>
        <w:rPr/>
        <w:t>1.1. Администрация предоставляет Лизингополучателю субсидию для компен</w:t>
        <w:softHyphen/>
        <w:t>сации части за</w:t>
        <w:softHyphen/>
        <w:t>трат, связанных с уплатой первого взноса/лизинговых платежей (процентов),</w:t>
      </w:r>
      <w:r>
        <w:rPr>
          <w:rFonts w:cs="Times New Roman"/>
        </w:rPr>
        <w:t xml:space="preserve"> за исключением </w:t>
      </w:r>
    </w:p>
    <w:p>
      <w:pPr>
        <w:pStyle w:val="style0"/>
        <w:suppressAutoHyphens w:val="false"/>
        <w:jc w:val="center"/>
        <w:rPr>
          <w:rFonts w:cs="Times New Roman"/>
          <w:i/>
          <w:iCs/>
          <w:sz w:val="21"/>
          <w:szCs w:val="21"/>
        </w:rPr>
      </w:pPr>
      <w:r>
        <w:rPr>
          <w:rFonts w:cs="Times New Roman"/>
          <w:i/>
          <w:iCs/>
          <w:sz w:val="21"/>
          <w:szCs w:val="21"/>
        </w:rPr>
        <w:t>(указать нужное)</w:t>
        <w:tab/>
        <w:tab/>
      </w:r>
    </w:p>
    <w:p>
      <w:pPr>
        <w:pStyle w:val="style0"/>
        <w:suppressAutoHyphens w:val="false"/>
        <w:rPr>
          <w:rFonts w:cs="Times New Roman"/>
        </w:rPr>
      </w:pPr>
      <w:r>
        <w:rPr>
          <w:rFonts w:cs="Times New Roman"/>
        </w:rPr>
        <w:t>части лизинговых платежей на покрытие дохода лизингодателя,</w:t>
      </w:r>
      <w:r>
        <w:rPr/>
        <w:t xml:space="preserve"> </w:t>
      </w:r>
      <w:r>
        <w:rPr>
          <w:rFonts w:cs="Times New Roman"/>
        </w:rPr>
        <w:t>по договору лизинга оборудования</w:t>
      </w:r>
    </w:p>
    <w:p>
      <w:pPr>
        <w:pStyle w:val="style0"/>
        <w:suppressAutoHyphens w:val="false"/>
        <w:rPr>
          <w:rFonts w:cs="Times New Roman"/>
        </w:rPr>
      </w:pPr>
      <w:r>
        <w:rPr>
          <w:rFonts w:cs="Times New Roman" w:eastAsia="Times New Roman"/>
        </w:rPr>
        <w:t xml:space="preserve"> </w:t>
      </w:r>
      <w:r>
        <w:rPr>
          <w:rFonts w:cs="Times New Roman"/>
        </w:rPr>
        <w:t>от "___"_________201__года N _______,включая/не включая затраты на монтаж оборудования,</w:t>
      </w:r>
    </w:p>
    <w:p>
      <w:pPr>
        <w:pStyle w:val="style0"/>
        <w:widowControl/>
        <w:suppressAutoHyphens w:val="false"/>
        <w:jc w:val="right"/>
        <w:rPr>
          <w:rFonts w:cs="Times New Roman"/>
          <w:i/>
          <w:iCs/>
        </w:rPr>
      </w:pPr>
      <w:r>
        <w:rPr>
          <w:rFonts w:cs="Times New Roman"/>
          <w:i/>
          <w:iCs/>
        </w:rPr>
        <w:t>(оставить нужное)</w:t>
        <w:tab/>
        <w:tab/>
        <w:tab/>
        <w:tab/>
        <w:tab/>
        <w:tab/>
      </w:r>
    </w:p>
    <w:p>
      <w:pPr>
        <w:pStyle w:val="style0"/>
        <w:suppressAutoHyphens w:val="false"/>
        <w:rPr>
          <w:i/>
          <w:iCs/>
        </w:rPr>
      </w:pPr>
      <w:r>
        <w:rPr>
          <w:rFonts w:cs="Times New Roman" w:eastAsia="Times New Roman"/>
        </w:rPr>
        <w:t xml:space="preserve"> </w:t>
      </w:r>
      <w:r>
        <w:rPr/>
        <w:t>в размере _________ _____ (______________________________________________) рублей</w:t>
      </w:r>
      <w:r>
        <w:rPr>
          <w:i/>
          <w:iCs/>
        </w:rPr>
        <w:t>.</w:t>
      </w:r>
    </w:p>
    <w:p>
      <w:pPr>
        <w:pStyle w:val="style0"/>
        <w:widowControl/>
        <w:suppressAutoHyphens w:val="false"/>
        <w:jc w:val="right"/>
        <w:rPr>
          <w:rFonts w:cs="Times New Roman"/>
          <w:i/>
          <w:iCs/>
        </w:rPr>
      </w:pPr>
      <w:r>
        <w:rPr>
          <w:rFonts w:cs="Times New Roman"/>
          <w:i/>
          <w:iCs/>
        </w:rPr>
        <w:t>(прописью)</w:t>
        <w:tab/>
        <w:tab/>
        <w:tab/>
        <w:tab/>
        <w:tab/>
        <w:tab/>
        <w:tab/>
      </w:r>
    </w:p>
    <w:p>
      <w:pPr>
        <w:pStyle w:val="style144"/>
        <w:widowControl/>
        <w:ind w:firstLine="567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1.2. Администрация предоставляет субсидию на основании заверенной Лизингодателем справки об объеме уплаченного Лизингополучателем первого взноса (аванса) по договору лизинга оборудования и платежного документа, подтверждающего его уплату/справки об уплате </w:t>
      </w:r>
    </w:p>
    <w:p>
      <w:pPr>
        <w:pStyle w:val="style144"/>
        <w:widowControl/>
        <w:suppressAutoHyphens w:val="false"/>
        <w:jc w:val="right"/>
        <w:rPr>
          <w:rFonts w:ascii="Times New Roman" w:cs="Times New Roman" w:hAnsi="Times New Roman"/>
          <w:i/>
          <w:iCs/>
          <w:sz w:val="24"/>
          <w:szCs w:val="24"/>
        </w:rPr>
      </w:pPr>
      <w:r>
        <w:rPr>
          <w:rFonts w:ascii="Times New Roman" w:cs="Times New Roman" w:hAnsi="Times New Roman"/>
          <w:i/>
          <w:iCs/>
          <w:sz w:val="24"/>
          <w:szCs w:val="24"/>
        </w:rPr>
        <w:t>(указать нужное)</w:t>
        <w:tab/>
        <w:tab/>
        <w:tab/>
        <w:tab/>
      </w:r>
    </w:p>
    <w:p>
      <w:pPr>
        <w:pStyle w:val="style144"/>
        <w:widowControl/>
        <w:ind w:hanging="0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Лизингополучателем лизинговых платежей (процентов) в соответствии с условиями догово</w:t>
        <w:softHyphen/>
        <w:t>ра ли</w:t>
        <w:softHyphen/>
        <w:t xml:space="preserve">зинга и платежных документов, подтверждающих их своевременную уплату Лизингополучателем, а также справки Получателя произвольной формы с расчетом (обоснованием) размера затрат на монтаж оборудования </w:t>
      </w:r>
      <w:r>
        <w:rPr>
          <w:rFonts w:ascii="Times New Roman" w:cs="Times New Roman" w:hAnsi="Times New Roman"/>
          <w:i/>
          <w:iCs/>
          <w:sz w:val="24"/>
          <w:szCs w:val="24"/>
        </w:rPr>
        <w:t>(в случае, если Получатель претендует на компенсацию затрат на монтаж оборудования</w:t>
      </w:r>
      <w:r>
        <w:rPr>
          <w:rFonts w:ascii="Times New Roman" w:cs="Times New Roman" w:hAnsi="Times New Roman"/>
          <w:sz w:val="24"/>
          <w:szCs w:val="24"/>
        </w:rPr>
        <w:t>).</w:t>
      </w:r>
    </w:p>
    <w:p>
      <w:pPr>
        <w:pStyle w:val="style147"/>
        <w:ind w:firstLine="567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1.3. Основанием для заключения договора являются:</w:t>
      </w:r>
    </w:p>
    <w:p>
      <w:pPr>
        <w:pStyle w:val="style147"/>
        <w:widowControl/>
        <w:ind w:firstLine="709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решение совета депутатов Сланцевского городского поселения о бюджете муниципального образования на текущий финансовый год от _______ № ____;</w:t>
      </w:r>
    </w:p>
    <w:p>
      <w:pPr>
        <w:pStyle w:val="style147"/>
        <w:ind w:firstLine="709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подпункт 1.1.2 Плана реализации мероприятий муниципальной программы "Развитие и поддержка малого и среднего предпринимательства в Сланцевском городском поселении на 2014 - 2015 годы";</w:t>
      </w:r>
    </w:p>
    <w:p>
      <w:pPr>
        <w:pStyle w:val="style147"/>
        <w:ind w:firstLine="709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договор между Лизингодателем и Лизингополучателем от "___"___________201__ года;</w:t>
      </w:r>
    </w:p>
    <w:p>
      <w:pPr>
        <w:pStyle w:val="style147"/>
        <w:ind w:firstLine="709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решение конкурсной комиссии, протокол от ________________ № ______.</w:t>
      </w:r>
    </w:p>
    <w:p>
      <w:pPr>
        <w:pStyle w:val="style0"/>
        <w:rPr/>
      </w:pPr>
      <w:r>
        <w:rPr/>
      </w:r>
    </w:p>
    <w:p>
      <w:pPr>
        <w:pStyle w:val="style147"/>
        <w:jc w:val="center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2. Обязательства сторон</w:t>
      </w:r>
    </w:p>
    <w:p>
      <w:pPr>
        <w:pStyle w:val="style0"/>
        <w:rPr/>
      </w:pPr>
      <w:r>
        <w:rPr/>
      </w:r>
    </w:p>
    <w:p>
      <w:pPr>
        <w:pStyle w:val="style147"/>
        <w:ind w:firstLine="567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2.1. Лизингополучатель обязуется:</w:t>
      </w:r>
    </w:p>
    <w:p>
      <w:pPr>
        <w:pStyle w:val="style147"/>
        <w:ind w:firstLine="709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2.1.1. Сохранить/создать в течение _________________ месяцев со дня получения субсидии</w:t>
      </w:r>
    </w:p>
    <w:p>
      <w:pPr>
        <w:pStyle w:val="style147"/>
        <w:rPr>
          <w:rFonts w:ascii="Times New Roman" w:cs="Times New Roman" w:hAnsi="Times New Roman"/>
          <w:i/>
          <w:iCs/>
          <w:sz w:val="20"/>
          <w:szCs w:val="20"/>
        </w:rPr>
      </w:pPr>
      <w:r>
        <w:rPr>
          <w:rFonts w:ascii="Times New Roman" w:cs="Times New Roman" w:hAnsi="Times New Roman"/>
          <w:i/>
          <w:iCs/>
          <w:sz w:val="20"/>
          <w:szCs w:val="20"/>
        </w:rPr>
        <w:tab/>
        <w:t xml:space="preserve">             (оставить нужное)</w:t>
        <w:tab/>
        <w:tab/>
        <w:t>(не менее/ более 12 месяцев)</w:t>
      </w:r>
    </w:p>
    <w:p>
      <w:pPr>
        <w:pStyle w:val="style147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</w:rPr>
        <w:t>_______ ед. рабочих мест, указанных в заявлении.</w:t>
      </w:r>
    </w:p>
    <w:p>
      <w:pPr>
        <w:pStyle w:val="style147"/>
        <w:ind w:firstLine="709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2.1.2. Представлять в администрацию:</w:t>
      </w:r>
    </w:p>
    <w:p>
      <w:pPr>
        <w:pStyle w:val="style147"/>
        <w:ind w:firstLine="709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- ежеквартальный отчёт о хозяйственной деятельности до 25-го числа месяца, следующего за отчётным кварталом, по форме согласно приложению № 1 к до</w:t>
        <w:softHyphen/>
        <w:t>говору;</w:t>
      </w:r>
    </w:p>
    <w:p>
      <w:pPr>
        <w:pStyle w:val="style147"/>
        <w:ind w:firstLine="709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- анкету получателя поддержки по форме согласно приложению № 2 к настоящему договору ежегодно в срок до 01 апреля года, следующего за отчетным, — в течение трёх лет после заключе</w:t>
        <w:softHyphen/>
        <w:t>ния настоящего договора.</w:t>
      </w:r>
    </w:p>
    <w:p>
      <w:pPr>
        <w:pStyle w:val="style147"/>
        <w:ind w:firstLine="709" w:left="0" w:right="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2.1.3 Возвратить в бюджет Сланцевского городского поселения в добровольном порядке средства субсидии случае:</w:t>
      </w:r>
    </w:p>
    <w:p>
      <w:pPr>
        <w:pStyle w:val="style0"/>
        <w:ind w:firstLine="709" w:left="0" w:right="0"/>
        <w:jc w:val="both"/>
        <w:rPr/>
      </w:pPr>
      <w:r>
        <w:rPr/>
        <w:t>- прекращения предпринимательской деятельности до истечения двухлетнего срока с мо</w:t>
        <w:softHyphen/>
        <w:t>мента её организации;</w:t>
      </w:r>
    </w:p>
    <w:p>
      <w:pPr>
        <w:pStyle w:val="style0"/>
        <w:ind w:firstLine="709" w:left="0" w:right="0"/>
        <w:jc w:val="both"/>
        <w:rPr/>
      </w:pPr>
      <w:r>
        <w:rPr/>
        <w:t>- отсутствия (неосуществления) хозяйственной деятельности более шести месяцев подряд с момента получения субсидии;</w:t>
      </w:r>
    </w:p>
    <w:p>
      <w:pPr>
        <w:pStyle w:val="style147"/>
        <w:ind w:firstLine="709" w:left="0" w:right="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- непредоставления в течение шести месяцев подряд указанных в подпункте 2.1.2 настояще</w:t>
        <w:softHyphen/>
        <w:t>го договора сведений о хозяйственной деятельности;</w:t>
      </w:r>
    </w:p>
    <w:p>
      <w:pPr>
        <w:pStyle w:val="style147"/>
        <w:ind w:firstLine="567" w:left="0" w:right="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- установления по итогам проверок, проведенных главным распорядителем бюджетных средств и (или) уполномоченным органом муниципального финансового контроля Сланцевского муниципального района факта нарушений Получателем условий и обязательств, определенных по</w:t>
        <w:softHyphen/>
        <w:t>рядком предоставления субсидий и настоящим договором, а также в случае выявления фактов предоставле</w:t>
        <w:softHyphen/>
        <w:t xml:space="preserve">ния недостоверных сведений и документов. </w:t>
      </w:r>
    </w:p>
    <w:p>
      <w:pPr>
        <w:pStyle w:val="style0"/>
        <w:ind w:firstLine="567" w:left="0" w:right="0"/>
        <w:rPr/>
      </w:pPr>
      <w:r>
        <w:rPr/>
        <w:t>2.2. Администрация обязуется:</w:t>
      </w:r>
    </w:p>
    <w:p>
      <w:pPr>
        <w:pStyle w:val="style147"/>
        <w:ind w:firstLine="709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2.2.1. Предоставить Лизингополучателю субсидию для компенсации части за</w:t>
        <w:softHyphen/>
        <w:t>трат, связан</w:t>
        <w:softHyphen/>
        <w:t>ных с уплатой лизинговых платежей, в том числе первого взноса, за исключением части лизинго</w:t>
        <w:softHyphen/>
        <w:t>вых платежей на покрытие дохода лизингодателя при заключении договора лизинга оборудования в соот</w:t>
        <w:softHyphen/>
        <w:t>ветствии с пунктами 1.1, 3.1 и 3.2 настоящего договора.</w:t>
      </w:r>
    </w:p>
    <w:p>
      <w:pPr>
        <w:pStyle w:val="style0"/>
        <w:ind w:firstLine="708" w:left="0" w:right="0"/>
        <w:rPr/>
      </w:pPr>
      <w:r>
        <w:rPr>
          <w:rFonts w:eastAsia="SimSun;宋体"/>
        </w:rPr>
        <w:t>Проводить плановые проверки не реже 1 раза в год, а в случае не предоставления ежеквар</w:t>
        <w:softHyphen/>
        <w:t>тальных отчетов о хозяйственной деятельности – внеплановые проверки соблюде</w:t>
      </w:r>
      <w:r>
        <w:rPr/>
        <w:t>ния получателем субсидий условий и целей предоставления субсидий.</w:t>
      </w:r>
    </w:p>
    <w:p>
      <w:pPr>
        <w:pStyle w:val="style147"/>
        <w:jc w:val="center"/>
        <w:rPr/>
      </w:pPr>
      <w:r>
        <w:rPr/>
      </w:r>
    </w:p>
    <w:p>
      <w:pPr>
        <w:pStyle w:val="style147"/>
        <w:jc w:val="center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3. Порядок расчётов</w:t>
      </w:r>
    </w:p>
    <w:p>
      <w:pPr>
        <w:pStyle w:val="style0"/>
        <w:rPr/>
      </w:pPr>
      <w:r>
        <w:rPr/>
      </w:r>
    </w:p>
    <w:p>
      <w:pPr>
        <w:pStyle w:val="style147"/>
        <w:ind w:firstLine="567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3.1. Средства субсидии перечисляются на расчётный счёт Получателя поддержки на основа</w:t>
        <w:softHyphen/>
        <w:t xml:space="preserve">нии документов, указанных в пункте 1.2 настоящего договора </w:t>
      </w:r>
    </w:p>
    <w:p>
      <w:pPr>
        <w:pStyle w:val="style147"/>
        <w:ind w:firstLine="567" w:left="0" w:right="0"/>
        <w:rPr>
          <w:rFonts w:ascii="Times New Roman" w:cs="Times New Roman" w:hAnsi="Times New Roman"/>
          <w:color w:val="000000"/>
        </w:rPr>
      </w:pPr>
      <w:r>
        <w:rPr>
          <w:rFonts w:ascii="Times New Roman" w:cs="Times New Roman" w:hAnsi="Times New Roman"/>
        </w:rPr>
        <w:t>3.2. Субсидия перечисляется Лизингополучателю после  поступления средств из бюджета Ле</w:t>
        <w:softHyphen/>
        <w:t xml:space="preserve">нинградской области в доход бюджета </w:t>
      </w:r>
      <w:r>
        <w:rPr>
          <w:rFonts w:ascii="Times New Roman" w:cs="Times New Roman" w:hAnsi="Times New Roman"/>
          <w:color w:val="000000"/>
        </w:rPr>
        <w:t>Сланцевского городского поселения.</w:t>
      </w:r>
    </w:p>
    <w:p>
      <w:pPr>
        <w:pStyle w:val="style0"/>
        <w:rPr/>
      </w:pPr>
      <w:r>
        <w:rPr/>
      </w:r>
    </w:p>
    <w:p>
      <w:pPr>
        <w:pStyle w:val="style147"/>
        <w:jc w:val="center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4. Срок действия договора</w:t>
      </w:r>
    </w:p>
    <w:p>
      <w:pPr>
        <w:pStyle w:val="style0"/>
        <w:rPr/>
      </w:pPr>
      <w:r>
        <w:rPr/>
      </w:r>
    </w:p>
    <w:p>
      <w:pPr>
        <w:pStyle w:val="style147"/>
        <w:ind w:firstLine="567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Настоящий договор действует с момента подписания и до выполнения сторонами своих обя</w:t>
        <w:softHyphen/>
        <w:t>зательств.</w:t>
      </w:r>
    </w:p>
    <w:p>
      <w:pPr>
        <w:pStyle w:val="style0"/>
        <w:rPr/>
      </w:pPr>
      <w:r>
        <w:rPr/>
      </w:r>
    </w:p>
    <w:p>
      <w:pPr>
        <w:pStyle w:val="style147"/>
        <w:jc w:val="center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5. Ответственность сторон и порядок разрешения споров</w:t>
      </w:r>
    </w:p>
    <w:p>
      <w:pPr>
        <w:pStyle w:val="style0"/>
        <w:rPr/>
      </w:pPr>
      <w:r>
        <w:rPr/>
      </w:r>
    </w:p>
    <w:p>
      <w:pPr>
        <w:pStyle w:val="style147"/>
        <w:ind w:firstLine="567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5.1. Лизингополучатель несёт ответственность за нецелевое использование субсидии в соот</w:t>
        <w:softHyphen/>
        <w:t>ветствии со статьей 289 Бюджетного кодекса Российской Федерации, а также за достоверность предоставленных в администрацию сведений и документов.</w:t>
      </w:r>
    </w:p>
    <w:p>
      <w:pPr>
        <w:pStyle w:val="style147"/>
        <w:ind w:firstLine="567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5.2. В случае нарушения условий данного договора, а также выявления фактов предоставле</w:t>
        <w:softHyphen/>
        <w:t>ния недостоверных сведений и документов, возврат субсидии производится Лизингополучателем в добровольном порядке. Если Лизингополучатель отказывается добровольно возвращать субси</w:t>
        <w:softHyphen/>
        <w:t>дию, взыскание денежных средств осуществляется через суд в рамках исполнительного произ</w:t>
        <w:softHyphen/>
        <w:t>водства.</w:t>
      </w:r>
    </w:p>
    <w:p>
      <w:pPr>
        <w:pStyle w:val="style147"/>
        <w:ind w:firstLine="567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5.3. Стороны не несут ответственности в случае, если невозможность выполнения ими усло</w:t>
        <w:softHyphen/>
        <w:t>вий настоящего договора наступила в силу форс-мажорных обстоятельств.</w:t>
      </w:r>
    </w:p>
    <w:p>
      <w:pPr>
        <w:pStyle w:val="style147"/>
        <w:ind w:firstLine="567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5.4. Вопросы, не урегулированные настоящим договором, стороны решают в соответствии с законодательством Российской Федерации.</w:t>
      </w:r>
    </w:p>
    <w:p>
      <w:pPr>
        <w:pStyle w:val="style0"/>
        <w:rPr/>
      </w:pPr>
      <w:r>
        <w:rPr/>
      </w:r>
    </w:p>
    <w:p>
      <w:pPr>
        <w:pStyle w:val="style147"/>
        <w:jc w:val="center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6. Адреса и реквизиты сторон</w:t>
      </w:r>
    </w:p>
    <w:p>
      <w:pPr>
        <w:pStyle w:val="style0"/>
        <w:rPr/>
      </w:pPr>
      <w:r>
        <w:rPr/>
      </w:r>
    </w:p>
    <w:p>
      <w:pPr>
        <w:pStyle w:val="style147"/>
        <w:tabs>
          <w:tab w:leader="none" w:pos="142" w:val="left"/>
        </w:tabs>
        <w:ind w:firstLine="709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Администрация:</w:t>
      </w:r>
    </w:p>
    <w:p>
      <w:pPr>
        <w:pStyle w:val="style147"/>
        <w:tabs>
          <w:tab w:leader="none" w:pos="142" w:val="left"/>
        </w:tabs>
        <w:ind w:firstLine="709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Администрация муниципального образования Сланцевский муниципальный район Ленин</w:t>
        <w:softHyphen/>
        <w:t>градской области</w:t>
      </w:r>
    </w:p>
    <w:p>
      <w:pPr>
        <w:pStyle w:val="style147"/>
        <w:tabs>
          <w:tab w:leader="none" w:pos="142" w:val="left"/>
        </w:tabs>
        <w:ind w:firstLine="709" w:left="0" w:right="0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_____________________________________________________________________</w:t>
      </w:r>
    </w:p>
    <w:p>
      <w:pPr>
        <w:pStyle w:val="style0"/>
        <w:rPr/>
      </w:pPr>
      <w:r>
        <w:rPr/>
        <w:tab/>
        <w:t>_____________________________________________________________________</w:t>
      </w:r>
    </w:p>
    <w:p>
      <w:pPr>
        <w:pStyle w:val="style147"/>
        <w:ind w:firstLine="709" w:left="0" w:right="0"/>
        <w:rPr/>
      </w:pPr>
      <w:r>
        <w:rPr/>
      </w:r>
    </w:p>
    <w:p>
      <w:pPr>
        <w:pStyle w:val="style147"/>
        <w:ind w:firstLine="709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Лизингополучатель:</w:t>
      </w:r>
    </w:p>
    <w:p>
      <w:pPr>
        <w:pStyle w:val="style147"/>
        <w:ind w:firstLine="709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______________________________________________________________________</w:t>
      </w:r>
    </w:p>
    <w:p>
      <w:pPr>
        <w:pStyle w:val="style147"/>
        <w:ind w:firstLine="709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______________________________________________________________________</w:t>
      </w:r>
    </w:p>
    <w:p>
      <w:pPr>
        <w:pStyle w:val="style0"/>
        <w:rPr/>
      </w:pPr>
      <w:r>
        <w:rPr/>
      </w:r>
    </w:p>
    <w:p>
      <w:pPr>
        <w:pStyle w:val="style147"/>
        <w:jc w:val="center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7. Подписи и печати сторон</w:t>
      </w:r>
    </w:p>
    <w:p>
      <w:pPr>
        <w:pStyle w:val="style0"/>
        <w:rPr/>
      </w:pPr>
      <w:r>
        <w:rPr/>
      </w:r>
    </w:p>
    <w:p>
      <w:pPr>
        <w:pStyle w:val="style147"/>
        <w:ind w:firstLine="850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Администрация</w:t>
        <w:tab/>
        <w:tab/>
        <w:tab/>
        <w:tab/>
        <w:tab/>
        <w:tab/>
        <w:t>Лизингополучатель</w:t>
      </w:r>
    </w:p>
    <w:p>
      <w:pPr>
        <w:pStyle w:val="style147"/>
        <w:ind w:firstLine="850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_________________________</w:t>
        <w:tab/>
        <w:tab/>
        <w:tab/>
        <w:t>_________________________</w:t>
      </w:r>
    </w:p>
    <w:p>
      <w:pPr>
        <w:pStyle w:val="style147"/>
        <w:ind w:firstLine="850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_________________________</w:t>
        <w:tab/>
        <w:tab/>
        <w:tab/>
        <w:t>_________________________</w:t>
      </w:r>
    </w:p>
    <w:p>
      <w:pPr>
        <w:pStyle w:val="style147"/>
        <w:ind w:firstLine="850" w:left="0" w:right="0"/>
        <w:rPr>
          <w:rFonts w:ascii="Times New Roman" w:cs="Times New Roman" w:hAnsi="Times New Roman"/>
          <w:i/>
          <w:iCs/>
        </w:rPr>
      </w:pP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  <w:i/>
          <w:iCs/>
        </w:rPr>
        <w:t xml:space="preserve">             </w:t>
      </w:r>
      <w:r>
        <w:rPr>
          <w:rFonts w:ascii="Times New Roman" w:cs="Times New Roman" w:hAnsi="Times New Roman"/>
          <w:i/>
          <w:iCs/>
        </w:rPr>
        <w:t xml:space="preserve">(подпись) </w:t>
        <w:tab/>
        <w:tab/>
        <w:tab/>
        <w:tab/>
        <w:tab/>
        <w:tab/>
        <w:t>(подпись)</w:t>
      </w:r>
    </w:p>
    <w:p>
      <w:pPr>
        <w:pStyle w:val="style147"/>
        <w:ind w:firstLine="850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      </w:t>
      </w:r>
      <w:r>
        <w:rPr>
          <w:rFonts w:ascii="Times New Roman" w:cs="Times New Roman" w:hAnsi="Times New Roman"/>
        </w:rPr>
        <w:t>Место печати</w:t>
        <w:tab/>
        <w:tab/>
        <w:tab/>
        <w:tab/>
        <w:tab/>
        <w:tab/>
        <w:t>Место печати</w:t>
      </w:r>
    </w:p>
    <w:p>
      <w:pPr>
        <w:pStyle w:val="style147"/>
        <w:ind w:firstLine="850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>"___" _________ 201_ года</w:t>
        <w:tab/>
        <w:tab/>
        <w:tab/>
        <w:tab/>
        <w:t>"___" _________ 201_ года</w:t>
      </w:r>
    </w:p>
    <w:p>
      <w:pPr>
        <w:pStyle w:val="style0"/>
        <w:pageBreakBefore/>
        <w:jc w:val="right"/>
        <w:rPr>
          <w:bCs/>
        </w:rPr>
      </w:pPr>
      <w:r>
        <w:rPr>
          <w:bCs/>
        </w:rPr>
        <w:t>Приложение № 8</w:t>
      </w:r>
    </w:p>
    <w:p>
      <w:pPr>
        <w:pStyle w:val="style0"/>
        <w:jc w:val="right"/>
        <w:rPr>
          <w:bCs/>
        </w:rPr>
      </w:pPr>
      <w:r>
        <w:rPr>
          <w:bCs/>
        </w:rPr>
        <w:t>к Положению…</w:t>
      </w:r>
    </w:p>
    <w:p>
      <w:pPr>
        <w:pStyle w:val="style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(Форма)</w:t>
      </w:r>
    </w:p>
    <w:p>
      <w:pPr>
        <w:pStyle w:val="style147"/>
        <w:jc w:val="center"/>
        <w:rPr>
          <w:rFonts w:ascii="Times New Roman" w:cs="Times New Roman" w:hAnsi="Times New Roman"/>
          <w:b/>
          <w:bCs/>
        </w:rPr>
      </w:pPr>
      <w:r>
        <w:rPr>
          <w:rFonts w:ascii="Times New Roman" w:cs="Times New Roman" w:hAnsi="Times New Roman"/>
          <w:b/>
          <w:bCs/>
        </w:rPr>
        <w:t>Показатели хозяйственной деятельности Лизингополучателя</w:t>
      </w:r>
    </w:p>
    <w:p>
      <w:pPr>
        <w:pStyle w:val="style0"/>
        <w:jc w:val="center"/>
        <w:rPr/>
      </w:pPr>
      <w:r>
        <w:rPr/>
        <w:t>_____________________________________________________________________</w:t>
      </w:r>
    </w:p>
    <w:p>
      <w:pPr>
        <w:pStyle w:val="style0"/>
        <w:jc w:val="center"/>
        <w:rPr>
          <w:i/>
          <w:iCs/>
        </w:rPr>
      </w:pPr>
      <w:r>
        <w:rPr>
          <w:i/>
          <w:iCs/>
        </w:rPr>
        <w:t>(Наименование субъекта малого/среднего предпринимательства, адрес, № телефона)</w:t>
      </w:r>
    </w:p>
    <w:p>
      <w:pPr>
        <w:pStyle w:val="style0"/>
        <w:jc w:val="center"/>
        <w:rPr/>
      </w:pPr>
      <w:r>
        <w:rPr/>
      </w:r>
    </w:p>
    <w:tbl>
      <w:tblPr>
        <w:tblW w:type="dxa" w:w="10052"/>
        <w:jc w:val="left"/>
        <w:tblInd w:type="dxa" w:w="54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50"/>
          <w:bottom w:type="dxa" w:w="0"/>
          <w:right w:type="dxa" w:w="70"/>
        </w:tblCellMar>
      </w:tblPr>
      <w:tblGrid>
        <w:gridCol w:w="10051"/>
      </w:tblGrid>
      <w:tr>
        <w:trPr>
          <w:trHeight w:hRule="atLeast" w:val="240"/>
          <w:cantSplit w:val="true"/>
        </w:trPr>
        <w:tc>
          <w:tcPr>
            <w:tcW w:type="dxa" w:w="10051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spacing w:line="228" w:lineRule="auto"/>
              <w:ind w:hanging="0" w:left="0" w:righ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Показатели</w:t>
            </w:r>
          </w:p>
        </w:tc>
      </w:tr>
      <w:tr>
        <w:trPr>
          <w:trHeight w:hRule="atLeast" w:val="240"/>
          <w:cantSplit w:val="true"/>
        </w:trPr>
        <w:tc>
          <w:tcPr>
            <w:tcW w:type="dxa" w:w="25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spacing w:line="228" w:lineRule="auto"/>
              <w:ind w:hanging="0" w:left="0" w:righ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хозяйственная деятельность</w:t>
            </w:r>
          </w:p>
        </w:tc>
        <w:tc>
          <w:tcPr>
            <w:tcW w:type="dxa" w:w="7519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spacing w:line="228" w:lineRule="auto"/>
              <w:ind w:hanging="0" w:left="0" w:righ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налоговые и неналоговые платежи</w:t>
            </w:r>
          </w:p>
        </w:tc>
      </w:tr>
      <w:tr>
        <w:trPr>
          <w:trHeight w:hRule="atLeast" w:val="1320"/>
          <w:cantSplit w:val="true"/>
        </w:trPr>
        <w:tc>
          <w:tcPr>
            <w:tcW w:type="dxa" w:w="25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  <w:vAlign w:val="center"/>
          </w:tcPr>
          <w:p>
            <w:pPr>
              <w:pStyle w:val="style144"/>
              <w:widowControl/>
              <w:spacing w:line="228" w:lineRule="auto"/>
              <w:ind w:hanging="0" w:left="0" w:righ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type="dxa" w:w="24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  <w:vAlign w:val="center"/>
          </w:tcPr>
          <w:p>
            <w:pPr>
              <w:pStyle w:val="style144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данные по состоя</w:t>
              <w:softHyphen/>
              <w:t>нию на _________,</w:t>
            </w:r>
          </w:p>
          <w:p>
            <w:pPr>
              <w:pStyle w:val="style144"/>
              <w:widowControl/>
              <w:spacing w:line="228" w:lineRule="auto"/>
              <w:ind w:hanging="0" w:left="0" w:righ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type="dxa" w:w="26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  <w:vAlign w:val="center"/>
          </w:tcPr>
          <w:p>
            <w:pPr>
              <w:pStyle w:val="style144"/>
              <w:widowControl/>
              <w:spacing w:line="228" w:lineRule="auto"/>
              <w:ind w:hanging="0" w:left="0" w:righ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type="dxa" w:w="24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  <w:vAlign w:val="center"/>
          </w:tcPr>
          <w:p>
            <w:pPr>
              <w:pStyle w:val="style144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данные по состоян</w:t>
              <w:softHyphen/>
              <w:t>ию на _________,</w:t>
            </w:r>
          </w:p>
          <w:p>
            <w:pPr>
              <w:pStyle w:val="style144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тыс. руб.</w:t>
            </w:r>
          </w:p>
        </w:tc>
      </w:tr>
      <w:tr>
        <w:trPr>
          <w:trHeight w:hRule="atLeast" w:val="240"/>
          <w:cantSplit w:val="true"/>
        </w:trPr>
        <w:tc>
          <w:tcPr>
            <w:tcW w:type="dxa" w:w="25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spacing w:line="228" w:lineRule="auto"/>
              <w:ind w:hanging="0" w:left="0" w:righ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24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spacing w:line="228" w:lineRule="auto"/>
              <w:ind w:hanging="0" w:left="0" w:righ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26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spacing w:line="228" w:lineRule="auto"/>
              <w:ind w:hanging="0" w:left="0" w:righ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type="dxa" w:w="24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</w:tr>
      <w:tr>
        <w:trPr>
          <w:trHeight w:hRule="atLeast" w:val="240"/>
          <w:cantSplit w:val="true"/>
        </w:trPr>
        <w:tc>
          <w:tcPr>
            <w:tcW w:type="dxa" w:w="25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spacing w:line="228" w:lineRule="auto"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Оборот (валовая выручка)</w:t>
            </w:r>
          </w:p>
        </w:tc>
        <w:tc>
          <w:tcPr>
            <w:tcW w:type="dxa" w:w="24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spacing w:line="228" w:lineRule="auto"/>
              <w:ind w:hanging="0" w:left="0" w:right="0"/>
              <w:rPr/>
            </w:pPr>
            <w:r>
              <w:rPr/>
            </w:r>
          </w:p>
        </w:tc>
        <w:tc>
          <w:tcPr>
            <w:tcW w:type="dxa" w:w="26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spacing w:line="228" w:lineRule="auto"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налог на прибыль      </w:t>
            </w:r>
          </w:p>
        </w:tc>
        <w:tc>
          <w:tcPr>
            <w:tcW w:type="dxa" w:w="24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720"/>
          <w:cantSplit w:val="true"/>
        </w:trPr>
        <w:tc>
          <w:tcPr>
            <w:tcW w:type="dxa" w:w="25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spacing w:line="228" w:lineRule="auto"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type="dxa" w:w="24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spacing w:line="228" w:lineRule="auto"/>
              <w:ind w:hanging="0" w:left="0" w:right="0"/>
              <w:rPr/>
            </w:pPr>
            <w:r>
              <w:rPr/>
            </w:r>
          </w:p>
        </w:tc>
        <w:tc>
          <w:tcPr>
            <w:tcW w:type="dxa" w:w="26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spacing w:line="228" w:lineRule="auto"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налог на доходы физических лиц             (13 процентов), за исключением ин</w:t>
              <w:softHyphen/>
              <w:t>дивидуальных предпринима</w:t>
              <w:softHyphen/>
              <w:t>телей</w:t>
            </w:r>
          </w:p>
        </w:tc>
        <w:tc>
          <w:tcPr>
            <w:tcW w:type="dxa" w:w="24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840"/>
          <w:cantSplit w:val="true"/>
        </w:trPr>
        <w:tc>
          <w:tcPr>
            <w:tcW w:type="dxa" w:w="25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spacing w:line="228" w:lineRule="auto"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type="dxa" w:w="24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spacing w:line="228" w:lineRule="auto"/>
              <w:ind w:hanging="0" w:left="0" w:right="0"/>
              <w:rPr/>
            </w:pPr>
            <w:r>
              <w:rPr/>
            </w:r>
          </w:p>
        </w:tc>
        <w:tc>
          <w:tcPr>
            <w:tcW w:type="dxa" w:w="26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spacing w:line="228" w:lineRule="auto"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налог на доходы физических лиц               (13 процентов), зарегистрирован</w:t>
              <w:softHyphen/>
              <w:t>ных в качестве индивидуальных предпри</w:t>
              <w:softHyphen/>
              <w:t xml:space="preserve">нимателей </w:t>
            </w:r>
          </w:p>
        </w:tc>
        <w:tc>
          <w:tcPr>
            <w:tcW w:type="dxa" w:w="24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360"/>
          <w:cantSplit w:val="true"/>
        </w:trPr>
        <w:tc>
          <w:tcPr>
            <w:tcW w:type="dxa" w:w="25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spacing w:line="228" w:lineRule="auto"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Доходы минус рас</w:t>
              <w:softHyphen/>
              <w:t xml:space="preserve">ходы </w:t>
            </w:r>
          </w:p>
        </w:tc>
        <w:tc>
          <w:tcPr>
            <w:tcW w:type="dxa" w:w="24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spacing w:line="228" w:lineRule="auto"/>
              <w:ind w:hanging="0" w:left="0" w:right="0"/>
              <w:rPr/>
            </w:pPr>
            <w:r>
              <w:rPr/>
            </w:r>
          </w:p>
        </w:tc>
        <w:tc>
          <w:tcPr>
            <w:tcW w:type="dxa" w:w="26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spacing w:line="228" w:lineRule="auto"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налог на добавленную стоимость </w:t>
            </w:r>
          </w:p>
        </w:tc>
        <w:tc>
          <w:tcPr>
            <w:tcW w:type="dxa" w:w="24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480"/>
          <w:cantSplit w:val="true"/>
        </w:trPr>
        <w:tc>
          <w:tcPr>
            <w:tcW w:type="dxa" w:w="25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-7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Общее кол-во рабочих мест, ед.</w:t>
            </w:r>
          </w:p>
          <w:p>
            <w:pPr>
              <w:pStyle w:val="style144"/>
              <w:widowControl/>
              <w:ind w:hanging="0" w:left="0" w:right="-7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Среднесписочная численность ра</w:t>
              <w:softHyphen/>
              <w:t>ботников, чел.</w:t>
            </w:r>
          </w:p>
          <w:p>
            <w:pPr>
              <w:pStyle w:val="style144"/>
              <w:widowControl/>
              <w:spacing w:line="228" w:lineRule="auto"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Кол-во созданных новых рабочих мест, ед.</w:t>
            </w:r>
          </w:p>
        </w:tc>
        <w:tc>
          <w:tcPr>
            <w:tcW w:type="dxa" w:w="24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spacing w:line="228" w:lineRule="auto"/>
              <w:ind w:hanging="0" w:left="0" w:right="0"/>
              <w:rPr/>
            </w:pPr>
            <w:r>
              <w:rPr/>
            </w:r>
          </w:p>
        </w:tc>
        <w:tc>
          <w:tcPr>
            <w:tcW w:type="dxa" w:w="26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spacing w:line="228" w:lineRule="auto"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налог на имущество организаций </w:t>
            </w:r>
          </w:p>
        </w:tc>
        <w:tc>
          <w:tcPr>
            <w:tcW w:type="dxa" w:w="24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480"/>
          <w:cantSplit w:val="true"/>
        </w:trPr>
        <w:tc>
          <w:tcPr>
            <w:tcW w:type="dxa" w:w="25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-7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Количество работников, занятых на вновь создан</w:t>
              <w:softHyphen/>
              <w:t>ных ра</w:t>
              <w:softHyphen/>
              <w:t>бочих ме</w:t>
              <w:softHyphen/>
              <w:t>стах, ед.</w:t>
            </w:r>
          </w:p>
        </w:tc>
        <w:tc>
          <w:tcPr>
            <w:tcW w:type="dxa" w:w="24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0"/>
              <w:widowControl/>
              <w:ind w:hanging="0" w:left="0" w:right="-70"/>
              <w:rPr/>
            </w:pPr>
            <w:r>
              <w:rPr/>
            </w:r>
          </w:p>
        </w:tc>
        <w:tc>
          <w:tcPr>
            <w:tcW w:type="dxa" w:w="26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/>
            </w:pPr>
            <w:r>
              <w:rPr/>
            </w:r>
          </w:p>
        </w:tc>
        <w:tc>
          <w:tcPr>
            <w:tcW w:type="dxa" w:w="24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600"/>
          <w:cantSplit w:val="true"/>
        </w:trPr>
        <w:tc>
          <w:tcPr>
            <w:tcW w:type="dxa" w:w="25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spacing w:line="228" w:lineRule="auto"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Средняя месячная заработная плата работников </w:t>
            </w:r>
          </w:p>
        </w:tc>
        <w:tc>
          <w:tcPr>
            <w:tcW w:type="dxa" w:w="24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spacing w:line="228" w:lineRule="auto"/>
              <w:ind w:hanging="0" w:left="0" w:right="0"/>
              <w:rPr/>
            </w:pPr>
            <w:r>
              <w:rPr/>
            </w:r>
          </w:p>
        </w:tc>
        <w:tc>
          <w:tcPr>
            <w:tcW w:type="dxa" w:w="26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spacing w:line="228" w:lineRule="auto"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налог на имущество физических лиц (индивидуальных предприни</w:t>
              <w:softHyphen/>
              <w:t xml:space="preserve">мателей) </w:t>
            </w:r>
          </w:p>
        </w:tc>
        <w:tc>
          <w:tcPr>
            <w:tcW w:type="dxa" w:w="24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720"/>
          <w:cantSplit w:val="true"/>
        </w:trPr>
        <w:tc>
          <w:tcPr>
            <w:tcW w:type="dxa" w:w="25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spacing w:line="228" w:lineRule="auto"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Минимальная заработная плата ра</w:t>
              <w:softHyphen/>
              <w:t>ботников</w:t>
            </w:r>
          </w:p>
        </w:tc>
        <w:tc>
          <w:tcPr>
            <w:tcW w:type="dxa" w:w="24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0"/>
              <w:widowControl/>
              <w:spacing w:line="228" w:lineRule="auto"/>
              <w:rPr/>
            </w:pPr>
            <w:r>
              <w:rPr/>
            </w:r>
          </w:p>
        </w:tc>
        <w:tc>
          <w:tcPr>
            <w:tcW w:type="dxa" w:w="26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spacing w:line="228" w:lineRule="auto"/>
              <w:ind w:hanging="0" w:left="0" w:right="0"/>
              <w:rPr/>
            </w:pPr>
            <w:r>
              <w:rPr/>
            </w:r>
          </w:p>
        </w:tc>
        <w:tc>
          <w:tcPr>
            <w:tcW w:type="dxa" w:w="24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страховые взно</w:t>
              <w:softHyphen/>
              <w:t xml:space="preserve">сы, в том числе: </w:t>
            </w:r>
          </w:p>
        </w:tc>
      </w:tr>
      <w:tr>
        <w:trPr>
          <w:trHeight w:hRule="atLeast" w:val="720"/>
          <w:cantSplit w:val="true"/>
        </w:trPr>
        <w:tc>
          <w:tcPr>
            <w:tcW w:type="dxa" w:w="25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spacing w:line="228" w:lineRule="auto"/>
              <w:ind w:hanging="0" w:left="0" w:right="0"/>
              <w:rPr/>
            </w:pPr>
            <w:r>
              <w:rPr/>
            </w:r>
          </w:p>
        </w:tc>
        <w:tc>
          <w:tcPr>
            <w:tcW w:type="dxa" w:w="24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spacing w:line="228" w:lineRule="auto"/>
              <w:ind w:hanging="0" w:left="0" w:right="0"/>
              <w:rPr/>
            </w:pPr>
            <w:r>
              <w:rPr/>
            </w:r>
          </w:p>
        </w:tc>
        <w:tc>
          <w:tcPr>
            <w:tcW w:type="dxa" w:w="26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 Пенсионный фонд Российской  Фе</w:t>
              <w:softHyphen/>
              <w:t>дерации</w:t>
            </w:r>
          </w:p>
        </w:tc>
        <w:tc>
          <w:tcPr>
            <w:tcW w:type="dxa" w:w="24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480"/>
          <w:cantSplit w:val="true"/>
        </w:trPr>
        <w:tc>
          <w:tcPr>
            <w:tcW w:type="dxa" w:w="25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spacing w:line="228" w:lineRule="auto"/>
              <w:ind w:hanging="0" w:left="0" w:right="0"/>
              <w:rPr/>
            </w:pPr>
            <w:r>
              <w:rPr/>
            </w:r>
          </w:p>
        </w:tc>
        <w:tc>
          <w:tcPr>
            <w:tcW w:type="dxa" w:w="24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spacing w:line="228" w:lineRule="auto"/>
              <w:ind w:hanging="0" w:left="0" w:right="0"/>
              <w:rPr/>
            </w:pPr>
            <w:r>
              <w:rPr/>
            </w:r>
          </w:p>
        </w:tc>
        <w:tc>
          <w:tcPr>
            <w:tcW w:type="dxa" w:w="26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 Фонд социального страхования Рос</w:t>
              <w:softHyphen/>
              <w:t xml:space="preserve">сийской  Федерации,  </w:t>
            </w:r>
          </w:p>
        </w:tc>
        <w:tc>
          <w:tcPr>
            <w:tcW w:type="dxa" w:w="24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480"/>
          <w:cantSplit w:val="true"/>
        </w:trPr>
        <w:tc>
          <w:tcPr>
            <w:tcW w:type="dxa" w:w="25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spacing w:line="228" w:lineRule="auto"/>
              <w:ind w:hanging="0" w:left="0" w:right="0"/>
              <w:rPr/>
            </w:pPr>
            <w:r>
              <w:rPr/>
            </w:r>
          </w:p>
        </w:tc>
        <w:tc>
          <w:tcPr>
            <w:tcW w:type="dxa" w:w="24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spacing w:line="228" w:lineRule="auto"/>
              <w:ind w:hanging="0" w:left="0" w:right="0"/>
              <w:rPr/>
            </w:pPr>
            <w:r>
              <w:rPr/>
            </w:r>
          </w:p>
        </w:tc>
        <w:tc>
          <w:tcPr>
            <w:tcW w:type="dxa" w:w="26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 Федеральный фонд обязательно</w:t>
              <w:softHyphen/>
              <w:t>го медицинского страхования,</w:t>
            </w:r>
          </w:p>
        </w:tc>
        <w:tc>
          <w:tcPr>
            <w:tcW w:type="dxa" w:w="24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480"/>
          <w:cantSplit w:val="true"/>
        </w:trPr>
        <w:tc>
          <w:tcPr>
            <w:tcW w:type="dxa" w:w="25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spacing w:line="228" w:lineRule="auto"/>
              <w:ind w:hanging="0" w:left="0" w:right="0"/>
              <w:rPr/>
            </w:pPr>
            <w:r>
              <w:rPr/>
            </w:r>
          </w:p>
        </w:tc>
        <w:tc>
          <w:tcPr>
            <w:tcW w:type="dxa" w:w="24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spacing w:line="228" w:lineRule="auto"/>
              <w:ind w:hanging="0" w:left="0" w:right="0"/>
              <w:rPr/>
            </w:pPr>
            <w:r>
              <w:rPr/>
            </w:r>
          </w:p>
        </w:tc>
        <w:tc>
          <w:tcPr>
            <w:tcW w:type="dxa" w:w="26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 территориальные фонды обяза</w:t>
              <w:softHyphen/>
              <w:t>тельного медицинского страхован</w:t>
              <w:softHyphen/>
              <w:t>ия</w:t>
            </w:r>
          </w:p>
        </w:tc>
        <w:tc>
          <w:tcPr>
            <w:tcW w:type="dxa" w:w="24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240"/>
          <w:cantSplit w:val="true"/>
        </w:trPr>
        <w:tc>
          <w:tcPr>
            <w:tcW w:type="dxa" w:w="25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spacing w:line="228" w:lineRule="auto"/>
              <w:ind w:hanging="0" w:left="0" w:right="0"/>
              <w:rPr/>
            </w:pPr>
            <w:r>
              <w:rPr/>
            </w:r>
          </w:p>
        </w:tc>
        <w:tc>
          <w:tcPr>
            <w:tcW w:type="dxa" w:w="24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spacing w:line="228" w:lineRule="auto"/>
              <w:ind w:hanging="0" w:left="0" w:right="0"/>
              <w:rPr/>
            </w:pPr>
            <w:r>
              <w:rPr/>
            </w:r>
          </w:p>
        </w:tc>
        <w:tc>
          <w:tcPr>
            <w:tcW w:type="dxa" w:w="26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spacing w:line="228" w:lineRule="auto"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type="dxa" w:w="24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240"/>
          <w:cantSplit w:val="true"/>
        </w:trPr>
        <w:tc>
          <w:tcPr>
            <w:tcW w:type="dxa" w:w="25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spacing w:line="228" w:lineRule="auto"/>
              <w:ind w:hanging="0" w:left="0" w:right="0"/>
              <w:rPr/>
            </w:pPr>
            <w:r>
              <w:rPr/>
            </w:r>
          </w:p>
        </w:tc>
        <w:tc>
          <w:tcPr>
            <w:tcW w:type="dxa" w:w="24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spacing w:line="228" w:lineRule="auto"/>
              <w:ind w:hanging="0" w:left="0" w:right="0"/>
              <w:rPr/>
            </w:pPr>
            <w:r>
              <w:rPr/>
            </w:r>
          </w:p>
        </w:tc>
        <w:tc>
          <w:tcPr>
            <w:tcW w:type="dxa" w:w="26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spacing w:line="228" w:lineRule="auto"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type="dxa" w:w="24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600"/>
          <w:cantSplit w:val="true"/>
        </w:trPr>
        <w:tc>
          <w:tcPr>
            <w:tcW w:type="dxa" w:w="25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spacing w:line="228" w:lineRule="auto"/>
              <w:ind w:hanging="0" w:left="0" w:right="0"/>
              <w:rPr/>
            </w:pPr>
            <w:r>
              <w:rPr/>
            </w:r>
          </w:p>
        </w:tc>
        <w:tc>
          <w:tcPr>
            <w:tcW w:type="dxa" w:w="24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spacing w:line="228" w:lineRule="auto"/>
              <w:ind w:hanging="0" w:left="0" w:right="0"/>
              <w:rPr/>
            </w:pPr>
            <w:r>
              <w:rPr/>
            </w:r>
          </w:p>
        </w:tc>
        <w:tc>
          <w:tcPr>
            <w:tcW w:type="dxa" w:w="26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spacing w:line="228" w:lineRule="auto"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единый налог, взимаемый в связи с применением упрощённой си</w:t>
              <w:softHyphen/>
              <w:t xml:space="preserve">стемы налогообложения  </w:t>
            </w:r>
          </w:p>
        </w:tc>
        <w:tc>
          <w:tcPr>
            <w:tcW w:type="dxa" w:w="24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600"/>
          <w:cantSplit w:val="true"/>
        </w:trPr>
        <w:tc>
          <w:tcPr>
            <w:tcW w:type="dxa" w:w="25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spacing w:line="228" w:lineRule="auto"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Инвестиции всего</w:t>
            </w:r>
          </w:p>
          <w:p>
            <w:pPr>
              <w:pStyle w:val="style144"/>
              <w:widowControl/>
              <w:spacing w:line="228" w:lineRule="auto"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 том числе в основной капи</w:t>
              <w:softHyphen/>
              <w:t>тал за счёт:</w:t>
            </w:r>
          </w:p>
        </w:tc>
        <w:tc>
          <w:tcPr>
            <w:tcW w:type="dxa" w:w="24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spacing w:line="228" w:lineRule="auto"/>
              <w:ind w:hanging="0" w:left="0" w:right="0"/>
              <w:rPr/>
            </w:pPr>
            <w:r>
              <w:rPr/>
            </w:r>
          </w:p>
        </w:tc>
        <w:tc>
          <w:tcPr>
            <w:tcW w:type="dxa" w:w="26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spacing w:line="228" w:lineRule="auto"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единый налог на вменённый доход для отдельных видов деятельно</w:t>
              <w:softHyphen/>
              <w:t>сти</w:t>
            </w:r>
          </w:p>
        </w:tc>
        <w:tc>
          <w:tcPr>
            <w:tcW w:type="dxa" w:w="24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360"/>
          <w:cantSplit w:val="true"/>
        </w:trPr>
        <w:tc>
          <w:tcPr>
            <w:tcW w:type="dxa" w:w="25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spacing w:line="228" w:lineRule="auto"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собственных средств</w:t>
            </w:r>
          </w:p>
        </w:tc>
        <w:tc>
          <w:tcPr>
            <w:tcW w:type="dxa" w:w="24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spacing w:line="228" w:lineRule="auto"/>
              <w:ind w:hanging="0" w:left="0" w:right="0"/>
              <w:rPr/>
            </w:pPr>
            <w:r>
              <w:rPr/>
            </w:r>
          </w:p>
        </w:tc>
        <w:tc>
          <w:tcPr>
            <w:tcW w:type="dxa" w:w="26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spacing w:line="228" w:lineRule="auto"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единый сельскохозяйственный на</w:t>
              <w:softHyphen/>
              <w:t>лог</w:t>
            </w:r>
          </w:p>
        </w:tc>
        <w:tc>
          <w:tcPr>
            <w:tcW w:type="dxa" w:w="24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/>
            </w:pPr>
            <w:r>
              <w:rPr/>
            </w:r>
          </w:p>
        </w:tc>
      </w:tr>
      <w:tr>
        <w:trPr>
          <w:trHeight w:hRule="atLeast" w:val="360"/>
          <w:cantSplit w:val="true"/>
        </w:trPr>
        <w:tc>
          <w:tcPr>
            <w:tcW w:type="dxa" w:w="253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spacing w:line="228" w:lineRule="auto"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заёмных средств</w:t>
            </w:r>
          </w:p>
        </w:tc>
        <w:tc>
          <w:tcPr>
            <w:tcW w:type="dxa" w:w="24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spacing w:line="228" w:lineRule="auto"/>
              <w:ind w:hanging="0" w:left="0" w:right="0"/>
              <w:rPr/>
            </w:pPr>
            <w:r>
              <w:rPr/>
            </w:r>
          </w:p>
        </w:tc>
        <w:tc>
          <w:tcPr>
            <w:tcW w:type="dxa" w:w="26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spacing w:line="228" w:lineRule="auto"/>
              <w:ind w:hanging="0" w:left="0" w:right="0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арендные платежи за земельные участки</w:t>
            </w:r>
          </w:p>
        </w:tc>
        <w:tc>
          <w:tcPr>
            <w:tcW w:type="dxa" w:w="244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0"/>
            </w:tcMar>
          </w:tcPr>
          <w:p>
            <w:pPr>
              <w:pStyle w:val="style144"/>
              <w:widowControl/>
              <w:ind w:hanging="0" w:left="0" w:right="0"/>
              <w:rPr/>
            </w:pPr>
            <w:r>
              <w:rPr/>
            </w:r>
          </w:p>
        </w:tc>
      </w:tr>
    </w:tbl>
    <w:p>
      <w:pPr>
        <w:pStyle w:val="style0"/>
        <w:rPr/>
      </w:pPr>
      <w:r>
        <w:rPr/>
      </w:r>
    </w:p>
    <w:p>
      <w:pPr>
        <w:pStyle w:val="style147"/>
        <w:ind w:firstLine="567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  <w:t xml:space="preserve">Лизингополучатель </w:t>
      </w:r>
    </w:p>
    <w:p>
      <w:pPr>
        <w:pStyle w:val="style142"/>
        <w:widowControl/>
        <w:ind w:firstLine="567" w:left="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____________________________</w:t>
        <w:tab/>
        <w:t xml:space="preserve"> ______________________</w:t>
        <w:tab/>
        <w:t>______________________</w:t>
      </w:r>
    </w:p>
    <w:p>
      <w:pPr>
        <w:pStyle w:val="style142"/>
        <w:widowControl/>
        <w:ind w:firstLine="567" w:left="0" w:right="0"/>
        <w:rPr>
          <w:rFonts w:ascii="Times New Roman" w:cs="Times New Roman" w:hAnsi="Times New Roman"/>
          <w:i/>
          <w:iCs/>
        </w:rPr>
      </w:pPr>
      <w:r>
        <w:rPr>
          <w:rFonts w:ascii="Times New Roman" w:cs="Times New Roman" w:hAnsi="Times New Roman"/>
          <w:i/>
          <w:iCs/>
        </w:rPr>
        <w:t>(наименование должности</w:t>
        <w:tab/>
        <w:tab/>
        <w:tab/>
        <w:tab/>
        <w:t>(подпись)</w:t>
        <w:tab/>
        <w:tab/>
        <w:tab/>
        <w:t>(И.О. Фамилия)</w:t>
      </w:r>
    </w:p>
    <w:p>
      <w:pPr>
        <w:pStyle w:val="style142"/>
        <w:widowControl/>
        <w:ind w:firstLine="567" w:left="0" w:right="0"/>
        <w:rPr>
          <w:rFonts w:ascii="Times New Roman" w:cs="Times New Roman" w:hAnsi="Times New Roman"/>
          <w:i/>
          <w:iCs/>
        </w:rPr>
      </w:pPr>
      <w:r>
        <w:rPr>
          <w:rFonts w:ascii="Times New Roman" w:cs="Times New Roman" w:hAnsi="Times New Roman"/>
          <w:i/>
          <w:iCs/>
        </w:rPr>
        <w:t>руководителя - при ее наличии)</w:t>
      </w:r>
    </w:p>
    <w:p>
      <w:pPr>
        <w:pStyle w:val="style142"/>
        <w:widowControl/>
        <w:ind w:firstLine="720" w:left="432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"___"___________ 201_ года</w:t>
      </w:r>
    </w:p>
    <w:p>
      <w:pPr>
        <w:pStyle w:val="style142"/>
        <w:widowControl/>
        <w:ind w:firstLine="720" w:left="2160" w:right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Место печати</w:t>
      </w:r>
    </w:p>
    <w:p>
      <w:pPr>
        <w:sectPr>
          <w:type w:val="nextPage"/>
          <w:pgSz w:h="16838" w:w="11906"/>
          <w:pgMar w:bottom="1134" w:footer="0" w:gutter="0" w:header="0" w:left="1134" w:right="720" w:top="1134"/>
          <w:pgNumType w:fmt="decimal"/>
          <w:formProt w:val="false"/>
          <w:textDirection w:val="lrTb"/>
          <w:docGrid w:charSpace="0" w:linePitch="360" w:type="default"/>
        </w:sectPr>
        <w:pStyle w:val="style144"/>
        <w:widowControl/>
        <w:ind w:hanging="0" w:left="0" w:right="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  <w:sz w:val="22"/>
          <w:szCs w:val="22"/>
        </w:rPr>
        <w:tab/>
        <w:tab/>
        <w:tab/>
        <w:tab/>
      </w:r>
      <w:r>
        <w:rPr>
          <w:rFonts w:ascii="Times New Roman" w:cs="Times New Roman" w:hAnsi="Times New Roman"/>
        </w:rPr>
        <w:t>(при ее наличии)</w:t>
      </w:r>
    </w:p>
    <w:p>
      <w:pPr>
        <w:pStyle w:val="style144"/>
        <w:widowControl/>
        <w:ind w:hanging="0" w:left="0" w:right="0"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Приложение № 9</w:t>
      </w:r>
    </w:p>
    <w:p>
      <w:pPr>
        <w:pStyle w:val="style144"/>
        <w:widowControl/>
        <w:ind w:hanging="0" w:left="0" w:right="0"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к Положению</w:t>
      </w:r>
    </w:p>
    <w:p>
      <w:pPr>
        <w:pStyle w:val="style144"/>
        <w:widowControl/>
        <w:ind w:hanging="0" w:left="0" w:right="0"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(Форма)</w:t>
      </w:r>
    </w:p>
    <w:p>
      <w:pPr>
        <w:pStyle w:val="style144"/>
        <w:widowControl/>
        <w:ind w:hanging="0" w:left="0" w:right="0"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144"/>
        <w:widowControl/>
        <w:ind w:hanging="0" w:left="0" w:right="0"/>
        <w:jc w:val="center"/>
        <w:rPr>
          <w:rFonts w:ascii="Times New Roman" w:cs="Times New Roman" w:hAnsi="Times New Roman"/>
          <w:b/>
          <w:bCs/>
          <w:sz w:val="32"/>
          <w:szCs w:val="32"/>
        </w:rPr>
      </w:pPr>
      <w:r>
        <w:rPr>
          <w:rFonts w:ascii="Times New Roman" w:cs="Times New Roman" w:hAnsi="Times New Roman"/>
          <w:b/>
          <w:bCs/>
          <w:sz w:val="32"/>
          <w:szCs w:val="32"/>
        </w:rPr>
        <w:t>Анкета получателя поддержки</w:t>
      </w:r>
    </w:p>
    <w:p>
      <w:pPr>
        <w:pStyle w:val="style144"/>
        <w:widowControl/>
        <w:ind w:hanging="0" w:left="0" w:right="0"/>
        <w:jc w:val="right"/>
        <w:rPr/>
      </w:pPr>
      <w:r>
        <w:rPr/>
      </w:r>
    </w:p>
    <w:tbl>
      <w:tblPr>
        <w:jc w:val="left"/>
        <w:tblInd w:type="dxa" w:w="65533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65533"/>
          <w:bottom w:type="dxa" w:w="0"/>
          <w:right w:type="dxa" w:w="0"/>
        </w:tblCellMar>
      </w:tblPr>
      <w:tblGrid>
        <w:gridCol w:w="14579"/>
      </w:tblGrid>
      <w:tr>
        <w:trPr>
          <w:trHeight w:hRule="atLeast" w:val="315"/>
          <w:cantSplit w:val="true"/>
        </w:trPr>
        <w:tc>
          <w:tcPr>
            <w:tcW w:type="dxa" w:w="14579"/>
            <w:gridSpan w:val="31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I. Общая информация о субъекте малого или среднего предпринимательства - получателе поддержки</w:t>
            </w:r>
          </w:p>
        </w:tc>
      </w:tr>
      <w:tr>
        <w:trPr>
          <w:trHeight w:hRule="atLeast" w:val="501"/>
          <w:cantSplit w:val="true"/>
        </w:trPr>
        <w:tc>
          <w:tcPr>
            <w:tcW w:type="dxa" w:w="7731"/>
            <w:gridSpan w:val="12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tabs>
                <w:tab w:leader="none" w:pos="15540" w:val="left"/>
                <w:tab w:leader="none" w:pos="15705" w:val="left"/>
              </w:tabs>
              <w:spacing w:line="200" w:lineRule="atLeast"/>
              <w:jc w:val="center"/>
              <w:rPr/>
            </w:pPr>
            <w:r>
              <w:rPr/>
            </w:r>
          </w:p>
        </w:tc>
        <w:tc>
          <w:tcPr>
            <w:tcW w:type="dxa" w:w="1055"/>
            <w:gridSpan w:val="4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137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656"/>
            <w:gridSpan w:val="13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255"/>
          <w:cantSplit w:val="true"/>
        </w:trPr>
        <w:tc>
          <w:tcPr>
            <w:tcW w:type="dxa" w:w="7731"/>
            <w:gridSpan w:val="12"/>
            <w:tcBorders>
              <w:top w:color="00000A" w:space="0" w:sz="4" w:val="single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(полное наименование субъекта малого или среднего предпринимательства)</w:t>
            </w:r>
          </w:p>
        </w:tc>
        <w:tc>
          <w:tcPr>
            <w:tcW w:type="dxa" w:w="1055"/>
            <w:gridSpan w:val="4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137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656"/>
            <w:gridSpan w:val="13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jc w:val="center"/>
              <w:rPr>
                <w:sz w:val="20"/>
              </w:rPr>
            </w:pPr>
            <w:r>
              <w:rPr>
                <w:sz w:val="20"/>
              </w:rPr>
              <w:t>(дата оказания поддержки)</w:t>
            </w:r>
          </w:p>
        </w:tc>
      </w:tr>
      <w:tr>
        <w:trPr>
          <w:trHeight w:hRule="atLeast" w:val="423"/>
          <w:cantSplit w:val="true"/>
        </w:trPr>
        <w:tc>
          <w:tcPr>
            <w:tcW w:type="dxa" w:w="7731"/>
            <w:gridSpan w:val="12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55"/>
            <w:gridSpan w:val="4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137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656"/>
            <w:gridSpan w:val="13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255"/>
          <w:cantSplit w:val="true"/>
        </w:trPr>
        <w:tc>
          <w:tcPr>
            <w:tcW w:type="dxa" w:w="1904"/>
            <w:gridSpan w:val="3"/>
            <w:tcBorders>
              <w:top w:color="00000A" w:space="0" w:sz="4" w:val="single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line="200" w:lineRule="atLeast"/>
              <w:jc w:val="center"/>
              <w:rPr/>
            </w:pPr>
            <w:r>
              <w:rPr/>
            </w:r>
          </w:p>
        </w:tc>
        <w:tc>
          <w:tcPr>
            <w:tcW w:type="dxa" w:w="2812"/>
            <w:tcBorders>
              <w:top w:color="00000A" w:space="0" w:sz="4" w:val="single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(ИНН получателя поддержки)</w:t>
            </w:r>
          </w:p>
        </w:tc>
        <w:tc>
          <w:tcPr>
            <w:tcW w:type="dxa" w:w="1341"/>
            <w:gridSpan w:val="3"/>
            <w:tcBorders>
              <w:top w:color="00000A" w:space="0" w:sz="4" w:val="single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line="200" w:lineRule="atLeast"/>
              <w:jc w:val="center"/>
              <w:rPr/>
            </w:pPr>
            <w:r>
              <w:rPr/>
            </w:r>
          </w:p>
        </w:tc>
        <w:tc>
          <w:tcPr>
            <w:tcW w:type="dxa" w:w="1671"/>
            <w:gridSpan w:val="5"/>
            <w:tcBorders>
              <w:top w:color="00000A" w:space="0" w:sz="4" w:val="single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line="200" w:lineRule="atLeast"/>
              <w:jc w:val="center"/>
              <w:rPr/>
            </w:pPr>
            <w:r>
              <w:rPr/>
            </w:r>
          </w:p>
        </w:tc>
        <w:tc>
          <w:tcPr>
            <w:tcW w:type="dxa" w:w="1055"/>
            <w:gridSpan w:val="4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137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659"/>
            <w:gridSpan w:val="13"/>
            <w:tcBorders>
              <w:top w:color="00000A" w:space="0" w:sz="4" w:val="single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jc w:val="center"/>
              <w:rPr>
                <w:sz w:val="20"/>
              </w:rPr>
            </w:pPr>
            <w:r>
              <w:rPr>
                <w:sz w:val="20"/>
              </w:rPr>
              <w:t>(отчетный год)</w:t>
            </w:r>
          </w:p>
        </w:tc>
      </w:tr>
      <w:tr>
        <w:trPr>
          <w:trHeight w:hRule="atLeast" w:val="444"/>
          <w:cantSplit w:val="true"/>
        </w:trPr>
        <w:tc>
          <w:tcPr>
            <w:tcW w:type="dxa" w:w="7731"/>
            <w:gridSpan w:val="12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55"/>
            <w:gridSpan w:val="4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137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656"/>
            <w:gridSpan w:val="13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255"/>
          <w:cantSplit w:val="true"/>
        </w:trPr>
        <w:tc>
          <w:tcPr>
            <w:tcW w:type="dxa" w:w="7731"/>
            <w:gridSpan w:val="12"/>
            <w:tcBorders>
              <w:top w:color="00000A" w:space="0" w:sz="4" w:val="single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(система налогообложения получателя поддержки)</w:t>
            </w:r>
          </w:p>
        </w:tc>
        <w:tc>
          <w:tcPr>
            <w:tcW w:type="dxa" w:w="1055"/>
            <w:gridSpan w:val="4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137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656"/>
            <w:gridSpan w:val="13"/>
            <w:tcBorders>
              <w:top w:color="00000A" w:space="0" w:sz="4" w:val="single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jc w:val="center"/>
              <w:rPr>
                <w:sz w:val="20"/>
              </w:rPr>
            </w:pPr>
            <w:r>
              <w:rPr>
                <w:sz w:val="20"/>
              </w:rPr>
              <w:t>(сумма оказанной поддержки, тыс. руб.)</w:t>
            </w:r>
          </w:p>
        </w:tc>
      </w:tr>
      <w:tr>
        <w:trPr>
          <w:trHeight w:hRule="atLeast" w:val="255"/>
          <w:cantSplit w:val="true"/>
        </w:trPr>
        <w:tc>
          <w:tcPr>
            <w:tcW w:type="dxa" w:w="7731"/>
            <w:gridSpan w:val="12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055"/>
            <w:gridSpan w:val="4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137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656"/>
            <w:gridSpan w:val="13"/>
            <w:tcBorders>
              <w:top w:val="nil"/>
              <w:left w:val="nil"/>
              <w:bottom w:color="00000A" w:space="0" w:sz="4" w:val="single"/>
              <w:right w:val="nil"/>
            </w:tcBorders>
            <w:shd w:fill="FFFFFF" w:val="clea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255"/>
          <w:cantSplit w:val="true"/>
        </w:trPr>
        <w:tc>
          <w:tcPr>
            <w:tcW w:type="dxa" w:w="7731"/>
            <w:gridSpan w:val="12"/>
            <w:tcBorders>
              <w:top w:color="00000A" w:space="0" w:sz="4" w:val="single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(субъект Российской Федерации, в котором оказана поддержка)</w:t>
            </w:r>
          </w:p>
        </w:tc>
        <w:tc>
          <w:tcPr>
            <w:tcW w:type="dxa" w:w="1055"/>
            <w:gridSpan w:val="4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137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656"/>
            <w:gridSpan w:val="13"/>
            <w:tcBorders>
              <w:top w:color="00000A" w:space="0" w:sz="4" w:val="single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jc w:val="center"/>
              <w:rPr>
                <w:sz w:val="20"/>
              </w:rPr>
            </w:pPr>
            <w:r>
              <w:rPr>
                <w:sz w:val="20"/>
              </w:rPr>
              <w:t>(основной вид деятельности по ОКВЭД)</w:t>
            </w:r>
          </w:p>
        </w:tc>
      </w:tr>
      <w:tr>
        <w:trPr>
          <w:trHeight w:hRule="atLeast" w:val="135"/>
          <w:cantSplit w:val="true"/>
        </w:trPr>
        <w:tc>
          <w:tcPr>
            <w:tcW w:type="dxa" w:w="14579"/>
            <w:gridSpan w:val="31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315"/>
          <w:cantSplit w:val="true"/>
        </w:trPr>
        <w:tc>
          <w:tcPr>
            <w:tcW w:type="dxa" w:w="14579"/>
            <w:gridSpan w:val="31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II. Вид оказываемой поддержки:</w:t>
            </w:r>
          </w:p>
        </w:tc>
      </w:tr>
      <w:tr>
        <w:trPr>
          <w:trHeight w:hRule="atLeast" w:val="120"/>
          <w:cantSplit w:val="true"/>
        </w:trPr>
        <w:tc>
          <w:tcPr>
            <w:tcW w:type="dxa" w:w="14579"/>
            <w:gridSpan w:val="31"/>
            <w:tcBorders>
              <w:top w:val="nil"/>
              <w:left w:val="nil"/>
              <w:bottom w:val="nil"/>
              <w:right w:val="nil"/>
            </w:tcBorders>
            <w:shd w:fill="FFFFFF" w:val="clear"/>
            <w:vAlign w:val="bottom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1080"/>
          <w:cantSplit w:val="true"/>
        </w:trPr>
        <w:tc>
          <w:tcPr>
            <w:tcW w:type="dxa" w:w="7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  <w:right w:type="dxa" w:w="10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rFonts w:cs="Times New Roman" w:eastAsia="Times New Roman"/>
                <w:b/>
                <w:bCs/>
                <w:sz w:val="22"/>
                <w:szCs w:val="22"/>
              </w:rPr>
            </w:pPr>
            <w:r>
              <w:rPr>
                <w:rFonts w:cs="Times New Roman" w:eastAsia="Times New Roman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type="dxa" w:w="4006"/>
            <w:gridSpan w:val="3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88"/>
              <w:right w:type="dxa" w:w="10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Федеральный орган испол</w:t>
              <w:softHyphen/>
              <w:t>нительной власти, реализую</w:t>
              <w:softHyphen/>
              <w:t>щий программу поддержки/госкорпорация</w:t>
            </w:r>
          </w:p>
        </w:tc>
        <w:tc>
          <w:tcPr>
            <w:tcW w:type="dxa" w:w="9862"/>
            <w:gridSpan w:val="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88"/>
              <w:right w:type="dxa" w:w="10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Мероприятия, реализуемые в рамках программ</w:t>
            </w:r>
          </w:p>
          <w:p>
            <w:pPr>
              <w:pStyle w:val="style0"/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(указывается объем оказанной поддержки, тыс. руб.)</w:t>
            </w:r>
          </w:p>
        </w:tc>
      </w:tr>
      <w:tr>
        <w:trPr>
          <w:trHeight w:hRule="atLeast" w:val="1470"/>
          <w:cantSplit w:val="true"/>
        </w:trPr>
        <w:tc>
          <w:tcPr>
            <w:tcW w:type="dxa" w:w="711"/>
            <w:tcBorders>
              <w:top w:val="nil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  <w:right w:type="dxa" w:w="10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4006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  <w:right w:type="dxa" w:w="108"/>
            </w:tcMar>
            <w:vAlign w:val="center"/>
          </w:tcPr>
          <w:p>
            <w:pPr>
              <w:pStyle w:val="style0"/>
              <w:spacing w:line="20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Минэкономразвития России</w:t>
            </w:r>
          </w:p>
        </w:tc>
        <w:tc>
          <w:tcPr>
            <w:tcW w:type="dxa" w:w="1342"/>
            <w:gridSpan w:val="3"/>
            <w:tcBorders>
              <w:top w:val="nil"/>
              <w:left w:color="00000A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88"/>
              <w:right w:type="dxa" w:w="10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Гранты на создан</w:t>
              <w:softHyphen/>
              <w:t>ие малой иннова</w:t>
              <w:softHyphen/>
              <w:t>ционной компании</w:t>
            </w:r>
          </w:p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Субсидия действую</w:t>
              <w:softHyphen/>
              <w:t>щим ин</w:t>
              <w:softHyphen/>
              <w:t>новационным компаниям</w:t>
            </w:r>
          </w:p>
        </w:tc>
        <w:tc>
          <w:tcPr>
            <w:tcW w:type="dxa" w:w="1671"/>
            <w:gridSpan w:val="5"/>
            <w:tcBorders>
              <w:top w:val="nil"/>
              <w:left w:color="000001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88"/>
              <w:right w:type="dxa" w:w="10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Грант начинающему малому предприя</w:t>
              <w:softHyphen/>
              <w:t>тию</w:t>
            </w:r>
          </w:p>
          <w:p>
            <w:pPr>
              <w:pStyle w:val="style0"/>
              <w:spacing w:line="2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Микрофинансовый займ</w:t>
            </w:r>
          </w:p>
        </w:tc>
        <w:tc>
          <w:tcPr>
            <w:tcW w:type="dxa" w:w="1054"/>
            <w:gridSpan w:val="4"/>
            <w:tcBorders>
              <w:top w:val="nil"/>
              <w:left w:color="000001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88"/>
              <w:right w:type="dxa" w:w="10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Поручи</w:t>
              <w:softHyphen/>
              <w:t>тельство га</w:t>
              <w:softHyphen/>
              <w:t>рантийного фон</w:t>
              <w:softHyphen/>
              <w:t>да</w:t>
            </w:r>
          </w:p>
        </w:tc>
        <w:tc>
          <w:tcPr>
            <w:tcW w:type="dxa" w:w="1138"/>
            <w:gridSpan w:val="2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88"/>
              <w:right w:type="dxa" w:w="10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Лизинг оборудова</w:t>
              <w:softHyphen/>
              <w:t>ния</w:t>
            </w:r>
          </w:p>
        </w:tc>
        <w:tc>
          <w:tcPr>
            <w:tcW w:type="dxa" w:w="1034"/>
            <w:gridSpan w:val="2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88"/>
              <w:right w:type="dxa" w:w="10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Поддержка экспортноориентиров</w:t>
              <w:softHyphen/>
              <w:t>анных субъек</w:t>
              <w:softHyphen/>
              <w:t>тов МСП</w:t>
            </w:r>
          </w:p>
        </w:tc>
        <w:tc>
          <w:tcPr>
            <w:tcW w:type="dxa" w:w="2259"/>
            <w:gridSpan w:val="3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88"/>
              <w:right w:type="dxa" w:w="10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Суб</w:t>
              <w:softHyphen/>
              <w:t>сидия на повышен</w:t>
              <w:softHyphen/>
              <w:t>ие энергоэф</w:t>
              <w:softHyphen/>
              <w:t>фек-тивности</w:t>
            </w:r>
          </w:p>
        </w:tc>
        <w:tc>
          <w:tcPr>
            <w:tcW w:type="dxa" w:w="1364"/>
            <w:gridSpan w:val="8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FFFFFF" w:val="clear"/>
            <w:tcMar>
              <w:left w:type="dxa" w:w="88"/>
              <w:right w:type="dxa" w:w="10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Размещение в Биз</w:t>
              <w:softHyphen/>
              <w:t>нес-инкубаторе или Технопарке*,</w:t>
            </w:r>
          </w:p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кв. м.</w:t>
            </w:r>
          </w:p>
        </w:tc>
      </w:tr>
      <w:tr>
        <w:trPr>
          <w:trHeight w:hRule="atLeast" w:val="1470"/>
          <w:cantSplit w:val="true"/>
        </w:trPr>
        <w:tc>
          <w:tcPr>
            <w:tcW w:type="dxa" w:w="7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  <w:right w:type="dxa" w:w="10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4006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  <w:right w:type="dxa" w:w="108"/>
            </w:tcMar>
            <w:vAlign w:val="center"/>
          </w:tcPr>
          <w:p>
            <w:pPr>
              <w:pStyle w:val="style0"/>
              <w:spacing w:line="20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type="dxa" w:w="1342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  <w:right w:type="dxa" w:w="10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1671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  <w:right w:type="dxa" w:w="10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1054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  <w:right w:type="dxa" w:w="10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type="dxa" w:w="1138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  <w:right w:type="dxa" w:w="10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1034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  <w:right w:type="dxa" w:w="10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2259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  <w:right w:type="dxa" w:w="10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1364"/>
            <w:gridSpan w:val="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  <w:right w:type="dxa" w:w="10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hRule="atLeast" w:val="555"/>
          <w:cantSplit w:val="true"/>
        </w:trPr>
        <w:tc>
          <w:tcPr>
            <w:tcW w:type="dxa" w:w="711"/>
            <w:vMerge w:val="restart"/>
            <w:tcBorders>
              <w:top w:color="00000A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88"/>
              <w:right w:type="dxa" w:w="10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4006"/>
            <w:gridSpan w:val="3"/>
            <w:vMerge w:val="restart"/>
            <w:tcBorders>
              <w:top w:color="00000A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88"/>
              <w:right w:type="dxa" w:w="108"/>
            </w:tcMar>
            <w:vAlign w:val="center"/>
          </w:tcPr>
          <w:p>
            <w:pPr>
              <w:pStyle w:val="style0"/>
              <w:spacing w:line="20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Минздравсоцразвития России</w:t>
            </w:r>
          </w:p>
        </w:tc>
        <w:tc>
          <w:tcPr>
            <w:tcW w:type="dxa" w:w="9862"/>
            <w:gridSpan w:val="27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FFFFFF" w:val="clear"/>
            <w:tcMar>
              <w:left w:type="dxa" w:w="88"/>
              <w:right w:type="dxa" w:w="10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Выплата безработным гражданам, открывающим собственное дело**</w:t>
            </w:r>
          </w:p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(58,8 тыс. руб.)</w:t>
            </w:r>
          </w:p>
        </w:tc>
      </w:tr>
      <w:tr>
        <w:trPr>
          <w:trHeight w:hRule="atLeast" w:val="555"/>
          <w:cantSplit w:val="true"/>
        </w:trPr>
        <w:tc>
          <w:tcPr>
            <w:tcW w:type="dxa" w:w="711"/>
            <w:vMerge w:val="continue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88"/>
              <w:right w:type="dxa" w:w="10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4006"/>
            <w:gridSpan w:val="3"/>
            <w:vMerge w:val="continue"/>
            <w:tcBorders>
              <w:top w:val="nil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88"/>
              <w:right w:type="dxa" w:w="108"/>
            </w:tcMar>
            <w:vAlign w:val="center"/>
          </w:tcPr>
          <w:p>
            <w:pPr>
              <w:pStyle w:val="style0"/>
              <w:spacing w:line="20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type="dxa" w:w="9862"/>
            <w:gridSpan w:val="2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88"/>
              <w:right w:type="dxa" w:w="10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hRule="atLeast" w:val="1327"/>
          <w:cantSplit w:val="true"/>
        </w:trPr>
        <w:tc>
          <w:tcPr>
            <w:tcW w:type="dxa" w:w="711"/>
            <w:vMerge w:val="restart"/>
            <w:tcBorders>
              <w:top w:val="nil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4006"/>
            <w:gridSpan w:val="3"/>
            <w:vMerge w:val="restart"/>
            <w:tcBorders>
              <w:top w:val="nil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Минсельхоз России</w:t>
            </w:r>
          </w:p>
        </w:tc>
        <w:tc>
          <w:tcPr>
            <w:tcW w:type="dxa" w:w="4451"/>
            <w:gridSpan w:val="13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Субсидии гражданам ведущим лич</w:t>
              <w:softHyphen/>
              <w:t>ное подсобное хозяйство по кредит</w:t>
              <w:softHyphen/>
              <w:t>ным до</w:t>
              <w:softHyphen/>
              <w:t>говорам, заключенным:</w:t>
            </w:r>
          </w:p>
        </w:tc>
        <w:tc>
          <w:tcPr>
            <w:tcW w:type="dxa" w:w="5411"/>
            <w:gridSpan w:val="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</w:tcPr>
          <w:tbl>
            <w:tblPr>
              <w:jc w:val="left"/>
              <w:tblInd w:type="dxa" w:w="0"/>
              <w:tblBorders>
                <w:top w:color="00000A" w:space="0" w:sz="4" w:val="single"/>
                <w:left w:color="00000A" w:space="0" w:sz="4" w:val="single"/>
                <w:bottom w:color="00000A" w:space="0" w:sz="4" w:val="single"/>
                <w:insideH w:color="00000A" w:space="0" w:sz="4" w:val="single"/>
                <w:right w:color="00000A" w:space="0" w:sz="4" w:val="single"/>
                <w:insideV w:color="00000A" w:space="0" w:sz="4" w:val="single"/>
              </w:tblBorders>
              <w:tblCellMar>
                <w:top w:type="dxa" w:w="0"/>
                <w:left w:type="dxa" w:w="103"/>
                <w:bottom w:type="dxa" w:w="0"/>
                <w:right w:type="dxa" w:w="108"/>
              </w:tblCellMar>
            </w:tblPr>
            <w:tblGrid>
              <w:gridCol w:w="1976"/>
              <w:gridCol w:w="1977"/>
              <w:gridCol w:w="1996"/>
            </w:tblGrid>
            <w:tr>
              <w:trPr>
                <w:trHeight w:hRule="atLeast" w:val="2046"/>
                <w:cantSplit w:val="false"/>
              </w:trPr>
              <w:tc>
                <w:tcPr>
                  <w:tcW w:type="dxa" w:w="1976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auto" w:val="clear"/>
                  <w:tcMar>
                    <w:left w:type="dxa" w:w="103"/>
                  </w:tcMar>
                </w:tcPr>
                <w:p>
                  <w:pPr>
                    <w:pStyle w:val="style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Субсидии КФХ и ИП по кре</w:t>
                    <w:softHyphen/>
                    <w:t>дитным договорам, заключенн</w:t>
                    <w:softHyphen/>
                    <w:t>ым:</w:t>
                  </w:r>
                </w:p>
              </w:tc>
              <w:tc>
                <w:tcPr>
                  <w:tcW w:type="dxa" w:w="1977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auto" w:val="clear"/>
                  <w:tcMar>
                    <w:left w:type="dxa" w:w="103"/>
                  </w:tcMar>
                </w:tcPr>
                <w:p>
                  <w:pPr>
                    <w:pStyle w:val="style0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Субсидии с/х потре</w:t>
                    <w:softHyphen/>
                    <w:t>бительским коопера</w:t>
                    <w:softHyphen/>
                    <w:t>тивам по кредитным догово</w:t>
                    <w:softHyphen/>
                    <w:t>рам заключен</w:t>
                    <w:softHyphen/>
                    <w:t>ным:</w:t>
                  </w:r>
                </w:p>
              </w:tc>
              <w:tc>
                <w:tcPr>
                  <w:tcW w:type="dxa" w:w="1996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auto" w:val="clear"/>
                  <w:tcMar>
                    <w:left w:type="dxa" w:w="103"/>
                  </w:tcMar>
                </w:tcPr>
                <w:p>
                  <w:pPr>
                    <w:pStyle w:val="style0"/>
                    <w:ind w:hanging="0" w:left="0" w:right="612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Субсидии на под</w:t>
                    <w:softHyphen/>
                    <w:t>держку отдель</w:t>
                    <w:softHyphen/>
                    <w:t>ных от</w:t>
                    <w:softHyphen/>
                    <w:t>раслей сельского хозяйс</w:t>
                    <w:softHyphen/>
                    <w:t>тва</w:t>
                  </w:r>
                </w:p>
              </w:tc>
            </w:tr>
          </w:tbl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3033"/>
          <w:cantSplit w:val="true"/>
        </w:trPr>
        <w:tc>
          <w:tcPr>
            <w:tcW w:type="dxa" w:w="711"/>
            <w:vMerge w:val="continue"/>
            <w:tcBorders>
              <w:top w:val="nil"/>
              <w:left w:color="000001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/>
            </w:pPr>
            <w:r>
              <w:rPr/>
            </w:r>
          </w:p>
        </w:tc>
        <w:tc>
          <w:tcPr>
            <w:tcW w:type="dxa" w:w="4006"/>
            <w:gridSpan w:val="3"/>
            <w:vMerge w:val="continue"/>
            <w:tcBorders>
              <w:top w:val="nil"/>
              <w:left w:color="000001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1031"/>
            <w:gridSpan w:val="2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на срок до 2-х лет</w:t>
            </w:r>
          </w:p>
          <w:p>
            <w:pPr>
              <w:pStyle w:val="style0"/>
              <w:spacing w:line="200" w:lineRule="atLeast"/>
              <w:jc w:val="center"/>
              <w:rPr/>
            </w:pPr>
            <w:r>
              <w:rPr/>
            </w:r>
          </w:p>
        </w:tc>
        <w:tc>
          <w:tcPr>
            <w:tcW w:type="dxa" w:w="1259"/>
            <w:gridSpan w:val="4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на срок до 5 лет (при</w:t>
              <w:softHyphen/>
              <w:t>обретение с/х техни</w:t>
              <w:softHyphen/>
              <w:t>ки и т.п.)</w:t>
            </w:r>
          </w:p>
          <w:p>
            <w:pPr>
              <w:pStyle w:val="style0"/>
              <w:spacing w:line="200" w:lineRule="atLeast"/>
              <w:jc w:val="center"/>
              <w:rPr/>
            </w:pPr>
            <w:r>
              <w:rPr/>
            </w:r>
          </w:p>
        </w:tc>
        <w:tc>
          <w:tcPr>
            <w:tcW w:type="dxa" w:w="899"/>
            <w:gridSpan w:val="3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на срок до 5 лет (ту</w:t>
              <w:softHyphen/>
              <w:t>ризм)</w:t>
            </w:r>
          </w:p>
          <w:p>
            <w:pPr>
              <w:pStyle w:val="style0"/>
              <w:spacing w:line="200" w:lineRule="atLeast"/>
              <w:jc w:val="center"/>
              <w:rPr/>
            </w:pPr>
            <w:r>
              <w:rPr/>
            </w:r>
          </w:p>
        </w:tc>
        <w:tc>
          <w:tcPr>
            <w:tcW w:type="dxa" w:w="1260"/>
            <w:gridSpan w:val="4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на срок до 5 лет (на приобретение ма</w:t>
              <w:softHyphen/>
              <w:t>шин, и других устр-в, утвержденных Минсельхозом Рос</w:t>
              <w:softHyphen/>
              <w:t>сии)</w:t>
            </w:r>
          </w:p>
          <w:p>
            <w:pPr>
              <w:pStyle w:val="style0"/>
              <w:spacing w:line="200" w:lineRule="atLeast"/>
              <w:jc w:val="center"/>
              <w:rPr/>
            </w:pPr>
            <w:r>
              <w:rPr/>
            </w:r>
          </w:p>
        </w:tc>
        <w:tc>
          <w:tcPr>
            <w:tcW w:type="dxa" w:w="5413"/>
            <w:gridSpan w:val="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</w:tcPr>
          <w:tbl>
            <w:tblPr>
              <w:jc w:val="left"/>
              <w:tblInd w:type="dxa" w:w="0"/>
              <w:tblBorders>
                <w:top w:color="00000A" w:space="0" w:sz="4" w:val="single"/>
                <w:left w:color="00000A" w:space="0" w:sz="4" w:val="single"/>
                <w:bottom w:color="00000A" w:space="0" w:sz="4" w:val="single"/>
                <w:insideH w:color="00000A" w:space="0" w:sz="4" w:val="single"/>
                <w:right w:color="00000A" w:space="0" w:sz="4" w:val="single"/>
                <w:insideV w:color="00000A" w:space="0" w:sz="4" w:val="single"/>
              </w:tblBorders>
              <w:tblCellMar>
                <w:top w:type="dxa" w:w="0"/>
                <w:left w:type="dxa" w:w="103"/>
                <w:bottom w:type="dxa" w:w="0"/>
                <w:right w:type="dxa" w:w="108"/>
              </w:tblCellMar>
            </w:tblPr>
            <w:tblGrid>
              <w:gridCol w:w="658"/>
              <w:gridCol w:w="659"/>
              <w:gridCol w:w="658"/>
              <w:gridCol w:w="659"/>
              <w:gridCol w:w="658"/>
              <w:gridCol w:w="659"/>
              <w:gridCol w:w="1997"/>
            </w:tblGrid>
            <w:tr>
              <w:trPr>
                <w:trHeight w:hRule="atLeast" w:val="3033"/>
                <w:cantSplit w:val="false"/>
              </w:trPr>
              <w:tc>
                <w:tcPr>
                  <w:tcW w:type="dxa" w:w="658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auto" w:val="clear"/>
                  <w:tcMar>
                    <w:left w:type="dxa" w:w="103"/>
                  </w:tcMar>
                  <w:vAlign w:val="center"/>
                </w:tcPr>
                <w:p>
                  <w:pPr>
                    <w:pStyle w:val="style0"/>
                    <w:spacing w:line="2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 срок                         до 2 лет</w:t>
                  </w:r>
                </w:p>
              </w:tc>
              <w:tc>
                <w:tcPr>
                  <w:tcW w:type="dxa" w:w="659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auto" w:val="clear"/>
                  <w:tcMar>
                    <w:left w:type="dxa" w:w="103"/>
                  </w:tcMar>
                  <w:vAlign w:val="center"/>
                </w:tcPr>
                <w:p>
                  <w:pPr>
                    <w:pStyle w:val="style0"/>
                    <w:spacing w:line="2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 срок до 5 лет</w:t>
                  </w:r>
                </w:p>
              </w:tc>
              <w:tc>
                <w:tcPr>
                  <w:tcW w:type="dxa" w:w="658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auto" w:val="clear"/>
                  <w:tcMar>
                    <w:left w:type="dxa" w:w="103"/>
                  </w:tcMar>
                  <w:vAlign w:val="center"/>
                </w:tcPr>
                <w:p>
                  <w:pPr>
                    <w:pStyle w:val="style0"/>
                    <w:spacing w:line="2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 срок до 8 лет</w:t>
                  </w:r>
                </w:p>
              </w:tc>
              <w:tc>
                <w:tcPr>
                  <w:tcW w:type="dxa" w:w="659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auto" w:val="clear"/>
                  <w:tcMar>
                    <w:left w:type="dxa" w:w="103"/>
                  </w:tcMar>
                  <w:vAlign w:val="center"/>
                </w:tcPr>
                <w:p>
                  <w:pPr>
                    <w:pStyle w:val="style0"/>
                    <w:spacing w:line="2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 срок                         до 2 лет</w:t>
                  </w:r>
                </w:p>
              </w:tc>
              <w:tc>
                <w:tcPr>
                  <w:tcW w:type="dxa" w:w="658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auto" w:val="clear"/>
                  <w:tcMar>
                    <w:left w:type="dxa" w:w="103"/>
                  </w:tcMar>
                  <w:vAlign w:val="center"/>
                </w:tcPr>
                <w:p>
                  <w:pPr>
                    <w:pStyle w:val="style0"/>
                    <w:spacing w:line="2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 срок до 5 лет</w:t>
                  </w:r>
                </w:p>
              </w:tc>
              <w:tc>
                <w:tcPr>
                  <w:tcW w:type="dxa" w:w="659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auto" w:val="clear"/>
                  <w:tcMar>
                    <w:left w:type="dxa" w:w="103"/>
                  </w:tcMar>
                  <w:vAlign w:val="center"/>
                </w:tcPr>
                <w:p>
                  <w:pPr>
                    <w:pStyle w:val="style0"/>
                    <w:spacing w:line="200" w:lineRule="atLeas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 срок до 8 лет</w:t>
                  </w:r>
                </w:p>
              </w:tc>
              <w:tc>
                <w:tcPr>
                  <w:tcW w:type="dxa" w:w="1997"/>
                  <w:tcBorders>
                    <w:top w:color="00000A" w:space="0" w:sz="4" w:val="single"/>
                    <w:left w:color="00000A" w:space="0" w:sz="4" w:val="single"/>
                    <w:bottom w:color="00000A" w:space="0" w:sz="4" w:val="single"/>
                    <w:right w:color="00000A" w:space="0" w:sz="4" w:val="single"/>
                  </w:tcBorders>
                  <w:shd w:fill="auto" w:val="clear"/>
                  <w:tcMar>
                    <w:left w:type="dxa" w:w="103"/>
                  </w:tcMar>
                </w:tcPr>
                <w:p>
                  <w:pPr>
                    <w:pStyle w:val="style0"/>
                    <w:rPr>
                      <w:szCs w:val="20"/>
                    </w:rPr>
                  </w:pPr>
                  <w:r>
                    <w:rPr>
                      <w:szCs w:val="20"/>
                    </w:rPr>
                  </w:r>
                </w:p>
              </w:tc>
            </w:tr>
          </w:tbl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2295"/>
          <w:cantSplit w:val="true"/>
        </w:trPr>
        <w:tc>
          <w:tcPr>
            <w:tcW w:type="dxa" w:w="7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4006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Минобрнауки России</w:t>
            </w:r>
          </w:p>
        </w:tc>
        <w:tc>
          <w:tcPr>
            <w:tcW w:type="dxa" w:w="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Программа "СТАРТ"</w:t>
            </w:r>
          </w:p>
          <w:p>
            <w:pPr>
              <w:pStyle w:val="style0"/>
              <w:spacing w:line="200" w:lineRule="atLeast"/>
              <w:jc w:val="center"/>
              <w:rPr/>
            </w:pPr>
            <w:r>
              <w:rPr/>
            </w:r>
          </w:p>
        </w:tc>
        <w:tc>
          <w:tcPr>
            <w:tcW w:type="dxa" w:w="5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0"/>
              </w:rPr>
              <w:t>Программа "УМ</w:t>
              <w:softHyphen/>
              <w:t>НИК"</w:t>
            </w: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type="dxa" w:w="719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Программа "Энер</w:t>
              <w:softHyphen/>
              <w:t>госбережение"</w:t>
            </w:r>
          </w:p>
          <w:p>
            <w:pPr>
              <w:pStyle w:val="style0"/>
              <w:spacing w:line="200" w:lineRule="atLeast"/>
              <w:jc w:val="center"/>
              <w:rPr/>
            </w:pPr>
            <w:r>
              <w:rPr/>
            </w:r>
          </w:p>
        </w:tc>
        <w:tc>
          <w:tcPr>
            <w:tcW w:type="dxa" w:w="719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0"/>
              </w:rPr>
              <w:t>Программа "ФАР</w:t>
              <w:softHyphen/>
              <w:t>МА"</w:t>
            </w: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type="dxa" w:w="718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Программ</w:t>
              <w:softHyphen/>
              <w:t>а "СОФТ"</w:t>
            </w:r>
          </w:p>
        </w:tc>
        <w:tc>
          <w:tcPr>
            <w:tcW w:type="dxa" w:w="1260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Программа "ЭКС</w:t>
              <w:softHyphen/>
              <w:t>ПОРТ"</w:t>
            </w:r>
          </w:p>
        </w:tc>
        <w:tc>
          <w:tcPr>
            <w:tcW w:type="dxa" w:w="3061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НИОКР по приоритет</w:t>
              <w:softHyphen/>
              <w:t>ным направлениям раз</w:t>
              <w:softHyphen/>
              <w:t>вития науки и тех</w:t>
              <w:softHyphen/>
              <w:t>ники, направленных на реали</w:t>
              <w:softHyphen/>
              <w:t>зацию антикри</w:t>
              <w:softHyphen/>
              <w:t>зисной программы                   Правительства РФ</w:t>
            </w:r>
          </w:p>
        </w:tc>
        <w:tc>
          <w:tcPr>
            <w:tcW w:type="dxa" w:w="988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НИОКР по прак</w:t>
              <w:softHyphen/>
              <w:t>тическому при</w:t>
              <w:softHyphen/>
              <w:t>менению разра</w:t>
              <w:softHyphen/>
              <w:t>боток, выполняе</w:t>
              <w:softHyphen/>
              <w:t>мых в научно-образователь-н</w:t>
              <w:softHyphen/>
              <w:t>ых цен</w:t>
              <w:softHyphen/>
              <w:t>трах</w:t>
            </w:r>
          </w:p>
        </w:tc>
        <w:tc>
          <w:tcPr>
            <w:tcW w:type="dxa" w:w="1367"/>
            <w:gridSpan w:val="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</w:rPr>
              <w:t>Выполнение НИ</w:t>
              <w:softHyphen/>
              <w:t>ОКР малы</w:t>
              <w:softHyphen/>
              <w:t>ми инн</w:t>
              <w:softHyphen/>
              <w:t>вационными компа</w:t>
              <w:softHyphen/>
              <w:t>ниями в рам</w:t>
              <w:softHyphen/>
              <w:t>ках междуна</w:t>
              <w:softHyphen/>
              <w:t>родных про</w:t>
              <w:softHyphen/>
              <w:t>грамм ЕС</w:t>
            </w:r>
          </w:p>
        </w:tc>
      </w:tr>
      <w:tr>
        <w:trPr>
          <w:trHeight w:hRule="atLeast" w:val="397"/>
          <w:cantSplit w:val="true"/>
        </w:trPr>
        <w:tc>
          <w:tcPr>
            <w:tcW w:type="dxa" w:w="7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4006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W w:type="dxa" w:w="48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54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719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719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718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1260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3061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988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type="dxa" w:w="1367"/>
            <w:gridSpan w:val="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hRule="atLeast" w:val="570"/>
          <w:cantSplit w:val="true"/>
        </w:trPr>
        <w:tc>
          <w:tcPr>
            <w:tcW w:type="dxa" w:w="711"/>
            <w:vMerge w:val="restart"/>
            <w:tcBorders>
              <w:top w:color="00000A" w:space="0" w:sz="4" w:val="single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4006"/>
            <w:gridSpan w:val="3"/>
            <w:vMerge w:val="restart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ГК Внешэкономбанк (через ОАО "МСП Банк")</w:t>
            </w:r>
          </w:p>
        </w:tc>
        <w:tc>
          <w:tcPr>
            <w:tcW w:type="dxa" w:w="1031"/>
            <w:gridSpan w:val="2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Цели оказания под</w:t>
              <w:softHyphen/>
              <w:t>держки/ виды под</w:t>
              <w:softHyphen/>
              <w:t>держки</w:t>
            </w:r>
          </w:p>
        </w:tc>
        <w:tc>
          <w:tcPr>
            <w:tcW w:type="dxa" w:w="1439"/>
            <w:gridSpan w:val="5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Кредит банка</w:t>
            </w:r>
          </w:p>
        </w:tc>
        <w:tc>
          <w:tcPr>
            <w:tcW w:type="dxa" w:w="719"/>
            <w:gridSpan w:val="2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Микрозайм</w:t>
            </w:r>
          </w:p>
        </w:tc>
        <w:tc>
          <w:tcPr>
            <w:tcW w:type="dxa" w:w="1260"/>
            <w:gridSpan w:val="4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Имущество в лизинг</w:t>
            </w:r>
          </w:p>
        </w:tc>
        <w:tc>
          <w:tcPr>
            <w:tcW w:type="dxa" w:w="3061"/>
            <w:gridSpan w:val="4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Факторинго-вые услу</w:t>
              <w:softHyphen/>
              <w:t>ги</w:t>
            </w:r>
          </w:p>
        </w:tc>
        <w:tc>
          <w:tcPr>
            <w:tcW w:type="dxa" w:w="2352"/>
            <w:gridSpan w:val="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jc w:val="center"/>
              <w:rPr>
                <w:sz w:val="20"/>
              </w:rPr>
            </w:pPr>
            <w:r>
              <w:rPr>
                <w:sz w:val="20"/>
              </w:rPr>
              <w:t>Иное</w:t>
            </w:r>
          </w:p>
        </w:tc>
      </w:tr>
      <w:tr>
        <w:trPr>
          <w:trHeight w:hRule="atLeast" w:val="510"/>
          <w:cantSplit w:val="true"/>
        </w:trPr>
        <w:tc>
          <w:tcPr>
            <w:tcW w:type="dxa" w:w="711"/>
            <w:vMerge w:val="continue"/>
            <w:tcBorders>
              <w:top w:val="nil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006"/>
            <w:gridSpan w:val="3"/>
            <w:vMerge w:val="continue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031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Модернизация произ</w:t>
              <w:softHyphen/>
              <w:t>водства и обновление основных средств</w:t>
            </w:r>
          </w:p>
        </w:tc>
        <w:tc>
          <w:tcPr>
            <w:tcW w:type="dxa" w:w="1439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/>
            </w:pPr>
            <w:r>
              <w:rPr/>
            </w:r>
          </w:p>
        </w:tc>
        <w:tc>
          <w:tcPr>
            <w:tcW w:type="dxa" w:w="719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/>
            </w:pPr>
            <w:r>
              <w:rPr/>
            </w:r>
          </w:p>
        </w:tc>
        <w:tc>
          <w:tcPr>
            <w:tcW w:type="dxa" w:w="1260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/>
            </w:pPr>
            <w:r>
              <w:rPr/>
            </w:r>
          </w:p>
        </w:tc>
        <w:tc>
          <w:tcPr>
            <w:tcW w:type="dxa" w:w="3061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/>
            </w:pPr>
            <w:r>
              <w:rPr/>
            </w:r>
          </w:p>
        </w:tc>
        <w:tc>
          <w:tcPr>
            <w:tcW w:type="dxa" w:w="2352"/>
            <w:gridSpan w:val="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480"/>
          <w:cantSplit w:val="true"/>
        </w:trPr>
        <w:tc>
          <w:tcPr>
            <w:tcW w:type="dxa" w:w="711"/>
            <w:vMerge w:val="continue"/>
            <w:tcBorders>
              <w:top w:val="nil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006"/>
            <w:gridSpan w:val="3"/>
            <w:vMerge w:val="continue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031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Реализация инновац</w:t>
              <w:softHyphen/>
              <w:t>ионных проектов</w:t>
            </w:r>
          </w:p>
        </w:tc>
        <w:tc>
          <w:tcPr>
            <w:tcW w:type="dxa" w:w="1439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19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60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3061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352"/>
            <w:gridSpan w:val="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80"/>
          <w:cantSplit w:val="true"/>
        </w:trPr>
        <w:tc>
          <w:tcPr>
            <w:tcW w:type="dxa" w:w="711"/>
            <w:vMerge w:val="continue"/>
            <w:tcBorders>
              <w:top w:val="nil"/>
              <w:left w:color="000001" w:space="0" w:sz="4" w:val="single"/>
              <w:bottom w:val="nil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006"/>
            <w:gridSpan w:val="3"/>
            <w:vMerge w:val="continue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031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Реализация энергоэф</w:t>
              <w:softHyphen/>
              <w:t>фективных проек</w:t>
              <w:softHyphen/>
              <w:t>тов</w:t>
            </w:r>
          </w:p>
        </w:tc>
        <w:tc>
          <w:tcPr>
            <w:tcW w:type="dxa" w:w="1439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19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60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3061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352"/>
            <w:gridSpan w:val="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315"/>
          <w:cantSplit w:val="true"/>
        </w:trPr>
        <w:tc>
          <w:tcPr>
            <w:tcW w:type="dxa" w:w="711"/>
            <w:vMerge w:val="continue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006"/>
            <w:gridSpan w:val="3"/>
            <w:vMerge w:val="continue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031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Иное</w:t>
            </w:r>
          </w:p>
        </w:tc>
        <w:tc>
          <w:tcPr>
            <w:tcW w:type="dxa" w:w="1439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719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1260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3061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352"/>
            <w:gridSpan w:val="1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360"/>
          <w:cantSplit w:val="true"/>
        </w:trPr>
        <w:tc>
          <w:tcPr>
            <w:tcW w:type="dxa" w:w="14579"/>
            <w:gridSpan w:val="31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</w:rPr>
              <w:t>* указывается площадь помещений, предоставленных в аренду</w:t>
            </w:r>
          </w:p>
        </w:tc>
      </w:tr>
      <w:tr>
        <w:trPr>
          <w:trHeight w:hRule="atLeast" w:val="315"/>
          <w:cantSplit w:val="true"/>
        </w:trPr>
        <w:tc>
          <w:tcPr>
            <w:tcW w:type="dxa" w:w="711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4006"/>
            <w:gridSpan w:val="3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1910"/>
            <w:gridSpan w:val="5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1993"/>
            <w:gridSpan w:val="6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5959"/>
            <w:gridSpan w:val="16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120"/>
          <w:cantSplit w:val="true"/>
        </w:trPr>
        <w:tc>
          <w:tcPr>
            <w:tcW w:type="dxa" w:w="711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/>
            </w:pPr>
            <w:r>
              <w:rPr/>
            </w:r>
          </w:p>
        </w:tc>
        <w:tc>
          <w:tcPr>
            <w:tcW w:type="dxa" w:w="4006"/>
            <w:gridSpan w:val="3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910"/>
            <w:gridSpan w:val="5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993"/>
            <w:gridSpan w:val="6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5959"/>
            <w:gridSpan w:val="16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315"/>
          <w:cantSplit w:val="true"/>
        </w:trPr>
        <w:tc>
          <w:tcPr>
            <w:tcW w:type="dxa" w:w="14579"/>
            <w:gridSpan w:val="31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III. Основные финансово-экономические показатели субъекта малого и среднего предпринимателя получателя поддержки:</w:t>
            </w:r>
          </w:p>
        </w:tc>
      </w:tr>
      <w:tr>
        <w:trPr>
          <w:trHeight w:hRule="atLeast" w:val="60"/>
          <w:cantSplit w:val="true"/>
        </w:trPr>
        <w:tc>
          <w:tcPr>
            <w:tcW w:type="dxa" w:w="711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4006"/>
            <w:gridSpan w:val="3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031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339"/>
            <w:gridSpan w:val="8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6492"/>
            <w:gridSpan w:val="17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255"/>
          <w:cantSplit w:val="true"/>
        </w:trPr>
        <w:tc>
          <w:tcPr>
            <w:tcW w:type="dxa" w:w="7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rFonts w:cs="Times New Roman" w:eastAsia="Times New Roman"/>
                <w:b/>
                <w:bCs/>
                <w:sz w:val="20"/>
              </w:rPr>
            </w:pPr>
            <w:r>
              <w:rPr>
                <w:rFonts w:cs="Times New Roman" w:eastAsia="Times New Roman"/>
                <w:b/>
                <w:bCs/>
                <w:sz w:val="20"/>
              </w:rPr>
              <w:t>№</w:t>
            </w:r>
          </w:p>
        </w:tc>
        <w:tc>
          <w:tcPr>
            <w:tcW w:type="dxa" w:w="4006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type="dxa" w:w="1031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Ед. измер.</w:t>
            </w:r>
          </w:p>
        </w:tc>
        <w:tc>
          <w:tcPr>
            <w:tcW w:type="dxa" w:w="2339"/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 1 января _____ года</w:t>
            </w:r>
          </w:p>
          <w:p>
            <w:pPr>
              <w:pStyle w:val="style0"/>
              <w:spacing w:line="20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(год, предшествую</w:t>
              <w:softHyphen/>
              <w:t>щий оказанию под</w:t>
              <w:softHyphen/>
              <w:t>держки)</w:t>
            </w:r>
          </w:p>
        </w:tc>
        <w:tc>
          <w:tcPr>
            <w:tcW w:type="dxa" w:w="216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 1 января _____ года</w:t>
            </w:r>
          </w:p>
          <w:p>
            <w:pPr>
              <w:pStyle w:val="style0"/>
              <w:spacing w:line="20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(год оказания поддержки)</w:t>
            </w:r>
          </w:p>
        </w:tc>
        <w:tc>
          <w:tcPr>
            <w:tcW w:type="dxa" w:w="2163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 1 января _____ года</w:t>
            </w:r>
          </w:p>
          <w:p>
            <w:pPr>
              <w:pStyle w:val="style0"/>
              <w:spacing w:line="20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(Первый год после ока</w:t>
              <w:softHyphen/>
              <w:t>зания поддержки)</w:t>
            </w:r>
          </w:p>
        </w:tc>
        <w:tc>
          <w:tcPr>
            <w:tcW w:type="dxa" w:w="2162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 1 января _____ года</w:t>
            </w:r>
          </w:p>
          <w:p>
            <w:pPr>
              <w:pStyle w:val="style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(Второй год после оказания под</w:t>
              <w:softHyphen/>
              <w:t>держки)</w:t>
            </w:r>
          </w:p>
        </w:tc>
      </w:tr>
      <w:tr>
        <w:trPr>
          <w:trHeight w:hRule="atLeast" w:val="510"/>
          <w:cantSplit w:val="true"/>
        </w:trPr>
        <w:tc>
          <w:tcPr>
            <w:tcW w:type="dxa" w:w="71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4006"/>
            <w:gridSpan w:val="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Выручка от реализации товаров (ра</w:t>
              <w:softHyphen/>
              <w:t>бот, услуг) без учета НДС</w:t>
            </w:r>
          </w:p>
        </w:tc>
        <w:tc>
          <w:tcPr>
            <w:tcW w:type="dxa" w:w="1031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</w:tc>
        <w:tc>
          <w:tcPr>
            <w:tcW w:type="dxa" w:w="2339"/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type="dxa" w:w="2163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2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735"/>
          <w:cantSplit w:val="true"/>
        </w:trPr>
        <w:tc>
          <w:tcPr>
            <w:tcW w:type="dxa" w:w="71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4006"/>
            <w:gridSpan w:val="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type="dxa" w:w="1031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</w:tc>
        <w:tc>
          <w:tcPr>
            <w:tcW w:type="dxa" w:w="2339"/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3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2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765"/>
          <w:cantSplit w:val="true"/>
        </w:trPr>
        <w:tc>
          <w:tcPr>
            <w:tcW w:type="dxa" w:w="71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4006"/>
            <w:gridSpan w:val="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География поставок (кол-во субъек</w:t>
              <w:softHyphen/>
              <w:t>тов РФ в которые осуществляются поставки товаров, работ, услуг)</w:t>
            </w:r>
          </w:p>
        </w:tc>
        <w:tc>
          <w:tcPr>
            <w:tcW w:type="dxa" w:w="1031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type="dxa" w:w="2339"/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3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2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510"/>
          <w:cantSplit w:val="true"/>
        </w:trPr>
        <w:tc>
          <w:tcPr>
            <w:tcW w:type="dxa" w:w="71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4006"/>
            <w:gridSpan w:val="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Номенклатура производимой про</w:t>
              <w:softHyphen/>
              <w:t>дукции (работ, услуг)</w:t>
            </w:r>
          </w:p>
        </w:tc>
        <w:tc>
          <w:tcPr>
            <w:tcW w:type="dxa" w:w="1031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type="dxa" w:w="2339"/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3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2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540"/>
          <w:cantSplit w:val="true"/>
        </w:trPr>
        <w:tc>
          <w:tcPr>
            <w:tcW w:type="dxa" w:w="71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4006"/>
            <w:gridSpan w:val="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Среднесписочная численность ра</w:t>
              <w:softHyphen/>
              <w:t>ботников (без внешних совмести</w:t>
              <w:softHyphen/>
              <w:t>телей)</w:t>
            </w:r>
          </w:p>
        </w:tc>
        <w:tc>
          <w:tcPr>
            <w:tcW w:type="dxa" w:w="1031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чел.</w:t>
            </w:r>
          </w:p>
        </w:tc>
        <w:tc>
          <w:tcPr>
            <w:tcW w:type="dxa" w:w="2339"/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3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2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510"/>
          <w:cantSplit w:val="true"/>
        </w:trPr>
        <w:tc>
          <w:tcPr>
            <w:tcW w:type="dxa" w:w="71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4006"/>
            <w:gridSpan w:val="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Среднемесячная начисленная зара</w:t>
              <w:softHyphen/>
              <w:t>ботная плата работников</w:t>
            </w:r>
          </w:p>
        </w:tc>
        <w:tc>
          <w:tcPr>
            <w:tcW w:type="dxa" w:w="1031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</w:tc>
        <w:tc>
          <w:tcPr>
            <w:tcW w:type="dxa" w:w="2339"/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3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2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1035"/>
          <w:cantSplit w:val="true"/>
        </w:trPr>
        <w:tc>
          <w:tcPr>
            <w:tcW w:type="dxa" w:w="71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4006"/>
            <w:gridSpan w:val="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</w:t>
              <w:softHyphen/>
              <w:t>мость и акцизов)</w:t>
            </w:r>
          </w:p>
        </w:tc>
        <w:tc>
          <w:tcPr>
            <w:tcW w:type="dxa" w:w="1031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</w:tc>
        <w:tc>
          <w:tcPr>
            <w:tcW w:type="dxa" w:w="2339"/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3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2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270"/>
          <w:cantSplit w:val="true"/>
        </w:trPr>
        <w:tc>
          <w:tcPr>
            <w:tcW w:type="dxa" w:w="71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4006"/>
            <w:gridSpan w:val="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Инвестиции в основной капитал, всего:</w:t>
            </w:r>
          </w:p>
        </w:tc>
        <w:tc>
          <w:tcPr>
            <w:tcW w:type="dxa" w:w="1031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</w:tc>
        <w:tc>
          <w:tcPr>
            <w:tcW w:type="dxa" w:w="2339"/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3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2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465"/>
          <w:cantSplit w:val="true"/>
        </w:trPr>
        <w:tc>
          <w:tcPr>
            <w:tcW w:type="dxa" w:w="71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4006"/>
            <w:gridSpan w:val="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привлеченные заемные (кредитные) средства</w:t>
            </w:r>
          </w:p>
        </w:tc>
        <w:tc>
          <w:tcPr>
            <w:tcW w:type="dxa" w:w="1031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</w:tc>
        <w:tc>
          <w:tcPr>
            <w:tcW w:type="dxa" w:w="2339"/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3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2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540"/>
          <w:cantSplit w:val="true"/>
        </w:trPr>
        <w:tc>
          <w:tcPr>
            <w:tcW w:type="dxa" w:w="711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9.1</w:t>
            </w:r>
          </w:p>
        </w:tc>
        <w:tc>
          <w:tcPr>
            <w:tcW w:type="dxa" w:w="4006"/>
            <w:gridSpan w:val="3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из них: привлечено в рамках про</w:t>
              <w:softHyphen/>
              <w:t>грамм государственной поддержки</w:t>
            </w:r>
          </w:p>
        </w:tc>
        <w:tc>
          <w:tcPr>
            <w:tcW w:type="dxa" w:w="1031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</w:tc>
        <w:tc>
          <w:tcPr>
            <w:tcW w:type="dxa" w:w="2339"/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3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2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>
        <w:trPr>
          <w:trHeight w:hRule="atLeast" w:val="315"/>
          <w:cantSplit w:val="true"/>
        </w:trPr>
        <w:tc>
          <w:tcPr>
            <w:tcW w:type="dxa" w:w="14579"/>
            <w:gridSpan w:val="31"/>
            <w:tcBorders>
              <w:top w:val="nil"/>
              <w:left w:val="nil"/>
              <w:bottom w:val="nil"/>
              <w:right w:color="00000A" w:space="0" w:sz="4" w:val="single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</w:rPr>
              <w:t>IV. Дополнительные финансово-экономические показатели субъекта малого и среднего предпринимателя получателя поддержки:</w:t>
            </w:r>
          </w:p>
        </w:tc>
      </w:tr>
      <w:tr>
        <w:trPr>
          <w:trHeight w:hRule="atLeast" w:val="150"/>
          <w:cantSplit w:val="true"/>
        </w:trPr>
        <w:tc>
          <w:tcPr>
            <w:tcW w:type="dxa" w:w="893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3824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1031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339"/>
            <w:gridSpan w:val="8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6492"/>
            <w:gridSpan w:val="17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255"/>
          <w:cantSplit w:val="true"/>
        </w:trPr>
        <w:tc>
          <w:tcPr>
            <w:tcW w:type="dxa" w:w="89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rFonts w:cs="Times New Roman" w:eastAsia="Times New Roman"/>
                <w:b/>
                <w:bCs/>
                <w:sz w:val="20"/>
              </w:rPr>
            </w:pPr>
            <w:r>
              <w:rPr>
                <w:rFonts w:cs="Times New Roman" w:eastAsia="Times New Roman"/>
                <w:b/>
                <w:bCs/>
                <w:sz w:val="20"/>
              </w:rPr>
              <w:t>№</w:t>
            </w:r>
          </w:p>
        </w:tc>
        <w:tc>
          <w:tcPr>
            <w:tcW w:type="dxa" w:w="382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type="dxa" w:w="1031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Ед. измер.</w:t>
            </w:r>
          </w:p>
        </w:tc>
        <w:tc>
          <w:tcPr>
            <w:tcW w:type="dxa" w:w="2339"/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 1 января _____ года (год, предшествующий оказанию поддержки)</w:t>
            </w:r>
          </w:p>
        </w:tc>
        <w:tc>
          <w:tcPr>
            <w:tcW w:type="dxa" w:w="2167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 1 января _____ год (год оказания поддержки)</w:t>
            </w:r>
          </w:p>
        </w:tc>
        <w:tc>
          <w:tcPr>
            <w:tcW w:type="dxa" w:w="2163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 1 января _____ года (Первый год по</w:t>
              <w:softHyphen/>
              <w:t>сле оказания под</w:t>
              <w:softHyphen/>
              <w:t>держки)</w:t>
            </w:r>
          </w:p>
        </w:tc>
        <w:tc>
          <w:tcPr>
            <w:tcW w:type="dxa" w:w="2162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 1 января _____ года (Второй год после оказания поддержки)</w:t>
            </w:r>
          </w:p>
        </w:tc>
      </w:tr>
      <w:tr>
        <w:trPr>
          <w:trHeight w:hRule="atLeast" w:val="255"/>
          <w:cantSplit w:val="true"/>
        </w:trPr>
        <w:tc>
          <w:tcPr>
            <w:tcW w:type="dxa" w:w="14579"/>
            <w:gridSpan w:val="3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</w:rPr>
              <w:t>Заполняется субъектами малого и среднего предпринимательства занимающимися экспортом</w:t>
            </w:r>
          </w:p>
        </w:tc>
      </w:tr>
      <w:tr>
        <w:trPr>
          <w:trHeight w:hRule="atLeast" w:val="1035"/>
          <w:cantSplit w:val="true"/>
        </w:trPr>
        <w:tc>
          <w:tcPr>
            <w:tcW w:type="dxa" w:w="893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3824"/>
            <w:gridSpan w:val="2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Объем экспорта, в том числе отгру</w:t>
              <w:softHyphen/>
              <w:t>жено товаров собственного произ</w:t>
              <w:softHyphen/>
              <w:t>водства (выполнено работ и услуг собственными силами) за пределы Российской Федерации</w:t>
            </w:r>
          </w:p>
        </w:tc>
        <w:tc>
          <w:tcPr>
            <w:tcW w:type="dxa" w:w="1031"/>
            <w:gridSpan w:val="2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</w:tc>
        <w:tc>
          <w:tcPr>
            <w:tcW w:type="dxa" w:w="2347"/>
            <w:gridSpan w:val="8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1"/>
            <w:gridSpan w:val="5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>
            <w:pPr>
              <w:pStyle w:val="style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type="dxa" w:w="2162"/>
            <w:gridSpan w:val="3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type="dxa" w:w="2161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525"/>
          <w:cantSplit w:val="true"/>
        </w:trPr>
        <w:tc>
          <w:tcPr>
            <w:tcW w:type="dxa" w:w="893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type="dxa" w:w="3824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Доля объема экспорта в общем объеме отгруженной продукции</w:t>
            </w:r>
          </w:p>
        </w:tc>
        <w:tc>
          <w:tcPr>
            <w:tcW w:type="dxa" w:w="1031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type="dxa" w:w="2347"/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1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2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1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540"/>
          <w:cantSplit w:val="true"/>
        </w:trPr>
        <w:tc>
          <w:tcPr>
            <w:tcW w:type="dxa" w:w="893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3824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Количество стран, в которые экспор</w:t>
              <w:softHyphen/>
              <w:t>тируются товары (работы, услуги)</w:t>
            </w:r>
          </w:p>
        </w:tc>
        <w:tc>
          <w:tcPr>
            <w:tcW w:type="dxa" w:w="1031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type="dxa" w:w="2347"/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1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2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1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240"/>
          <w:cantSplit w:val="true"/>
        </w:trPr>
        <w:tc>
          <w:tcPr>
            <w:tcW w:type="dxa" w:w="14579"/>
            <w:gridSpan w:val="3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</w:rPr>
              <w:t>Заполняется субъектами малого и среднего предпринимательства, занимающимися инновациями</w:t>
            </w:r>
          </w:p>
        </w:tc>
      </w:tr>
      <w:tr>
        <w:trPr>
          <w:trHeight w:hRule="atLeast" w:val="1020"/>
          <w:cantSplit w:val="true"/>
        </w:trPr>
        <w:tc>
          <w:tcPr>
            <w:tcW w:type="dxa" w:w="893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3824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Отгружено инновационных товаров собственного производства (выпол</w:t>
              <w:softHyphen/>
              <w:t>нено иновационных работ и услуг собственными силами)</w:t>
            </w:r>
          </w:p>
        </w:tc>
        <w:tc>
          <w:tcPr>
            <w:tcW w:type="dxa" w:w="1037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</w:tc>
        <w:tc>
          <w:tcPr>
            <w:tcW w:type="dxa" w:w="2339"/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1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3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2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765"/>
          <w:cantSplit w:val="true"/>
        </w:trPr>
        <w:tc>
          <w:tcPr>
            <w:tcW w:type="dxa" w:w="893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type="dxa" w:w="3824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Доля экспортной инновационной продукции в общем объеме отгру</w:t>
              <w:softHyphen/>
              <w:t>женной инновационной продукции</w:t>
            </w:r>
          </w:p>
        </w:tc>
        <w:tc>
          <w:tcPr>
            <w:tcW w:type="dxa" w:w="1037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type="dxa" w:w="2339"/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1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3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2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1275"/>
          <w:cantSplit w:val="true"/>
        </w:trPr>
        <w:tc>
          <w:tcPr>
            <w:tcW w:type="dxa" w:w="893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3824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Число вновь полученных патентов на изобретение, на полезную мо</w:t>
              <w:softHyphen/>
              <w:t>дель, на промышленный образец, ис</w:t>
              <w:softHyphen/>
              <w:t>пользованных в отгруженных инно</w:t>
              <w:softHyphen/>
              <w:t>вационных товарах собственного производства, всего:</w:t>
            </w:r>
          </w:p>
        </w:tc>
        <w:tc>
          <w:tcPr>
            <w:tcW w:type="dxa" w:w="1037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type="dxa" w:w="2339"/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1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3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2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255"/>
          <w:cantSplit w:val="true"/>
        </w:trPr>
        <w:tc>
          <w:tcPr>
            <w:tcW w:type="dxa" w:w="893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type="dxa" w:w="3824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в том числе: на изобретение</w:t>
            </w:r>
          </w:p>
        </w:tc>
        <w:tc>
          <w:tcPr>
            <w:tcW w:type="dxa" w:w="1037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type="dxa" w:w="2339"/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1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3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2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255"/>
          <w:cantSplit w:val="true"/>
        </w:trPr>
        <w:tc>
          <w:tcPr>
            <w:tcW w:type="dxa" w:w="893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type="dxa" w:w="3824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в том числе: на полезные модели</w:t>
            </w:r>
          </w:p>
        </w:tc>
        <w:tc>
          <w:tcPr>
            <w:tcW w:type="dxa" w:w="1037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type="dxa" w:w="2339"/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1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3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2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255"/>
          <w:cantSplit w:val="true"/>
        </w:trPr>
        <w:tc>
          <w:tcPr>
            <w:tcW w:type="dxa" w:w="893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type="dxa" w:w="3824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в том числе: на промышленные об</w:t>
              <w:softHyphen/>
              <w:t>разцы</w:t>
            </w:r>
          </w:p>
        </w:tc>
        <w:tc>
          <w:tcPr>
            <w:tcW w:type="dxa" w:w="1037"/>
            <w:gridSpan w:val="2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type="dxa" w:w="2339"/>
            <w:gridSpan w:val="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1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3"/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2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240"/>
          <w:cantSplit w:val="true"/>
        </w:trPr>
        <w:tc>
          <w:tcPr>
            <w:tcW w:type="dxa" w:w="14579"/>
            <w:gridSpan w:val="3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rPr>
                <w:sz w:val="20"/>
              </w:rPr>
            </w:pPr>
            <w:r>
              <w:rPr>
                <w:sz w:val="20"/>
              </w:rPr>
              <w:t>Заполняется субъектами малого и среднего предпринимательства, получившим поддержку по программе энергоэффективности</w:t>
            </w:r>
          </w:p>
        </w:tc>
      </w:tr>
      <w:tr>
        <w:trPr>
          <w:trHeight w:hRule="atLeast" w:val="330"/>
          <w:cantSplit w:val="true"/>
        </w:trPr>
        <w:tc>
          <w:tcPr>
            <w:tcW w:type="dxa" w:w="89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3824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Оценка экономии энергетических ресурсов</w:t>
            </w:r>
          </w:p>
        </w:tc>
        <w:tc>
          <w:tcPr>
            <w:tcW w:type="dxa" w:w="1043"/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тыс. руб.</w:t>
            </w:r>
          </w:p>
        </w:tc>
        <w:tc>
          <w:tcPr>
            <w:tcW w:type="dxa" w:w="2339"/>
            <w:gridSpan w:val="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1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-5"/>
            </w:tcMar>
            <w:vAlign w:val="bottom"/>
          </w:tcPr>
          <w:p>
            <w:pPr>
              <w:pStyle w:val="style0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 </w:t>
            </w:r>
          </w:p>
          <w:p>
            <w:pPr>
              <w:pStyle w:val="style0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57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  <w:vAlign w:val="bottom"/>
          </w:tcPr>
          <w:p>
            <w:pPr>
              <w:pStyle w:val="style0"/>
              <w:ind w:firstLine="49" w:left="-800" w:right="0"/>
              <w:rPr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type="dxa" w:w="2162"/>
            <w:gridSpan w:val="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5528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210"/>
          <w:cantSplit w:val="true"/>
        </w:trPr>
        <w:tc>
          <w:tcPr>
            <w:tcW w:type="dxa" w:w="893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3824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1043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339"/>
            <w:gridSpan w:val="8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685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1138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1034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1459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1906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30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0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0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1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0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1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0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1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0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0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5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285"/>
          <w:cantSplit w:val="true"/>
        </w:trPr>
        <w:tc>
          <w:tcPr>
            <w:tcW w:type="dxa" w:w="893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3824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00" w:lineRule="atLeast"/>
              <w:rPr/>
            </w:pPr>
            <w:r>
              <w:rPr/>
              <w:t>Руководитель организации</w:t>
            </w:r>
          </w:p>
        </w:tc>
        <w:tc>
          <w:tcPr>
            <w:tcW w:type="dxa" w:w="1043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  <w:p>
            <w:pPr>
              <w:pStyle w:val="style0"/>
              <w:spacing w:line="200" w:lineRule="atLeast"/>
              <w:rPr/>
            </w:pPr>
            <w:r>
              <w:rPr/>
              <w:t>/</w:t>
            </w:r>
          </w:p>
        </w:tc>
        <w:tc>
          <w:tcPr>
            <w:tcW w:type="dxa" w:w="2339"/>
            <w:gridSpan w:val="8"/>
            <w:tcBorders>
              <w:top w:val="nil"/>
              <w:left w:val="nil"/>
              <w:bottom w:color="000001" w:space="0" w:sz="4" w:val="single"/>
              <w:right w:val="nil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00" w:lineRule="atLeast"/>
              <w:rPr/>
            </w:pPr>
            <w:r>
              <w:rPr>
                <w:rFonts w:cs="Times New Roman" w:eastAsia="Times New Roman"/>
              </w:rPr>
              <w:t xml:space="preserve">                                           </w:t>
            </w:r>
            <w:r>
              <w:rPr/>
              <w:t>/</w:t>
            </w:r>
          </w:p>
        </w:tc>
        <w:tc>
          <w:tcPr>
            <w:tcW w:type="dxa" w:w="685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type="dxa" w:w="1138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1034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1459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1906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30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0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0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1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0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1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0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1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85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315"/>
          <w:cantSplit w:val="true"/>
        </w:trPr>
        <w:tc>
          <w:tcPr>
            <w:tcW w:type="dxa" w:w="893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3824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00" w:lineRule="atLeast"/>
              <w:rPr>
                <w:sz w:val="20"/>
              </w:rPr>
            </w:pPr>
            <w:r>
              <w:rPr>
                <w:sz w:val="20"/>
              </w:rPr>
              <w:t>(Должность)</w:t>
            </w:r>
          </w:p>
        </w:tc>
        <w:tc>
          <w:tcPr>
            <w:tcW w:type="dxa" w:w="1043"/>
            <w:gridSpan w:val="2"/>
            <w:tcBorders>
              <w:top w:color="000001" w:space="0" w:sz="4" w:val="single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type="dxa" w:w="2339"/>
            <w:gridSpan w:val="8"/>
            <w:tcBorders>
              <w:top w:color="000001" w:space="0" w:sz="4" w:val="single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0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(расшифровка подписи)</w:t>
            </w:r>
          </w:p>
        </w:tc>
        <w:tc>
          <w:tcPr>
            <w:tcW w:type="dxa" w:w="685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1138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1034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1459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1906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30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0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0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1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0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1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0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1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85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330"/>
          <w:cantSplit w:val="true"/>
        </w:trPr>
        <w:tc>
          <w:tcPr>
            <w:tcW w:type="dxa" w:w="893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3824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00" w:lineRule="atLeast"/>
              <w:rPr/>
            </w:pPr>
            <w:r>
              <w:rPr/>
              <w:t>индивидуальный предприни</w:t>
              <w:softHyphen/>
              <w:t>матель</w:t>
            </w:r>
          </w:p>
        </w:tc>
        <w:tc>
          <w:tcPr>
            <w:tcW w:type="dxa" w:w="1043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center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339"/>
            <w:gridSpan w:val="8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685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1138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1034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1459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1906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30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0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0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1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0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1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0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1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0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0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5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rPr/>
            </w:pPr>
            <w:r>
              <w:rPr/>
            </w:r>
          </w:p>
        </w:tc>
      </w:tr>
      <w:tr>
        <w:trPr>
          <w:trHeight w:hRule="atLeast" w:val="300"/>
          <w:cantSplit w:val="true"/>
        </w:trPr>
        <w:tc>
          <w:tcPr>
            <w:tcW w:type="dxa" w:w="893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3824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1043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  <w:t>М.П.</w:t>
            </w:r>
          </w:p>
        </w:tc>
        <w:tc>
          <w:tcPr>
            <w:tcW w:type="dxa" w:w="2339"/>
            <w:gridSpan w:val="8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685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1138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1034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1459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1906"/>
            <w:gridSpan w:val="2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30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0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0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1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0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1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0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spacing w:line="200" w:lineRule="atLeast"/>
              <w:rPr/>
            </w:pPr>
            <w:r>
              <w:rPr/>
            </w:r>
          </w:p>
        </w:tc>
        <w:tc>
          <w:tcPr>
            <w:tcW w:type="dxa" w:w="21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  <w:vAlign w:val="bottom"/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0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20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rPr/>
            </w:pPr>
            <w:r>
              <w:rPr/>
            </w:r>
          </w:p>
        </w:tc>
        <w:tc>
          <w:tcPr>
            <w:tcW w:type="dxa" w:w="45"/>
            <w:tcBorders>
              <w:top w:val="nil"/>
              <w:left w:val="nil"/>
              <w:bottom w:val="nil"/>
              <w:right w:val="nil"/>
            </w:tcBorders>
            <w:shd w:fill="FFFFFF" w:val="clear"/>
            <w:tcMar>
              <w:left w:type="dxa" w:w="0"/>
            </w:tcMar>
          </w:tcPr>
          <w:p>
            <w:pPr>
              <w:pStyle w:val="style0"/>
              <w:rPr/>
            </w:pPr>
            <w:r>
              <w:rPr/>
            </w:r>
          </w:p>
        </w:tc>
      </w:tr>
    </w:tbl>
    <w:p>
      <w:pPr>
        <w:pStyle w:val="style0"/>
        <w:ind w:hanging="0" w:left="5085" w:right="0"/>
        <w:jc w:val="right"/>
        <w:rPr/>
      </w:pPr>
      <w:r>
        <w:rPr/>
      </w:r>
    </w:p>
    <w:p>
      <w:pPr>
        <w:pStyle w:val="style0"/>
        <w:ind w:hanging="0" w:left="5085" w:right="0"/>
        <w:rPr/>
      </w:pPr>
      <w:r>
        <w:rPr/>
      </w:r>
    </w:p>
    <w:p>
      <w:pPr>
        <w:pStyle w:val="style0"/>
        <w:ind w:hanging="0" w:left="5085" w:right="0"/>
        <w:rPr/>
      </w:pPr>
      <w:r>
        <w:rPr/>
      </w:r>
    </w:p>
    <w:p>
      <w:pPr>
        <w:pStyle w:val="style0"/>
        <w:ind w:hanging="0" w:left="5085" w:right="0"/>
        <w:rPr/>
      </w:pPr>
      <w:r>
        <w:rPr/>
      </w:r>
    </w:p>
    <w:p>
      <w:pPr>
        <w:pStyle w:val="style0"/>
        <w:ind w:hanging="0" w:left="5085" w:right="0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1906" w:orient="landscape" w:w="16838"/>
      <w:pgMar w:bottom="720" w:footer="0" w:gutter="0" w:header="0" w:left="1134" w:right="1134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ymbol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Arial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15" w:type="character">
    <w:name w:val="Default Paragraph Font"/>
    <w:next w:val="style15"/>
    <w:rPr/>
  </w:style>
  <w:style w:styleId="style16" w:type="character">
    <w:name w:val="WW8Num1z0"/>
    <w:next w:val="style16"/>
    <w:rPr>
      <w:rFonts w:ascii="Symbol" w:hAnsi="Symbol"/>
    </w:rPr>
  </w:style>
  <w:style w:styleId="style17" w:type="character">
    <w:name w:val="WW8Num1ztrue"/>
    <w:next w:val="style17"/>
    <w:rPr/>
  </w:style>
  <w:style w:styleId="style18" w:type="character">
    <w:name w:val="WW-WW8Num1ztrue"/>
    <w:next w:val="style18"/>
    <w:rPr/>
  </w:style>
  <w:style w:styleId="style19" w:type="character">
    <w:name w:val="WW-WW8Num1ztrue1"/>
    <w:next w:val="style19"/>
    <w:rPr/>
  </w:style>
  <w:style w:styleId="style20" w:type="character">
    <w:name w:val="WW-WW8Num1ztrue12"/>
    <w:next w:val="style20"/>
    <w:rPr/>
  </w:style>
  <w:style w:styleId="style21" w:type="character">
    <w:name w:val="WW-WW8Num1ztrue123"/>
    <w:next w:val="style21"/>
    <w:rPr/>
  </w:style>
  <w:style w:styleId="style22" w:type="character">
    <w:name w:val="WW-WW8Num1ztrue1234"/>
    <w:next w:val="style22"/>
    <w:rPr/>
  </w:style>
  <w:style w:styleId="style23" w:type="character">
    <w:name w:val="WW-WW8Num1ztrue12345"/>
    <w:next w:val="style23"/>
    <w:rPr/>
  </w:style>
  <w:style w:styleId="style24" w:type="character">
    <w:name w:val="WW-WW8Num1ztrue123456"/>
    <w:next w:val="style24"/>
    <w:rPr/>
  </w:style>
  <w:style w:styleId="style25" w:type="character">
    <w:name w:val="WW8Num2zfalse"/>
    <w:next w:val="style25"/>
    <w:rPr/>
  </w:style>
  <w:style w:styleId="style26" w:type="character">
    <w:name w:val="WW8Num2ztrue"/>
    <w:next w:val="style26"/>
    <w:rPr/>
  </w:style>
  <w:style w:styleId="style27" w:type="character">
    <w:name w:val="WW-WW8Num2ztrue"/>
    <w:next w:val="style27"/>
    <w:rPr/>
  </w:style>
  <w:style w:styleId="style28" w:type="character">
    <w:name w:val="WW-WW8Num2ztrue1"/>
    <w:next w:val="style28"/>
    <w:rPr/>
  </w:style>
  <w:style w:styleId="style29" w:type="character">
    <w:name w:val="WW-WW8Num2ztrue12"/>
    <w:next w:val="style29"/>
    <w:rPr/>
  </w:style>
  <w:style w:styleId="style30" w:type="character">
    <w:name w:val="WW-WW8Num2ztrue123"/>
    <w:next w:val="style30"/>
    <w:rPr/>
  </w:style>
  <w:style w:styleId="style31" w:type="character">
    <w:name w:val="WW-WW8Num2ztrue1234"/>
    <w:next w:val="style31"/>
    <w:rPr/>
  </w:style>
  <w:style w:styleId="style32" w:type="character">
    <w:name w:val="WW-WW8Num2ztrue12345"/>
    <w:next w:val="style32"/>
    <w:rPr/>
  </w:style>
  <w:style w:styleId="style33" w:type="character">
    <w:name w:val="WW-WW8Num2ztrue123456"/>
    <w:next w:val="style33"/>
    <w:rPr/>
  </w:style>
  <w:style w:styleId="style34" w:type="character">
    <w:name w:val="WW-WW8Num1ztrue1234567"/>
    <w:next w:val="style34"/>
    <w:rPr/>
  </w:style>
  <w:style w:styleId="style35" w:type="character">
    <w:name w:val="WW-WW8Num1ztrue11"/>
    <w:next w:val="style35"/>
    <w:rPr/>
  </w:style>
  <w:style w:styleId="style36" w:type="character">
    <w:name w:val="WW-WW8Num1ztrue121"/>
    <w:next w:val="style36"/>
    <w:rPr/>
  </w:style>
  <w:style w:styleId="style37" w:type="character">
    <w:name w:val="WW-WW8Num1ztrue1231"/>
    <w:next w:val="style37"/>
    <w:rPr/>
  </w:style>
  <w:style w:styleId="style38" w:type="character">
    <w:name w:val="WW-WW8Num1ztrue12341"/>
    <w:next w:val="style38"/>
    <w:rPr/>
  </w:style>
  <w:style w:styleId="style39" w:type="character">
    <w:name w:val="WW-WW8Num1ztrue123451"/>
    <w:next w:val="style39"/>
    <w:rPr/>
  </w:style>
  <w:style w:styleId="style40" w:type="character">
    <w:name w:val="WW-WW8Num1ztrue1234561"/>
    <w:next w:val="style40"/>
    <w:rPr/>
  </w:style>
  <w:style w:styleId="style41" w:type="character">
    <w:name w:val="WW-WW8Num2ztrue1234567"/>
    <w:next w:val="style41"/>
    <w:rPr/>
  </w:style>
  <w:style w:styleId="style42" w:type="character">
    <w:name w:val="WW-WW8Num2ztrue11"/>
    <w:next w:val="style42"/>
    <w:rPr/>
  </w:style>
  <w:style w:styleId="style43" w:type="character">
    <w:name w:val="WW-WW8Num2ztrue121"/>
    <w:next w:val="style43"/>
    <w:rPr/>
  </w:style>
  <w:style w:styleId="style44" w:type="character">
    <w:name w:val="WW-WW8Num2ztrue1231"/>
    <w:next w:val="style44"/>
    <w:rPr/>
  </w:style>
  <w:style w:styleId="style45" w:type="character">
    <w:name w:val="WW-WW8Num2ztrue12341"/>
    <w:next w:val="style45"/>
    <w:rPr/>
  </w:style>
  <w:style w:styleId="style46" w:type="character">
    <w:name w:val="WW-WW8Num2ztrue123451"/>
    <w:next w:val="style46"/>
    <w:rPr/>
  </w:style>
  <w:style w:styleId="style47" w:type="character">
    <w:name w:val="WW-WW8Num2ztrue1234561"/>
    <w:next w:val="style47"/>
    <w:rPr/>
  </w:style>
  <w:style w:styleId="style48" w:type="character">
    <w:name w:val="WW8Num1z1"/>
    <w:next w:val="style48"/>
    <w:rPr>
      <w:rFonts w:eastAsia="Times New Roman"/>
      <w:sz w:val="24"/>
    </w:rPr>
  </w:style>
  <w:style w:styleId="style49" w:type="character">
    <w:name w:val="WW8Num2z0"/>
    <w:next w:val="style49"/>
    <w:rPr>
      <w:color w:val="000000"/>
    </w:rPr>
  </w:style>
  <w:style w:styleId="style50" w:type="character">
    <w:name w:val="WW-WW8Num2ztrue12345671"/>
    <w:next w:val="style50"/>
    <w:rPr/>
  </w:style>
  <w:style w:styleId="style51" w:type="character">
    <w:name w:val="WW-WW8Num2ztrue111"/>
    <w:next w:val="style51"/>
    <w:rPr/>
  </w:style>
  <w:style w:styleId="style52" w:type="character">
    <w:name w:val="WW-WW8Num2ztrue1211"/>
    <w:next w:val="style52"/>
    <w:rPr/>
  </w:style>
  <w:style w:styleId="style53" w:type="character">
    <w:name w:val="WW-WW8Num2ztrue12311"/>
    <w:next w:val="style53"/>
    <w:rPr/>
  </w:style>
  <w:style w:styleId="style54" w:type="character">
    <w:name w:val="WW-WW8Num2ztrue123411"/>
    <w:next w:val="style54"/>
    <w:rPr/>
  </w:style>
  <w:style w:styleId="style55" w:type="character">
    <w:name w:val="WW-WW8Num2ztrue1234511"/>
    <w:next w:val="style55"/>
    <w:rPr/>
  </w:style>
  <w:style w:styleId="style56" w:type="character">
    <w:name w:val="WW-WW8Num2ztrue12345611"/>
    <w:next w:val="style56"/>
    <w:rPr/>
  </w:style>
  <w:style w:styleId="style57" w:type="character">
    <w:name w:val="WW8Num3zfalse"/>
    <w:next w:val="style57"/>
    <w:rPr/>
  </w:style>
  <w:style w:styleId="style58" w:type="character">
    <w:name w:val="WW8Num3ztrue"/>
    <w:next w:val="style58"/>
    <w:rPr/>
  </w:style>
  <w:style w:styleId="style59" w:type="character">
    <w:name w:val="WW-WW8Num3ztrue"/>
    <w:next w:val="style59"/>
    <w:rPr/>
  </w:style>
  <w:style w:styleId="style60" w:type="character">
    <w:name w:val="WW-WW8Num3ztrue1"/>
    <w:next w:val="style60"/>
    <w:rPr/>
  </w:style>
  <w:style w:styleId="style61" w:type="character">
    <w:name w:val="WW-WW8Num3ztrue12"/>
    <w:next w:val="style61"/>
    <w:rPr/>
  </w:style>
  <w:style w:styleId="style62" w:type="character">
    <w:name w:val="WW-WW8Num3ztrue123"/>
    <w:next w:val="style62"/>
    <w:rPr/>
  </w:style>
  <w:style w:styleId="style63" w:type="character">
    <w:name w:val="WW-WW8Num3ztrue1234"/>
    <w:next w:val="style63"/>
    <w:rPr/>
  </w:style>
  <w:style w:styleId="style64" w:type="character">
    <w:name w:val="WW-WW8Num3ztrue12345"/>
    <w:next w:val="style64"/>
    <w:rPr/>
  </w:style>
  <w:style w:styleId="style65" w:type="character">
    <w:name w:val="WW-WW8Num3ztrue123456"/>
    <w:next w:val="style65"/>
    <w:rPr/>
  </w:style>
  <w:style w:styleId="style66" w:type="character">
    <w:name w:val="WW-WW8Num2ztrue123456711"/>
    <w:next w:val="style66"/>
    <w:rPr/>
  </w:style>
  <w:style w:styleId="style67" w:type="character">
    <w:name w:val="WW-WW8Num2ztrue1111"/>
    <w:next w:val="style67"/>
    <w:rPr/>
  </w:style>
  <w:style w:styleId="style68" w:type="character">
    <w:name w:val="WW-WW8Num2ztrue12111"/>
    <w:next w:val="style68"/>
    <w:rPr/>
  </w:style>
  <w:style w:styleId="style69" w:type="character">
    <w:name w:val="WW-WW8Num2ztrue123111"/>
    <w:next w:val="style69"/>
    <w:rPr/>
  </w:style>
  <w:style w:styleId="style70" w:type="character">
    <w:name w:val="WW-WW8Num2ztrue1234111"/>
    <w:next w:val="style70"/>
    <w:rPr/>
  </w:style>
  <w:style w:styleId="style71" w:type="character">
    <w:name w:val="WW-WW8Num2ztrue12345111"/>
    <w:next w:val="style71"/>
    <w:rPr/>
  </w:style>
  <w:style w:styleId="style72" w:type="character">
    <w:name w:val="WW-WW8Num2ztrue123456111"/>
    <w:next w:val="style72"/>
    <w:rPr/>
  </w:style>
  <w:style w:styleId="style73" w:type="character">
    <w:name w:val="WW-WW8Num3ztrue1234567"/>
    <w:next w:val="style73"/>
    <w:rPr/>
  </w:style>
  <w:style w:styleId="style74" w:type="character">
    <w:name w:val="WW-WW8Num3ztrue11"/>
    <w:next w:val="style74"/>
    <w:rPr/>
  </w:style>
  <w:style w:styleId="style75" w:type="character">
    <w:name w:val="WW-WW8Num3ztrue121"/>
    <w:next w:val="style75"/>
    <w:rPr/>
  </w:style>
  <w:style w:styleId="style76" w:type="character">
    <w:name w:val="WW-WW8Num3ztrue1231"/>
    <w:next w:val="style76"/>
    <w:rPr/>
  </w:style>
  <w:style w:styleId="style77" w:type="character">
    <w:name w:val="WW-WW8Num3ztrue12341"/>
    <w:next w:val="style77"/>
    <w:rPr/>
  </w:style>
  <w:style w:styleId="style78" w:type="character">
    <w:name w:val="WW-WW8Num3ztrue123451"/>
    <w:next w:val="style78"/>
    <w:rPr/>
  </w:style>
  <w:style w:styleId="style79" w:type="character">
    <w:name w:val="WW-WW8Num3ztrue1234561"/>
    <w:next w:val="style79"/>
    <w:rPr/>
  </w:style>
  <w:style w:styleId="style80" w:type="character">
    <w:name w:val="WW-WW8Num2ztrue1234567111"/>
    <w:next w:val="style80"/>
    <w:rPr/>
  </w:style>
  <w:style w:styleId="style81" w:type="character">
    <w:name w:val="WW-WW8Num2ztrue11111"/>
    <w:next w:val="style81"/>
    <w:rPr/>
  </w:style>
  <w:style w:styleId="style82" w:type="character">
    <w:name w:val="WW-WW8Num2ztrue121111"/>
    <w:next w:val="style82"/>
    <w:rPr/>
  </w:style>
  <w:style w:styleId="style83" w:type="character">
    <w:name w:val="WW-WW8Num2ztrue1231111"/>
    <w:next w:val="style83"/>
    <w:rPr/>
  </w:style>
  <w:style w:styleId="style84" w:type="character">
    <w:name w:val="WW-WW8Num2ztrue12341111"/>
    <w:next w:val="style84"/>
    <w:rPr/>
  </w:style>
  <w:style w:styleId="style85" w:type="character">
    <w:name w:val="WW-WW8Num2ztrue123451111"/>
    <w:next w:val="style85"/>
    <w:rPr/>
  </w:style>
  <w:style w:styleId="style86" w:type="character">
    <w:name w:val="WW-WW8Num2ztrue1234561111"/>
    <w:next w:val="style86"/>
    <w:rPr/>
  </w:style>
  <w:style w:styleId="style87" w:type="character">
    <w:name w:val="WW-WW8Num3ztrue12345671"/>
    <w:next w:val="style87"/>
    <w:rPr/>
  </w:style>
  <w:style w:styleId="style88" w:type="character">
    <w:name w:val="WW-WW8Num3ztrue111"/>
    <w:next w:val="style88"/>
    <w:rPr/>
  </w:style>
  <w:style w:styleId="style89" w:type="character">
    <w:name w:val="WW-WW8Num3ztrue1211"/>
    <w:next w:val="style89"/>
    <w:rPr/>
  </w:style>
  <w:style w:styleId="style90" w:type="character">
    <w:name w:val="WW-WW8Num3ztrue12311"/>
    <w:next w:val="style90"/>
    <w:rPr/>
  </w:style>
  <w:style w:styleId="style91" w:type="character">
    <w:name w:val="WW-WW8Num3ztrue123411"/>
    <w:next w:val="style91"/>
    <w:rPr/>
  </w:style>
  <w:style w:styleId="style92" w:type="character">
    <w:name w:val="WW-WW8Num3ztrue1234511"/>
    <w:next w:val="style92"/>
    <w:rPr/>
  </w:style>
  <w:style w:styleId="style93" w:type="character">
    <w:name w:val="WW-WW8Num3ztrue12345611"/>
    <w:next w:val="style93"/>
    <w:rPr/>
  </w:style>
  <w:style w:styleId="style94" w:type="character">
    <w:name w:val="WW-WW8Num2ztrue12345671111"/>
    <w:next w:val="style94"/>
    <w:rPr/>
  </w:style>
  <w:style w:styleId="style95" w:type="character">
    <w:name w:val="WW-WW8Num2ztrue111111"/>
    <w:next w:val="style95"/>
    <w:rPr/>
  </w:style>
  <w:style w:styleId="style96" w:type="character">
    <w:name w:val="WW-WW8Num2ztrue1211111"/>
    <w:next w:val="style96"/>
    <w:rPr/>
  </w:style>
  <w:style w:styleId="style97" w:type="character">
    <w:name w:val="WW-WW8Num2ztrue12311111"/>
    <w:next w:val="style97"/>
    <w:rPr/>
  </w:style>
  <w:style w:styleId="style98" w:type="character">
    <w:name w:val="WW-WW8Num2ztrue123411111"/>
    <w:next w:val="style98"/>
    <w:rPr/>
  </w:style>
  <w:style w:styleId="style99" w:type="character">
    <w:name w:val="WW-WW8Num2ztrue1234511111"/>
    <w:next w:val="style99"/>
    <w:rPr/>
  </w:style>
  <w:style w:styleId="style100" w:type="character">
    <w:name w:val="WW-WW8Num2ztrue12345611111"/>
    <w:next w:val="style100"/>
    <w:rPr/>
  </w:style>
  <w:style w:styleId="style101" w:type="character">
    <w:name w:val="WW-WW8Num3ztrue123456711"/>
    <w:next w:val="style101"/>
    <w:rPr/>
  </w:style>
  <w:style w:styleId="style102" w:type="character">
    <w:name w:val="WW-WW8Num3ztrue1111"/>
    <w:next w:val="style102"/>
    <w:rPr/>
  </w:style>
  <w:style w:styleId="style103" w:type="character">
    <w:name w:val="WW-WW8Num3ztrue12111"/>
    <w:next w:val="style103"/>
    <w:rPr/>
  </w:style>
  <w:style w:styleId="style104" w:type="character">
    <w:name w:val="WW-WW8Num3ztrue123111"/>
    <w:next w:val="style104"/>
    <w:rPr/>
  </w:style>
  <w:style w:styleId="style105" w:type="character">
    <w:name w:val="WW-WW8Num3ztrue1234111"/>
    <w:next w:val="style105"/>
    <w:rPr/>
  </w:style>
  <w:style w:styleId="style106" w:type="character">
    <w:name w:val="WW-WW8Num3ztrue12345111"/>
    <w:next w:val="style106"/>
    <w:rPr/>
  </w:style>
  <w:style w:styleId="style107" w:type="character">
    <w:name w:val="WW-WW8Num3ztrue123456111"/>
    <w:next w:val="style107"/>
    <w:rPr/>
  </w:style>
  <w:style w:styleId="style108" w:type="character">
    <w:name w:val="WW-WW8Num2ztrue123456711111"/>
    <w:next w:val="style108"/>
    <w:rPr/>
  </w:style>
  <w:style w:styleId="style109" w:type="character">
    <w:name w:val="WW-WW8Num2ztrue1111111"/>
    <w:next w:val="style109"/>
    <w:rPr/>
  </w:style>
  <w:style w:styleId="style110" w:type="character">
    <w:name w:val="WW-WW8Num2ztrue12111111"/>
    <w:next w:val="style110"/>
    <w:rPr/>
  </w:style>
  <w:style w:styleId="style111" w:type="character">
    <w:name w:val="WW-WW8Num2ztrue123111111"/>
    <w:next w:val="style111"/>
    <w:rPr/>
  </w:style>
  <w:style w:styleId="style112" w:type="character">
    <w:name w:val="WW-WW8Num2ztrue1234111111"/>
    <w:next w:val="style112"/>
    <w:rPr/>
  </w:style>
  <w:style w:styleId="style113" w:type="character">
    <w:name w:val="WW-WW8Num2ztrue12345111111"/>
    <w:next w:val="style113"/>
    <w:rPr/>
  </w:style>
  <w:style w:styleId="style114" w:type="character">
    <w:name w:val="WW-WW8Num2ztrue123456111111"/>
    <w:next w:val="style114"/>
    <w:rPr/>
  </w:style>
  <w:style w:styleId="style115" w:type="character">
    <w:name w:val="WW-WW8Num3ztrue1234567111"/>
    <w:next w:val="style115"/>
    <w:rPr/>
  </w:style>
  <w:style w:styleId="style116" w:type="character">
    <w:name w:val="WW-WW8Num3ztrue11111"/>
    <w:next w:val="style116"/>
    <w:rPr/>
  </w:style>
  <w:style w:styleId="style117" w:type="character">
    <w:name w:val="WW-WW8Num3ztrue121111"/>
    <w:next w:val="style117"/>
    <w:rPr/>
  </w:style>
  <w:style w:styleId="style118" w:type="character">
    <w:name w:val="WW-WW8Num3ztrue1231111"/>
    <w:next w:val="style118"/>
    <w:rPr/>
  </w:style>
  <w:style w:styleId="style119" w:type="character">
    <w:name w:val="WW-WW8Num3ztrue12341111"/>
    <w:next w:val="style119"/>
    <w:rPr/>
  </w:style>
  <w:style w:styleId="style120" w:type="character">
    <w:name w:val="WW-WW8Num3ztrue123451111"/>
    <w:next w:val="style120"/>
    <w:rPr/>
  </w:style>
  <w:style w:styleId="style121" w:type="character">
    <w:name w:val="WW-WW8Num3ztrue1234561111"/>
    <w:next w:val="style121"/>
    <w:rPr/>
  </w:style>
  <w:style w:styleId="style122" w:type="character">
    <w:name w:val="Интернет-ссылка"/>
    <w:next w:val="style122"/>
    <w:rPr>
      <w:color w:val="0000FF"/>
      <w:u w:val="single"/>
      <w:lang w:bidi="zxx-" w:eastAsia="zxx-" w:val="zxx-"/>
    </w:rPr>
  </w:style>
  <w:style w:styleId="style123" w:type="character">
    <w:name w:val="WW8Num6z0"/>
    <w:next w:val="style123"/>
    <w:rPr>
      <w:rFonts w:ascii="Symbol" w:hAnsi="Symbol"/>
    </w:rPr>
  </w:style>
  <w:style w:styleId="style124" w:type="character">
    <w:name w:val="WW8Num6ztrue"/>
    <w:next w:val="style124"/>
    <w:rPr>
      <w:rFonts w:eastAsia="Times New Roman"/>
    </w:rPr>
  </w:style>
  <w:style w:styleId="style125" w:type="character">
    <w:name w:val="apple-converted-space"/>
    <w:next w:val="style125"/>
    <w:rPr/>
  </w:style>
  <w:style w:styleId="style126" w:type="character">
    <w:name w:val="WW8Num4zfalse"/>
    <w:next w:val="style126"/>
    <w:rPr>
      <w:color w:val="000000"/>
    </w:rPr>
  </w:style>
  <w:style w:styleId="style127" w:type="character">
    <w:name w:val="WW8Num4ztrue"/>
    <w:next w:val="style127"/>
    <w:rPr/>
  </w:style>
  <w:style w:styleId="style128" w:type="character">
    <w:name w:val="Body Text Char"/>
    <w:basedOn w:val="style15"/>
    <w:next w:val="style128"/>
    <w:rPr/>
  </w:style>
  <w:style w:styleId="style129" w:type="character">
    <w:name w:val="Title Char"/>
    <w:basedOn w:val="style15"/>
    <w:next w:val="style129"/>
    <w:rPr>
      <w:rFonts w:ascii="Cambria" w:cs="" w:hAnsi="Cambria"/>
      <w:b/>
      <w:bCs/>
      <w:sz w:val="32"/>
      <w:szCs w:val="32"/>
    </w:rPr>
  </w:style>
  <w:style w:styleId="style130" w:type="character">
    <w:name w:val="Header Char"/>
    <w:basedOn w:val="style15"/>
    <w:next w:val="style130"/>
    <w:rPr/>
  </w:style>
  <w:style w:styleId="style131" w:type="character">
    <w:name w:val="Footer Char"/>
    <w:basedOn w:val="style15"/>
    <w:next w:val="style131"/>
    <w:rPr/>
  </w:style>
  <w:style w:styleId="style132" w:type="paragraph">
    <w:name w:val="Заголовок"/>
    <w:basedOn w:val="style0"/>
    <w:next w:val="style133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33" w:type="paragraph">
    <w:name w:val="Основной текст"/>
    <w:basedOn w:val="style0"/>
    <w:next w:val="style133"/>
    <w:pPr>
      <w:spacing w:after="120" w:before="0"/>
      <w:contextualSpacing w:val="false"/>
    </w:pPr>
    <w:rPr/>
  </w:style>
  <w:style w:styleId="style134" w:type="paragraph">
    <w:name w:val="Список"/>
    <w:basedOn w:val="style133"/>
    <w:next w:val="style134"/>
    <w:pPr/>
    <w:rPr>
      <w:rFonts w:cs="Mangal"/>
    </w:rPr>
  </w:style>
  <w:style w:styleId="style135" w:type="paragraph">
    <w:name w:val="Название"/>
    <w:basedOn w:val="style0"/>
    <w:next w:val="style13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36" w:type="paragraph">
    <w:name w:val="Указатель"/>
    <w:basedOn w:val="style0"/>
    <w:next w:val="style136"/>
    <w:pPr>
      <w:suppressLineNumbers/>
    </w:pPr>
    <w:rPr>
      <w:rFonts w:cs="Mangal"/>
    </w:rPr>
  </w:style>
  <w:style w:styleId="style137" w:type="paragraph">
    <w:name w:val="Заглавие"/>
    <w:basedOn w:val="style0"/>
    <w:next w:val="style137"/>
    <w:pPr>
      <w:suppressLineNumbers/>
      <w:spacing w:after="120" w:before="120"/>
      <w:contextualSpacing w:val="false"/>
      <w:jc w:val="left"/>
    </w:pPr>
    <w:rPr>
      <w:i/>
      <w:iCs/>
    </w:rPr>
  </w:style>
  <w:style w:styleId="style138" w:type="paragraph">
    <w:name w:val="index 1"/>
    <w:basedOn w:val="style0"/>
    <w:next w:val="style138"/>
    <w:pPr>
      <w:ind w:hanging="220" w:left="220" w:right="0"/>
    </w:pPr>
    <w:rPr/>
  </w:style>
  <w:style w:styleId="style139" w:type="paragraph">
    <w:name w:val="index heading"/>
    <w:basedOn w:val="style0"/>
    <w:next w:val="style139"/>
    <w:pPr>
      <w:suppressLineNumbers/>
    </w:pPr>
    <w:rPr/>
  </w:style>
  <w:style w:styleId="style140" w:type="paragraph">
    <w:name w:val="ConsNormal"/>
    <w:next w:val="style140"/>
    <w:pPr>
      <w:widowControl w:val="false"/>
      <w:suppressAutoHyphens w:val="true"/>
      <w:ind w:firstLine="720" w:left="0" w:right="0"/>
    </w:pPr>
    <w:rPr>
      <w:rFonts w:ascii="Arial" w:cs="Arial" w:eastAsia="Times New Roman" w:hAnsi="Arial"/>
      <w:color w:val="00000A"/>
      <w:sz w:val="20"/>
      <w:szCs w:val="20"/>
      <w:lang w:bidi="ar-SA" w:eastAsia="zh-CN" w:val="ru-RU"/>
    </w:rPr>
  </w:style>
  <w:style w:styleId="style141" w:type="paragraph">
    <w:name w:val="Верхний колонтитул"/>
    <w:basedOn w:val="style0"/>
    <w:next w:val="style141"/>
    <w:pPr>
      <w:tabs>
        <w:tab w:leader="none" w:pos="4677" w:val="center"/>
        <w:tab w:leader="none" w:pos="9355" w:val="right"/>
      </w:tabs>
    </w:pPr>
    <w:rPr/>
  </w:style>
  <w:style w:styleId="style142" w:type="paragraph">
    <w:name w:val="ConsPlusNonformat"/>
    <w:next w:val="style142"/>
    <w:pPr>
      <w:widowControl w:val="false"/>
      <w:suppressAutoHyphens w:val="true"/>
    </w:pPr>
    <w:rPr>
      <w:rFonts w:ascii="Courier New" w:cs="Courier New" w:eastAsia="Times New Roman" w:hAnsi="Courier New"/>
      <w:color w:val="00000A"/>
      <w:sz w:val="20"/>
      <w:szCs w:val="20"/>
      <w:lang w:bidi="ar-SA" w:eastAsia="zh-CN" w:val="ru-RU"/>
    </w:rPr>
  </w:style>
  <w:style w:styleId="style143" w:type="paragraph">
    <w:name w:val="ConsPlusTitle"/>
    <w:next w:val="style143"/>
    <w:pPr>
      <w:widowControl w:val="false"/>
      <w:suppressAutoHyphens w:val="true"/>
    </w:pPr>
    <w:rPr>
      <w:rFonts w:ascii="Arial" w:cs="Arial" w:eastAsia="Times New Roman" w:hAnsi="Arial"/>
      <w:b/>
      <w:bCs/>
      <w:color w:val="00000A"/>
      <w:sz w:val="20"/>
      <w:szCs w:val="20"/>
      <w:lang w:bidi="ar-SA" w:eastAsia="zh-CN" w:val="ru-RU"/>
    </w:rPr>
  </w:style>
  <w:style w:styleId="style144" w:type="paragraph">
    <w:name w:val="ConsPlusNormal"/>
    <w:next w:val="style144"/>
    <w:pPr>
      <w:widowControl w:val="false"/>
      <w:suppressAutoHyphens w:val="true"/>
      <w:ind w:firstLine="720" w:left="0" w:right="0"/>
    </w:pPr>
    <w:rPr>
      <w:rFonts w:ascii="Arial" w:cs="Arial" w:eastAsia="Times New Roman" w:hAnsi="Arial"/>
      <w:color w:val="00000A"/>
      <w:sz w:val="20"/>
      <w:szCs w:val="20"/>
      <w:lang w:bidi="ar-SA" w:eastAsia="zh-CN" w:val="ru-RU"/>
    </w:rPr>
  </w:style>
  <w:style w:styleId="style145" w:type="paragraph">
    <w:name w:val="Normal (Web)"/>
    <w:basedOn w:val="style0"/>
    <w:next w:val="style145"/>
    <w:pPr>
      <w:widowControl/>
      <w:spacing w:after="119" w:before="280"/>
      <w:contextualSpacing w:val="false"/>
    </w:pPr>
    <w:rPr/>
  </w:style>
  <w:style w:styleId="style146" w:type="paragraph">
    <w:name w:val=".FORMATTEXT"/>
    <w:next w:val="style146"/>
    <w:pPr>
      <w:widowControl w:val="false"/>
      <w:suppressAutoHyphens w:val="true"/>
    </w:pPr>
    <w:rPr>
      <w:rFonts w:ascii="Times New Roman" w:cs="Times New Roman" w:eastAsia="Times New Roman" w:hAnsi="Times New Roman"/>
      <w:color w:val="00000A"/>
      <w:sz w:val="24"/>
      <w:szCs w:val="24"/>
      <w:lang w:bidi="ar-SA" w:eastAsia="zh-CN" w:val="ru-RU"/>
    </w:rPr>
  </w:style>
  <w:style w:styleId="style147" w:type="paragraph">
    <w:name w:val="Таблицы (моноширинный)"/>
    <w:basedOn w:val="style0"/>
    <w:next w:val="style147"/>
    <w:pPr/>
    <w:rPr>
      <w:rFonts w:ascii="Courier New" w:cs="Courier New" w:eastAsia="SimSun;宋体" w:hAnsi="Courier New"/>
    </w:rPr>
  </w:style>
  <w:style w:styleId="style148" w:type="paragraph">
    <w:name w:val="ConsPlusNormal1"/>
    <w:next w:val="style148"/>
    <w:pPr>
      <w:widowControl/>
      <w:suppressAutoHyphens w:val="true"/>
    </w:pPr>
    <w:rPr>
      <w:rFonts w:ascii="Arial" w:cs="Tahoma" w:eastAsia="Times New Roman" w:hAnsi="Arial"/>
      <w:color w:val="00000A"/>
      <w:sz w:val="20"/>
      <w:szCs w:val="24"/>
      <w:lang w:bidi="hi-IN" w:eastAsia="zh-CN" w:val="ru-RU"/>
    </w:rPr>
  </w:style>
  <w:style w:styleId="style149" w:type="paragraph">
    <w:name w:val="Содержимое таблицы"/>
    <w:basedOn w:val="style0"/>
    <w:next w:val="style149"/>
    <w:pPr>
      <w:suppressLineNumbers/>
    </w:pPr>
    <w:rPr/>
  </w:style>
  <w:style w:styleId="style150" w:type="paragraph">
    <w:name w:val="Заголовок таблицы"/>
    <w:basedOn w:val="style149"/>
    <w:next w:val="style150"/>
    <w:pPr>
      <w:jc w:val="center"/>
    </w:pPr>
    <w:rPr>
      <w:b/>
      <w:bCs/>
    </w:rPr>
  </w:style>
  <w:style w:styleId="style151" w:type="paragraph">
    <w:name w:val="Нижний колонтитул"/>
    <w:basedOn w:val="style0"/>
    <w:next w:val="style151"/>
    <w:pPr>
      <w:suppressLineNumbers/>
      <w:tabs>
        <w:tab w:leader="none" w:pos="4819" w:val="center"/>
        <w:tab w:leader="none" w:pos="9638" w:val="right"/>
      </w:tabs>
    </w:pPr>
    <w:rPr/>
  </w:style>
  <w:style w:styleId="style152" w:type="paragraph">
    <w:name w:val="ConsPlusCell"/>
    <w:next w:val="style152"/>
    <w:pPr>
      <w:widowControl/>
      <w:suppressAutoHyphens w:val="true"/>
    </w:pPr>
    <w:rPr>
      <w:rFonts w:ascii="Arial" w:cs="Tahoma" w:eastAsia="Times New Roman" w:hAnsi="Arial"/>
      <w:color w:val="00000A"/>
      <w:sz w:val="20"/>
      <w:szCs w:val="24"/>
      <w:lang w:bidi="hi-IN" w:eastAsia="zh-CN" w:val="ru-RU"/>
    </w:rPr>
  </w:style>
  <w:style w:styleId="style153" w:type="paragraph">
    <w:name w:val="ConsPlusNonformat1"/>
    <w:next w:val="style153"/>
    <w:pPr>
      <w:widowControl/>
      <w:suppressAutoHyphens w:val="true"/>
    </w:pPr>
    <w:rPr>
      <w:rFonts w:ascii="Courier New" w:cs="Tahoma" w:eastAsia="Times New Roman" w:hAnsi="Courier New"/>
      <w:color w:val="00000A"/>
      <w:sz w:val="20"/>
      <w:szCs w:val="24"/>
      <w:lang w:bidi="hi-IN" w:eastAsia="zh-CN" w:val="ru-RU"/>
    </w:rPr>
  </w:style>
  <w:style w:styleId="style154" w:type="paragraph">
    <w:name w:val="ConsPlusTitle1"/>
    <w:next w:val="style154"/>
    <w:pPr>
      <w:widowControl/>
      <w:suppressAutoHyphens w:val="true"/>
    </w:pPr>
    <w:rPr>
      <w:rFonts w:ascii="Arial" w:cs="Tahoma" w:eastAsia="Times New Roman" w:hAnsi="Arial"/>
      <w:b/>
      <w:color w:val="00000A"/>
      <w:sz w:val="20"/>
      <w:szCs w:val="24"/>
      <w:lang w:bidi="hi-IN" w:eastAsia="zh-CN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2014-09-17T09:13:00Z</dcterms:created>
  <dc:creator>ConsultantPlus</dc:creator>
  <cp:lastModifiedBy>12</cp:lastModifiedBy>
  <cp:lastPrinted>2014-10-24T12:23:18Z</cp:lastPrinted>
  <dcterms:modified xsi:type="dcterms:W3CDTF">2014-10-20T09:52:00Z</dcterms:modified>
  <cp:revision>2</cp:revision>
  <dc:title>Постановление Правительства РФ от 14.07.2014 N 656"Об установлении запрета на допуск отдельных видов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нужд"</dc:title>
</cp:coreProperties>
</file>