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rFonts w:ascii="Times New Roman" w:hAnsi="Times New Roman"/>
          <w:b w:val="false"/>
        </w:rPr>
        <w:t xml:space="preserve">                 </w:t>
      </w:r>
      <w:r>
        <w:rPr>
          <w:rFonts w:ascii="Times New Roman" w:hAnsi="Times New Roman"/>
          <w:b w:val="false"/>
        </w:rPr>
        <w:t xml:space="preserve">постановлением администрации           </w:t>
      </w:r>
    </w:p>
    <w:p>
      <w:pPr>
        <w:pStyle w:val="ConsPlusTitle"/>
        <w:widowControl/>
        <w:jc w:val="right"/>
        <w:rPr>
          <w:rFonts w:ascii="Times New Roman" w:hAnsi="Times New Roman"/>
        </w:rPr>
      </w:pPr>
      <w:r>
        <w:rPr>
          <w:rFonts w:ascii="Times New Roman" w:hAnsi="Times New Roman"/>
          <w:b w:val="false"/>
        </w:rPr>
        <w:t xml:space="preserve">Сланцевского муниципального района </w:t>
      </w:r>
    </w:p>
    <w:p>
      <w:pPr>
        <w:pStyle w:val="ConsPlusTitle"/>
        <w:widowControl/>
        <w:jc w:val="right"/>
        <w:rPr>
          <w:rFonts w:ascii="Times New Roman" w:hAnsi="Times New Roman"/>
        </w:rPr>
      </w:pPr>
      <w:r>
        <w:rPr>
          <w:rFonts w:ascii="Times New Roman" w:hAnsi="Times New Roman"/>
          <w:b w:val="false"/>
        </w:rPr>
        <w:t xml:space="preserve">от  ___________  №   _______ -п            </w:t>
      </w:r>
    </w:p>
    <w:p>
      <w:pPr>
        <w:pStyle w:val="Style28"/>
        <w:spacing w:lineRule="atLeast" w:line="200" w:before="0" w:after="0"/>
        <w:jc w:val="right"/>
        <w:rPr>
          <w:rFonts w:ascii="Times New Roman" w:hAnsi="Times New Roman"/>
        </w:rPr>
      </w:pPr>
      <w:r>
        <w:rPr>
          <w:rFonts w:ascii="Times New Roman" w:hAnsi="Times New Roman"/>
          <w:b w:val="false"/>
        </w:rPr>
        <w:t xml:space="preserve">                                                                                                           </w:t>
      </w:r>
      <w:r>
        <w:rPr>
          <w:rFonts w:ascii="Times New Roman" w:hAnsi="Times New Roman"/>
          <w:b w:val="false"/>
        </w:rPr>
        <w:t xml:space="preserve">(приложение)                                                     </w:t>
      </w:r>
    </w:p>
    <w:p>
      <w:pPr>
        <w:pStyle w:val="ConsPlusTitle"/>
        <w:widowControl/>
        <w:jc w:val="right"/>
        <w:rPr>
          <w:rFonts w:ascii="Times New Roman" w:hAnsi="Times New Roman"/>
        </w:rPr>
      </w:pPr>
      <w:r>
        <w:rPr>
          <w:rFonts w:ascii="Times New Roman" w:hAnsi="Times New Roman"/>
        </w:rPr>
      </w:r>
    </w:p>
    <w:p>
      <w:pPr>
        <w:pStyle w:val="ConsPlusTitle"/>
        <w:widowControl/>
        <w:jc w:val="center"/>
        <w:rPr>
          <w:rFonts w:ascii="Times New Roman" w:hAnsi="Times New Roman"/>
        </w:rPr>
      </w:pPr>
      <w:r>
        <w:rPr>
          <w:rFonts w:ascii="Times New Roman" w:hAnsi="Times New Roman"/>
          <w:b/>
          <w:bCs/>
        </w:rPr>
        <w:t>АДМИНИСТРАТИВНЫЙ РЕГЛАМЕНТ</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val="false"/>
          <w:bCs w:val="false"/>
          <w:sz w:val="28"/>
          <w:szCs w:val="28"/>
          <w:lang w:eastAsia="ru-RU"/>
        </w:rPr>
        <w:t>администрации муниципального образования</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val="false"/>
          <w:bCs w:val="false"/>
          <w:sz w:val="28"/>
          <w:szCs w:val="28"/>
          <w:lang w:eastAsia="ru-RU"/>
        </w:rPr>
        <w:t xml:space="preserve"> </w:t>
      </w:r>
      <w:r>
        <w:rPr>
          <w:rFonts w:eastAsia="Times New Roman" w:cs="Times New Roman" w:ascii="Times New Roman" w:hAnsi="Times New Roman"/>
          <w:b w:val="false"/>
          <w:bCs w:val="false"/>
          <w:sz w:val="28"/>
          <w:szCs w:val="28"/>
          <w:lang w:eastAsia="ru-RU"/>
        </w:rPr>
        <w:t>Сланцевский муниципальный район Ленинградской области</w:t>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Times New Roman" w:cs="Times New Roman" w:ascii="Times New Roman" w:hAnsi="Times New Roman"/>
          <w:b w:val="false"/>
          <w:bCs w:val="false"/>
          <w:sz w:val="28"/>
          <w:szCs w:val="28"/>
          <w:lang w:eastAsia="ru-RU"/>
        </w:rPr>
        <w:t xml:space="preserve"> </w:t>
      </w:r>
      <w:r>
        <w:rPr>
          <w:rFonts w:eastAsia="Times New Roman" w:cs="Times New Roman" w:ascii="Times New Roman" w:hAnsi="Times New Roman"/>
          <w:b w:val="false"/>
          <w:bCs w:val="false"/>
          <w:sz w:val="28"/>
          <w:szCs w:val="28"/>
          <w:lang w:eastAsia="ru-RU"/>
        </w:rPr>
        <w:t>по предоставлению муниципальной услуги</w:t>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«Выдача </w:t>
      </w:r>
      <w:r>
        <w:rPr>
          <w:rFonts w:eastAsia="Calibri" w:cs="Times New Roman" w:ascii="Times New Roman" w:hAnsi="Times New Roman" w:eastAsiaTheme="minorHAnsi"/>
          <w:b/>
          <w:sz w:val="28"/>
          <w:szCs w:val="28"/>
          <w:shd w:fill="auto" w:val="clear"/>
        </w:rPr>
        <w:t>разрешения</w:t>
      </w:r>
      <w:r>
        <w:rPr>
          <w:rFonts w:eastAsia="Calibri" w:cs="Times New Roman" w:ascii="Times New Roman" w:hAnsi="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w:t>
      </w:r>
      <w:r>
        <w:rPr>
          <w:rFonts w:eastAsia="Calibri" w:cs="Times New Roman" w:ascii="Times New Roman" w:hAnsi="Times New Roman" w:eastAsiaTheme="minorHAnsi"/>
          <w:b/>
          <w:sz w:val="28"/>
          <w:szCs w:val="28"/>
          <w:shd w:fill="auto" w:val="clear"/>
        </w:rPr>
        <w:t xml:space="preserve"> сервитута, публичного сервитута»</w:t>
      </w:r>
    </w:p>
    <w:p>
      <w:pPr>
        <w:pStyle w:val="Normal"/>
        <w:widowControl w:val="false"/>
        <w:spacing w:lineRule="auto" w:line="240" w:before="0" w:after="0"/>
        <w:ind w:firstLine="540"/>
        <w:jc w:val="center"/>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 </w:t>
      </w:r>
    </w:p>
    <w:p>
      <w:pPr>
        <w:pStyle w:val="Normal"/>
        <w:widowControl w:val="false"/>
        <w:spacing w:lineRule="auto" w:line="240" w:before="0" w:after="0"/>
        <w:ind w:firstLine="54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(сокращенное наименование – Выдача</w:t>
      </w:r>
      <w:r>
        <w:rPr>
          <w:rFonts w:eastAsia="Times New Roman" w:cs="Times New Roman" w:ascii="Times New Roman" w:hAnsi="Times New Roman"/>
          <w:sz w:val="28"/>
          <w:szCs w:val="28"/>
          <w:shd w:fill="auto" w:val="clear"/>
          <w:lang w:eastAsia="ru-RU"/>
        </w:rPr>
        <w:t xml:space="preserve"> разрешения </w:t>
      </w:r>
      <w:r>
        <w:rPr>
          <w:rFonts w:eastAsia="Times New Roman" w:cs="Times New Roman" w:ascii="Times New Roman" w:hAnsi="Times New Roman"/>
          <w:sz w:val="28"/>
          <w:szCs w:val="28"/>
          <w:lang w:eastAsia="ru-RU"/>
        </w:rPr>
        <w:t xml:space="preserve">на использование земельного участка без предоставления земельного участка и установления </w:t>
      </w:r>
      <w:r>
        <w:rPr>
          <w:rFonts w:eastAsia="Times New Roman" w:cs="Times New Roman" w:ascii="Times New Roman" w:hAnsi="Times New Roman"/>
          <w:sz w:val="28"/>
          <w:szCs w:val="28"/>
          <w:shd w:fill="auto" w:val="clear"/>
          <w:lang w:eastAsia="ru-RU"/>
        </w:rPr>
        <w:t xml:space="preserve">сервитута, публичного сервитута) </w:t>
      </w:r>
    </w:p>
    <w:p>
      <w:pPr>
        <w:pStyle w:val="Normal"/>
        <w:widowControl w:val="false"/>
        <w:spacing w:lineRule="auto" w:line="240" w:before="0" w:after="0"/>
        <w:ind w:firstLine="54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(далее – административный регламент, муниципальная услуга)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center"/>
        <w:outlineLvl w:val="1"/>
        <w:rPr>
          <w:b/>
          <w:b/>
          <w:bCs/>
        </w:rPr>
      </w:pPr>
      <w:bookmarkStart w:id="0" w:name="Par36"/>
      <w:bookmarkEnd w:id="0"/>
      <w:r>
        <w:rPr>
          <w:rFonts w:cs="Times New Roman" w:ascii="Times New Roman" w:hAnsi="Times New Roman"/>
          <w:b/>
          <w:bCs/>
          <w:sz w:val="28"/>
          <w:szCs w:val="28"/>
        </w:rPr>
        <w:t>1. Общие положения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 w:name="Par38"/>
      <w:bookmarkEnd w:id="1"/>
      <w:r>
        <w:rPr>
          <w:rFonts w:eastAsia="Times New Roman" w:cs="Times New Roman" w:ascii="Times New Roman" w:hAnsi="Times New Roman"/>
          <w:sz w:val="28"/>
          <w:szCs w:val="28"/>
          <w:lang w:eastAsia="ru-RU"/>
        </w:rPr>
        <w:t xml:space="preserve">1.1. </w:t>
      </w:r>
      <w:bookmarkStart w:id="2" w:name="P54"/>
      <w:bookmarkEnd w:id="2"/>
      <w:r>
        <w:rPr>
          <w:rFonts w:eastAsia="Times New Roman" w:cs="Times New Roman"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Возможные цели обращения:</w:t>
      </w:r>
    </w:p>
    <w:p>
      <w:pPr>
        <w:pStyle w:val="Normal"/>
        <w:widowControl w:val="false"/>
        <w:numPr>
          <w:ilvl w:val="0"/>
          <w:numId w:val="1"/>
        </w:numPr>
        <w:spacing w:lineRule="auto" w:line="240" w:before="0" w:after="0"/>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pPr>
        <w:pStyle w:val="Normal"/>
        <w:widowControl w:val="false"/>
        <w:numPr>
          <w:ilvl w:val="0"/>
          <w:numId w:val="1"/>
        </w:numPr>
        <w:spacing w:lineRule="auto" w:line="240" w:before="0" w:after="0"/>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3" w:name="Par60"/>
      <w:bookmarkEnd w:id="3"/>
      <w:r>
        <w:rPr>
          <w:rFonts w:eastAsia="Times New Roman" w:cs="Times New Roman" w:ascii="Times New Roman" w:hAnsi="Times New Roman"/>
          <w:sz w:val="28"/>
          <w:szCs w:val="28"/>
          <w:lang w:eastAsia="ru-RU"/>
        </w:rPr>
        <w:t>1.2. Заявителями, имеющими право на получение муниципальной услуги, являются: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физические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юридические лица;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xml:space="preserve">- индивидуальные предприниматели </w:t>
      </w:r>
      <w:r>
        <w:rPr>
          <w:rFonts w:eastAsia="Times New Roman" w:cs="Times New Roman" w:ascii="Times New Roman" w:hAnsi="Times New Roman"/>
          <w:sz w:val="28"/>
          <w:szCs w:val="28"/>
          <w:shd w:fill="auto" w:val="clear"/>
          <w:lang w:eastAsia="ru-RU"/>
        </w:rPr>
        <w:t>(далее – заявитель).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Представлять интересы заявителя имеют право: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1.3. </w:t>
      </w:r>
      <w:r>
        <w:rPr>
          <w:rFonts w:cs="Times New Roman" w:ascii="Times New Roman" w:hAnsi="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w:t>
      </w:r>
      <w:r>
        <w:rPr>
          <w:rFonts w:eastAsia="Times New Roman" w:cs="Times New Roman" w:ascii="Times New Roman" w:hAnsi="Times New Roman"/>
          <w:sz w:val="28"/>
          <w:szCs w:val="28"/>
          <w:lang w:eastAsia="ru-RU"/>
        </w:rPr>
        <w:t>администрация/КУМИ Сланцевского муниципального района,</w:t>
      </w:r>
      <w:r>
        <w:rPr>
          <w:rFonts w:cs="Times New Roman" w:ascii="Times New Roman" w:hAnsi="Times New Roman"/>
          <w:sz w:val="28"/>
          <w:szCs w:val="28"/>
        </w:rPr>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b w:val="false"/>
          <w:b w:val="false"/>
          <w:bCs w:val="false"/>
        </w:rPr>
      </w:pPr>
      <w:r>
        <w:rPr>
          <w:rFonts w:eastAsia="Times New Roman" w:cs="Times New Roman" w:ascii="Times New Roman" w:hAnsi="Times New Roman"/>
          <w:b w:val="false"/>
          <w:bCs w:val="false"/>
          <w:sz w:val="28"/>
          <w:szCs w:val="28"/>
          <w:lang w:eastAsia="ru-RU"/>
        </w:rPr>
        <w:t xml:space="preserve">на </w:t>
      </w:r>
      <w:r>
        <w:rPr>
          <w:rFonts w:eastAsia="Times New Roman" w:cs="Times New Roman" w:ascii="Times New Roman" w:hAnsi="Times New Roman"/>
          <w:b w:val="false"/>
          <w:bCs w:val="false"/>
          <w:color w:val="00000A"/>
          <w:sz w:val="28"/>
          <w:szCs w:val="28"/>
          <w:lang w:eastAsia="ru-RU"/>
        </w:rPr>
        <w:t xml:space="preserve">сайте администрации муниципального образования </w:t>
      </w:r>
      <w:r>
        <w:rPr>
          <w:rFonts w:eastAsia="Calibri" w:cs="Times New Roman" w:ascii="Times New Roman" w:hAnsi="Times New Roman"/>
          <w:b w:val="false"/>
          <w:bCs w:val="false"/>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b w:val="false"/>
          <w:bCs w:val="false"/>
          <w:color w:val="00000A"/>
          <w:sz w:val="28"/>
          <w:szCs w:val="28"/>
          <w:lang w:val="en-US" w:eastAsia="ru-RU"/>
        </w:rPr>
        <w:t>www.slanmo.ru//</w:t>
      </w:r>
      <w:r>
        <w:rPr>
          <w:rFonts w:eastAsia="Times New Roman" w:cs="Times New Roman" w:ascii="Times New Roman" w:hAnsi="Times New Roman"/>
          <w:b w:val="false"/>
          <w:bCs w:val="false"/>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2">
        <w:r>
          <w:rPr>
            <w:rFonts w:eastAsia="Times New Roman" w:cs="Times New Roman" w:ascii="Times New Roman" w:hAnsi="Times New Roman"/>
            <w:sz w:val="28"/>
            <w:szCs w:val="28"/>
            <w:lang w:eastAsia="ru-RU"/>
          </w:rPr>
          <w:t>http://mfc47.ru/</w:t>
        </w:r>
      </w:hyperlink>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eastAsia="Times New Roman" w:cs="Times New Roman" w:ascii="Times New Roman" w:hAnsi="Times New Roman"/>
          <w:sz w:val="28"/>
          <w:szCs w:val="28"/>
          <w:lang w:val="en-US" w:eastAsia="ru-RU"/>
        </w:rPr>
        <w:t>n</w:t>
      </w:r>
      <w:r>
        <w:rPr>
          <w:rFonts w:eastAsia="Times New Roman" w:cs="Times New Roman" w:ascii="Times New Roman" w:hAnsi="Times New Roman"/>
          <w:sz w:val="28"/>
          <w:szCs w:val="28"/>
          <w:lang w:eastAsia="ru-RU"/>
        </w:rPr>
        <w:t>obl.ru, www.gosuslugi.ru;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tabs>
          <w:tab w:val="clear" w:pos="708"/>
          <w:tab w:val="left" w:pos="992" w:leader="none"/>
          <w:tab w:val="center" w:pos="4677" w:leader="none"/>
        </w:tabs>
        <w:spacing w:lineRule="auto" w:line="240" w:before="0" w:after="0"/>
        <w:ind w:left="0" w:hanging="0"/>
        <w:jc w:val="center"/>
        <w:outlineLvl w:val="1"/>
        <w:rPr>
          <w:b/>
          <w:b/>
          <w:bCs/>
        </w:rPr>
      </w:pPr>
      <w:bookmarkStart w:id="4" w:name="Par130"/>
      <w:bookmarkEnd w:id="4"/>
      <w:r>
        <w:rPr>
          <w:rFonts w:eastAsia="Times New Roman" w:cs="Times New Roman" w:ascii="Times New Roman" w:hAnsi="Times New Roman"/>
          <w:b/>
          <w:bCs/>
          <w:sz w:val="28"/>
          <w:szCs w:val="28"/>
          <w:lang w:eastAsia="ru-RU"/>
        </w:rPr>
        <w:t>2. Стандарт предоставления муниципальной услуги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 Полное наименование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Выдача</w:t>
      </w:r>
      <w:r>
        <w:rPr>
          <w:rFonts w:eastAsia="Times New Roman" w:cs="Times New Roman" w:ascii="Times New Roman" w:hAnsi="Times New Roman"/>
          <w:sz w:val="28"/>
          <w:szCs w:val="28"/>
          <w:shd w:fill="auto" w:val="clear"/>
          <w:lang w:eastAsia="ru-RU"/>
        </w:rPr>
        <w:t xml:space="preserve"> разрешения</w:t>
      </w:r>
      <w:r>
        <w:rPr>
          <w:rFonts w:eastAsia="Times New Roman" w:cs="Times New Roman" w:ascii="Times New Roman" w:hAnsi="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Pr>
          <w:rFonts w:eastAsia="Times New Roman" w:cs="Times New Roman" w:ascii="Times New Roman" w:hAnsi="Times New Roman"/>
          <w:sz w:val="28"/>
          <w:szCs w:val="28"/>
          <w:shd w:fill="auto" w:val="clear"/>
          <w:lang w:eastAsia="ru-RU"/>
        </w:rPr>
        <w:t>сервитута, публичного сервитута</w:t>
      </w:r>
      <w:r>
        <w:rPr>
          <w:rFonts w:cs="Times New Roman" w:ascii="Times New Roman" w:hAnsi="Times New Roman"/>
          <w:sz w:val="28"/>
          <w:szCs w:val="28"/>
          <w:shd w:fill="auto" w:val="clear"/>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Сокращенное наименование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Pr>
          <w:rFonts w:eastAsia="Times New Roman" w:cs="Times New Roman" w:ascii="Times New Roman" w:hAnsi="Times New Roman"/>
          <w:sz w:val="28"/>
          <w:szCs w:val="28"/>
          <w:shd w:fill="auto" w:val="clear"/>
          <w:lang w:eastAsia="ru-RU"/>
        </w:rPr>
        <w:t>сервитута, публичного сервитута.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Муниципальную услугу предоставляет: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администрация Сланцевского муниципального района</w:t>
      </w:r>
      <w:bookmarkStart w:id="5" w:name="__DdeLink__2136_368976419"/>
      <w:r>
        <w:rPr>
          <w:rFonts w:eastAsia="Times New Roman" w:cs="Times New Roman" w:ascii="Times New Roman" w:hAnsi="Times New Roman"/>
          <w:sz w:val="28"/>
          <w:szCs w:val="28"/>
          <w:lang w:eastAsia="ru-RU"/>
        </w:rPr>
        <w:t xml:space="preserve"> в лице</w:t>
      </w:r>
      <w:bookmarkEnd w:id="5"/>
      <w:r>
        <w:rPr>
          <w:rFonts w:eastAsia="Times New Roman" w:cs="Times New Roman" w:ascii="Times New Roman" w:hAnsi="Times New Roman"/>
          <w:sz w:val="28"/>
          <w:szCs w:val="28"/>
          <w:lang w:eastAsia="ru-RU"/>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shd w:fill="FFFFFF" w:val="clear"/>
          <w:lang w:eastAsia="ru-RU"/>
        </w:rPr>
        <w:t>Информация о месте нахождения</w:t>
      </w:r>
      <w:r>
        <w:rPr>
          <w:rFonts w:eastAsia="Times New Roman" w:cs="Times New Roman" w:ascii="Times New Roman" w:hAnsi="Times New Roman"/>
          <w:i w:val="false"/>
          <w:iCs w:val="false"/>
          <w:color w:val="000000"/>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color w:val="000000"/>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настоящему административному регламенту</w:t>
      </w:r>
      <w:r>
        <w:rPr>
          <w:rFonts w:eastAsia="Calibri" w:cs="Times New Roman" w:ascii="Times New Roman" w:hAnsi="Times New Roman"/>
          <w:color w:val="auto"/>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предоставлении услуги участвуют: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ГБУ ЛО «МФЦ»;</w:t>
      </w:r>
    </w:p>
    <w:p>
      <w:pPr>
        <w:pStyle w:val="ListParagraph"/>
        <w:widowControl w:val="false"/>
        <w:spacing w:lineRule="auto" w:line="240" w:before="0" w:after="0"/>
        <w:ind w:left="0" w:firstLine="709"/>
        <w:contextualSpacing/>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При предоставлении муниципальной услуги </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 xml:space="preserve"> взаимодействует с:</w:t>
      </w:r>
    </w:p>
    <w:p>
      <w:pPr>
        <w:pStyle w:val="ListParagraph"/>
        <w:widowControl w:val="false"/>
        <w:spacing w:lineRule="auto" w:line="240" w:before="0" w:after="0"/>
        <w:ind w:left="0" w:firstLine="709"/>
        <w:contextualSpacing/>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 </w:t>
      </w:r>
      <w:r>
        <w:rPr>
          <w:rFonts w:eastAsia="Times New Roman" w:cs="Times New Roman" w:ascii="Times New Roman" w:hAnsi="Times New Roman"/>
          <w:sz w:val="28"/>
          <w:szCs w:val="28"/>
          <w:shd w:fill="auto" w:val="clear"/>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Pr>
          <w:rFonts w:eastAsia="Times New Roman" w:cs="Times New Roman" w:ascii="Times New Roman" w:hAnsi="Times New Roman"/>
          <w:sz w:val="28"/>
          <w:szCs w:val="28"/>
          <w:shd w:fill="auto" w:val="clear"/>
          <w:lang w:eastAsia="ru-RU"/>
        </w:rPr>
        <w:t xml:space="preserve">.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Заявление на получение муниципальной услуги </w:t>
      </w:r>
      <w:r>
        <w:rPr>
          <w:rFonts w:eastAsia="Times New Roman" w:cs="Times New Roman" w:ascii="Times New Roman" w:hAnsi="Times New Roman"/>
          <w:sz w:val="28"/>
          <w:szCs w:val="28"/>
          <w:shd w:fill="auto" w:val="clear"/>
          <w:lang w:eastAsia="ru-RU"/>
        </w:rPr>
        <w:t xml:space="preserve">по форме согласно приложению </w:t>
      </w:r>
      <w:r>
        <w:rPr>
          <w:rFonts w:eastAsia="Times New Roman" w:cs="Times New Roman" w:ascii="Times New Roman" w:hAnsi="Times New Roman"/>
          <w:sz w:val="28"/>
          <w:szCs w:val="28"/>
          <w:shd w:fill="auto" w:val="clear"/>
          <w:lang w:eastAsia="ru-RU"/>
        </w:rPr>
        <w:t>5</w:t>
      </w:r>
      <w:r>
        <w:rPr>
          <w:rFonts w:eastAsia="Times New Roman" w:cs="Times New Roman" w:ascii="Times New Roman" w:hAnsi="Times New Roman"/>
          <w:sz w:val="28"/>
          <w:szCs w:val="28"/>
          <w:shd w:fill="auto" w:val="clear"/>
          <w:lang w:eastAsia="ru-RU"/>
        </w:rPr>
        <w:t xml:space="preserve"> к настоящему административному регламенту </w:t>
      </w:r>
      <w:r>
        <w:rPr>
          <w:rFonts w:eastAsia="Times New Roman" w:cs="Times New Roman" w:ascii="Times New Roman" w:hAnsi="Times New Roman"/>
          <w:sz w:val="28"/>
          <w:szCs w:val="28"/>
          <w:lang w:eastAsia="ru-RU"/>
        </w:rPr>
        <w:t>с комплектом документов принимается: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trike/>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почтовым отправлением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МФЦ (при технической реализации)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дминистрации/КУМИ Сланцевского муниципального района или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2.3. Результатом предоставления муниципальной услуги является:</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Pr>
          <w:rFonts w:eastAsia="Times New Roman" w:cs="Times New Roman" w:ascii="Times New Roman" w:hAnsi="Times New Roman"/>
          <w:sz w:val="28"/>
          <w:szCs w:val="28"/>
          <w:shd w:fill="auto" w:val="clear"/>
          <w:lang w:eastAsia="ru-RU" w:bidi="ru-RU"/>
        </w:rPr>
        <w:t xml:space="preserve"> публичного сервитута по форме согласно приложению </w:t>
      </w:r>
      <w:r>
        <w:rPr>
          <w:rFonts w:eastAsia="Times New Roman" w:cs="Times New Roman" w:ascii="Times New Roman" w:hAnsi="Times New Roman"/>
          <w:sz w:val="28"/>
          <w:szCs w:val="28"/>
          <w:shd w:fill="auto" w:val="clear"/>
          <w:lang w:eastAsia="ru-RU" w:bidi="ru-RU"/>
        </w:rPr>
        <w:t>2</w:t>
      </w:r>
      <w:r>
        <w:rPr>
          <w:rFonts w:eastAsia="Times New Roman" w:cs="Times New Roman" w:ascii="Times New Roman" w:hAnsi="Times New Roman"/>
          <w:sz w:val="28"/>
          <w:szCs w:val="28"/>
          <w:shd w:fill="auto" w:val="clear"/>
          <w:lang w:eastAsia="ru-RU" w:bidi="ru-RU"/>
        </w:rPr>
        <w:t xml:space="preserve"> к настоящему административному регламенту; </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xml:space="preserve">-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w:t>
      </w:r>
      <w:r>
        <w:rPr>
          <w:rFonts w:eastAsia="Times New Roman" w:cs="Times New Roman" w:ascii="Times New Roman" w:hAnsi="Times New Roman"/>
          <w:sz w:val="28"/>
          <w:szCs w:val="28"/>
          <w:shd w:fill="auto" w:val="clear"/>
          <w:lang w:eastAsia="ru-RU" w:bidi="ru-RU"/>
        </w:rPr>
        <w:t>3</w:t>
      </w:r>
      <w:r>
        <w:rPr>
          <w:rFonts w:eastAsia="Times New Roman" w:cs="Times New Roman" w:ascii="Times New Roman" w:hAnsi="Times New Roman"/>
          <w:sz w:val="28"/>
          <w:szCs w:val="28"/>
          <w:shd w:fill="auto" w:val="clear"/>
          <w:lang w:eastAsia="ru-RU" w:bidi="ru-RU"/>
        </w:rPr>
        <w:t xml:space="preserve"> к настоящему административному регламенту;</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решение об отказе в предоставлении муниципальной услуги</w:t>
      </w:r>
      <w:r>
        <w:rPr>
          <w:rFonts w:eastAsia="Times New Roman" w:cs="Times New Roman" w:ascii="Times New Roman" w:hAnsi="Times New Roman"/>
          <w:sz w:val="28"/>
          <w:szCs w:val="28"/>
          <w:shd w:fill="auto" w:val="clear"/>
          <w:lang w:eastAsia="ru-RU" w:bidi="ru-RU"/>
        </w:rPr>
        <w:t xml:space="preserve"> по форме согласно приложению </w:t>
      </w:r>
      <w:r>
        <w:rPr>
          <w:rFonts w:eastAsia="Times New Roman" w:cs="Times New Roman" w:ascii="Times New Roman" w:hAnsi="Times New Roman"/>
          <w:sz w:val="28"/>
          <w:szCs w:val="28"/>
          <w:shd w:fill="auto" w:val="clear"/>
          <w:lang w:eastAsia="ru-RU" w:bidi="ru-RU"/>
        </w:rPr>
        <w:t>4</w:t>
      </w:r>
      <w:r>
        <w:rPr>
          <w:rFonts w:eastAsia="Times New Roman" w:cs="Times New Roman" w:ascii="Times New Roman" w:hAnsi="Times New Roman"/>
          <w:sz w:val="28"/>
          <w:szCs w:val="28"/>
          <w:shd w:fill="auto" w:val="clear"/>
          <w:lang w:eastAsia="ru-RU" w:bidi="ru-RU"/>
        </w:rPr>
        <w:t xml:space="preserve"> к настоящему административному регламенту.</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w:t>
      </w:r>
      <w:r>
        <w:rPr>
          <w:rFonts w:eastAsia="Times New Roman" w:cs="Times New Roman" w:ascii="Times New Roman" w:hAnsi="Times New Roman"/>
          <w:sz w:val="28"/>
          <w:szCs w:val="28"/>
          <w:shd w:fill="auto" w:val="clear"/>
          <w:lang w:eastAsia="ru-RU" w:bidi="ru-RU"/>
        </w:rPr>
        <w:t>а</w:t>
      </w:r>
      <w:r>
        <w:rPr>
          <w:rFonts w:eastAsia="Times New Roman" w:cs="Times New Roman" w:ascii="Times New Roman" w:hAnsi="Times New Roman"/>
          <w:sz w:val="28"/>
          <w:szCs w:val="28"/>
          <w:shd w:fill="auto" w:val="clear"/>
          <w:lang w:eastAsia="ru-RU" w:bidi="ru-RU"/>
        </w:rPr>
        <w:t>дминистрации/КУМИ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 предоставления муниципальной услуги выдается: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посредством ПГУ ЛО/ЕПГУ (при технической реализации);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почтовым отправлением (заказным письмом с приложением представленных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2.3.1. В течение 10 рабочих дней со дня выдачи разрешения </w:t>
      </w:r>
      <w:r>
        <w:rPr>
          <w:rFonts w:cs="Times New Roman" w:ascii="Times New Roman" w:hAnsi="Times New Roman"/>
          <w:sz w:val="28"/>
          <w:szCs w:val="28"/>
        </w:rPr>
        <w:t>а</w:t>
      </w:r>
      <w:r>
        <w:rPr>
          <w:rFonts w:cs="Times New Roman" w:ascii="Times New Roman" w:hAnsi="Times New Roman"/>
          <w:sz w:val="28"/>
          <w:szCs w:val="28"/>
        </w:rPr>
        <w:t>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cs="Times New Roman" w:ascii="Times New Roman" w:hAnsi="Times New Roman"/>
          <w:sz w:val="28"/>
          <w:szCs w:val="28"/>
        </w:rPr>
        <w:t xml:space="preserve">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 Срок предоставления муниципальной услуги составляет: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Pr>
          <w:rFonts w:eastAsia="Times New Roman" w:cs="Times New Roman" w:ascii="Times New Roman" w:hAnsi="Times New Roman"/>
          <w:sz w:val="28"/>
          <w:szCs w:val="28"/>
          <w:shd w:fill="auto" w:val="clear"/>
          <w:lang w:eastAsia="ru-RU" w:bidi="ru-RU"/>
        </w:rPr>
        <w:t xml:space="preserve"> публичного сервитута </w:t>
      </w:r>
      <w:r>
        <w:rPr>
          <w:rFonts w:eastAsia="Times New Roman" w:cs="Times New Roman" w:ascii="Times New Roman" w:hAnsi="Times New Roman"/>
          <w:sz w:val="28"/>
          <w:szCs w:val="28"/>
          <w:lang w:eastAsia="ru-RU" w:bidi="ru-RU"/>
        </w:rPr>
        <w:t xml:space="preserve">- </w:t>
      </w:r>
      <w:r>
        <w:rPr>
          <w:rFonts w:eastAsia="Times New Roman" w:cs="Times New Roman" w:ascii="Times New Roman" w:hAnsi="Times New Roman"/>
          <w:sz w:val="28"/>
          <w:szCs w:val="28"/>
          <w:lang w:eastAsia="ru-RU"/>
        </w:rPr>
        <w:t xml:space="preserve">не более </w:t>
      </w:r>
      <w:r>
        <w:rPr>
          <w:rFonts w:eastAsia="Times New Roman" w:cs="Times New Roman" w:ascii="Times New Roman" w:hAnsi="Times New Roman"/>
          <w:sz w:val="28"/>
          <w:szCs w:val="28"/>
          <w:shd w:fill="auto" w:val="clear"/>
          <w:lang w:eastAsia="ru-RU"/>
        </w:rPr>
        <w:t>22 рабочих (25 календарных + 3 рабочих) дней со дня</w:t>
      </w:r>
      <w:r>
        <w:rPr>
          <w:rFonts w:eastAsia="Times New Roman" w:cs="Times New Roman" w:ascii="Times New Roman" w:hAnsi="Times New Roman"/>
          <w:sz w:val="28"/>
          <w:szCs w:val="28"/>
          <w:lang w:eastAsia="ru-RU"/>
        </w:rPr>
        <w:t xml:space="preserve"> поступления заявления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б) в случае рассмотрения заявления о выдаче разрешения на размещение</w:t>
      </w:r>
      <w:r>
        <w:rPr>
          <w:rFonts w:eastAsia="Times New Roman" w:cs="Times New Roman" w:ascii="Times New Roman" w:hAnsi="Times New Roman"/>
          <w:sz w:val="28"/>
          <w:szCs w:val="28"/>
          <w:shd w:fill="auto" w:val="clear"/>
          <w:lang w:eastAsia="ru-RU" w:bidi="ru-RU"/>
        </w:rPr>
        <w:t xml:space="preserve"> объекта на землях, земельном участке или части земельного участка - </w:t>
      </w:r>
      <w:r>
        <w:rPr>
          <w:rFonts w:eastAsia="Times New Roman" w:cs="Times New Roman" w:ascii="Times New Roman" w:hAnsi="Times New Roman"/>
          <w:sz w:val="28"/>
          <w:szCs w:val="28"/>
          <w:shd w:fill="auto" w:val="clear"/>
          <w:lang w:eastAsia="ru-RU"/>
        </w:rPr>
        <w:t xml:space="preserve">не более 10 рабочих дней со дня поступления заявления в </w:t>
      </w:r>
      <w:r>
        <w:rPr>
          <w:rFonts w:eastAsia="Times New Roman" w:cs="Times New Roman" w:ascii="Times New Roman" w:hAnsi="Times New Roman"/>
          <w:sz w:val="28"/>
          <w:szCs w:val="28"/>
          <w:shd w:fill="auto" w:val="clear"/>
          <w:lang w:eastAsia="ru-RU"/>
        </w:rPr>
        <w:t>а</w:t>
      </w:r>
      <w:r>
        <w:rPr>
          <w:rFonts w:eastAsia="Times New Roman" w:cs="Times New Roman" w:ascii="Times New Roman" w:hAnsi="Times New Roman"/>
          <w:sz w:val="28"/>
          <w:szCs w:val="28"/>
          <w:shd w:fill="auto" w:val="clear"/>
          <w:lang w:eastAsia="ru-RU"/>
        </w:rPr>
        <w:t>дминистрацию/КУМИ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6" w:name="Par187"/>
      <w:bookmarkEnd w:id="6"/>
      <w:r>
        <w:rPr>
          <w:rFonts w:eastAsia="Times New Roman" w:cs="Times New Roman" w:ascii="Times New Roman" w:hAnsi="Times New Roman"/>
          <w:sz w:val="28"/>
          <w:szCs w:val="28"/>
          <w:lang w:eastAsia="ru-RU"/>
        </w:rPr>
        <w:t>2.5. Правовые основания для предоставления муниципальной услуги.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Земельный кодекс Российской Федерации (далее – ЗК РФ);</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Федеральный закон от 24.07.2007 № 221-ФЗ </w:t>
      </w:r>
      <w:r>
        <w:rPr>
          <w:rFonts w:eastAsia="Times New Roman" w:cs="Times New Roman" w:ascii="Times New Roman" w:hAnsi="Times New Roman"/>
          <w:sz w:val="28"/>
          <w:szCs w:val="28"/>
          <w:shd w:fill="auto" w:val="clear"/>
          <w:lang w:eastAsia="ru-RU"/>
        </w:rPr>
        <w:t>«О кадастровой деятельности»;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Федеральный закон от 13.07.2015 № 218-ФЗ «О государственной регистрации недвижимости»;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Федеральный закон от 25.10.2001 № 137-ФЗ «О введении в действие Земельного кодекса Российской Федерации»;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eastAsia="Times New Roman" w:cs="Times New Roman" w:ascii="Times New Roman" w:hAnsi="Times New Roman"/>
          <w:sz w:val="28"/>
          <w:szCs w:val="28"/>
          <w:shd w:fill="auto" w:val="clear"/>
          <w:lang w:eastAsia="ru-RU"/>
        </w:rPr>
        <w:t xml:space="preserve"> (далее – Правила </w:t>
      </w:r>
      <w:r>
        <w:rPr>
          <w:rFonts w:eastAsia="Times New Roman" w:cs="Times New Roman" w:ascii="Times New Roman" w:hAnsi="Times New Roman"/>
          <w:sz w:val="28"/>
          <w:szCs w:val="28"/>
          <w:shd w:fill="auto" w:val="clear"/>
          <w:lang w:eastAsia="ru-RU" w:bidi="ru-RU"/>
        </w:rPr>
        <w:t>№ 1244</w:t>
      </w:r>
      <w:r>
        <w:rPr>
          <w:rFonts w:eastAsia="Times New Roman" w:cs="Times New Roman" w:ascii="Times New Roman" w:hAnsi="Times New Roman"/>
          <w:sz w:val="28"/>
          <w:szCs w:val="28"/>
          <w:shd w:fill="auto" w:val="clear"/>
          <w:lang w:eastAsia="ru-RU"/>
        </w:rPr>
        <w:t>);</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 </w:t>
      </w:r>
      <w:r>
        <w:rPr>
          <w:rFonts w:eastAsia="Times New Roman" w:cs="Times New Roman" w:ascii="Times New Roman" w:hAnsi="Times New Roman"/>
          <w:sz w:val="28"/>
          <w:szCs w:val="28"/>
          <w:shd w:fill="auto" w:val="clear"/>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pPr>
        <w:pStyle w:val="Normal"/>
        <w:widowControl w:val="false"/>
        <w:shd w:val="clear" w:color="auto" w:fill="FFFFFF" w:themeFill="background1"/>
        <w:spacing w:lineRule="auto" w:line="240" w:before="0" w:after="0"/>
        <w:ind w:firstLine="709"/>
        <w:jc w:val="both"/>
        <w:rPr>
          <w:rFont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before="0" w:after="0"/>
        <w:ind w:firstLine="709"/>
        <w:jc w:val="both"/>
        <w:rPr>
          <w:highlight w:val="none"/>
          <w:shd w:fill="auto" w:val="clear"/>
        </w:rPr>
      </w:pPr>
      <w:r>
        <w:rPr>
          <w:rFonts w:eastAsia="" w:cs="Times New Roman" w:ascii="Times New Roman" w:hAnsi="Times New Roman" w:eastAsiaTheme="minorEastAsia"/>
          <w:sz w:val="28"/>
          <w:szCs w:val="28"/>
          <w:shd w:fill="auto" w:val="clear"/>
          <w:lang w:eastAsia="ru-RU"/>
        </w:rPr>
        <w:t>Д</w:t>
      </w:r>
      <w:r>
        <w:rPr>
          <w:rFonts w:eastAsia="Times New Roman" w:cs="Times New Roman" w:ascii="Times New Roman" w:hAnsi="Times New Roman"/>
          <w:sz w:val="28"/>
          <w:szCs w:val="28"/>
          <w:shd w:fill="auto" w:val="clear"/>
          <w:lang w:eastAsia="ru-RU"/>
        </w:rPr>
        <w:t xml:space="preserve">ля предоставления муниципальной услуги заполняется заявление </w:t>
      </w:r>
      <w:r>
        <w:rPr>
          <w:rFonts w:eastAsia="" w:cs="Times New Roman" w:ascii="Times New Roman" w:hAnsi="Times New Roman" w:eastAsiaTheme="minorEastAsia"/>
          <w:sz w:val="28"/>
          <w:szCs w:val="28"/>
          <w:shd w:fill="auto" w:val="clear"/>
          <w:lang w:eastAsia="ru-RU"/>
        </w:rPr>
        <w:t xml:space="preserve">(по форме согласно приложению </w:t>
      </w:r>
      <w:r>
        <w:rPr>
          <w:rFonts w:eastAsia="" w:cs="Times New Roman" w:ascii="Times New Roman" w:hAnsi="Times New Roman" w:eastAsiaTheme="minorEastAsia"/>
          <w:sz w:val="28"/>
          <w:szCs w:val="28"/>
          <w:shd w:fill="auto" w:val="clear"/>
          <w:lang w:eastAsia="ru-RU"/>
        </w:rPr>
        <w:t>5</w:t>
      </w:r>
      <w:r>
        <w:rPr>
          <w:rFonts w:eastAsia="" w:cs="Times New Roman" w:ascii="Times New Roman" w:hAnsi="Times New Roman" w:eastAsiaTheme="minorEastAsia"/>
          <w:sz w:val="28"/>
          <w:szCs w:val="28"/>
          <w:shd w:fill="auto" w:val="clear"/>
          <w:lang w:eastAsia="ru-RU"/>
        </w:rPr>
        <w:t xml:space="preserve"> к настоящему административному регламенту):</w:t>
      </w:r>
    </w:p>
    <w:p>
      <w:pPr>
        <w:pStyle w:val="Normal"/>
        <w:widowControl w:val="false"/>
        <w:spacing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rPr>
        <w:t xml:space="preserve">- лично заявителем (представителем заявителя) при обращении в </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 xml:space="preserve"> и на ЕПГУ/ПГУ ЛО;</w:t>
      </w:r>
    </w:p>
    <w:p>
      <w:pPr>
        <w:pStyle w:val="Normal"/>
        <w:widowControl w:val="false"/>
        <w:spacing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rPr>
        <w:t>- специалистом МФЦ при личном обращении заявителя (представителя заявителя) в МФЦ.</w:t>
      </w:r>
    </w:p>
    <w:p>
      <w:pPr>
        <w:pStyle w:val="Normal"/>
        <w:widowControl w:val="false"/>
        <w:spacing w:before="0" w:after="0"/>
        <w:ind w:firstLine="709"/>
        <w:jc w:val="both"/>
        <w:rPr>
          <w:rFonts w:eastAsiaTheme="minorEastAsia"/>
          <w:highlight w:val="none"/>
          <w:shd w:fill="auto" w:val="clear"/>
        </w:rPr>
      </w:pPr>
      <w:r>
        <w:rPr>
          <w:rFonts w:eastAsia="" w:cs="Times New Roman" w:eastAsiaTheme="minorEastAsia" w:ascii="Times New Roman" w:hAnsi="Times New Roman"/>
          <w:sz w:val="28"/>
          <w:szCs w:val="28"/>
          <w:shd w:fill="auto" w:val="clear"/>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При обращении в </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 xml:space="preserve">, МФЦ необходимо предъявить документ, удостоверяющий личность: </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rPr>
        <w:t>2.6.1. З</w:t>
      </w:r>
      <w:r>
        <w:rPr>
          <w:rFonts w:cs="Times New Roman" w:ascii="Times New Roman" w:hAnsi="Times New Roman"/>
          <w:sz w:val="28"/>
          <w:szCs w:val="28"/>
          <w:shd w:fill="auto" w:val="clear"/>
        </w:rPr>
        <w:t xml:space="preserve">аявление </w:t>
      </w:r>
      <w:r>
        <w:rPr>
          <w:rFonts w:eastAsia="" w:cs="Times New Roman" w:ascii="Times New Roman" w:hAnsi="Times New Roman" w:eastAsiaTheme="minorEastAsia"/>
          <w:sz w:val="28"/>
          <w:szCs w:val="28"/>
          <w:shd w:fill="auto" w:val="clear"/>
          <w:lang w:eastAsia="ru-RU"/>
        </w:rPr>
        <w:t>должно содержать следующую информацию:</w:t>
      </w:r>
    </w:p>
    <w:p>
      <w:pPr>
        <w:pStyle w:val="Normal"/>
        <w:widowControl w:val="false"/>
        <w:spacing w:lineRule="auto" w:line="240" w:before="0" w:after="0"/>
        <w:ind w:firstLine="708"/>
        <w:jc w:val="both"/>
        <w:rPr>
          <w:rFonts w:ascii="Times New Roman" w:hAnsi="Times New Roman" w:eastAsia="Times New Roman" w:cs="Times New Roman"/>
          <w:strike/>
          <w:sz w:val="28"/>
          <w:szCs w:val="28"/>
          <w:lang w:eastAsia="ru-RU"/>
        </w:rPr>
      </w:pPr>
      <w:r>
        <w:rPr>
          <w:rFonts w:eastAsia="Times New Roman" w:cs="Times New Roman" w:ascii="Times New Roman" w:hAnsi="Times New Roman"/>
          <w:sz w:val="28"/>
          <w:szCs w:val="28"/>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 предполагаемые цели использования земель или земельного участка в соответствии с </w:t>
      </w:r>
      <w:hyperlink r:id="rId3">
        <w:r>
          <w:rPr>
            <w:rFonts w:eastAsia="Times New Roman" w:cs="Times New Roman" w:ascii="Times New Roman" w:hAnsi="Times New Roman"/>
            <w:sz w:val="28"/>
            <w:szCs w:val="28"/>
            <w:lang w:eastAsia="ru-RU"/>
          </w:rPr>
          <w:t>пунктом 1 статьи 39.34</w:t>
        </w:r>
      </w:hyperlink>
      <w:r>
        <w:rPr>
          <w:rFonts w:eastAsia="Times New Roman" w:cs="Times New Roman" w:ascii="Times New Roman" w:hAnsi="Times New Roman"/>
          <w:sz w:val="28"/>
          <w:szCs w:val="28"/>
          <w:lang w:eastAsia="ru-RU"/>
        </w:rPr>
        <w:t xml:space="preserve"> ЗК РФ;</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pPr>
        <w:pStyle w:val="ListParagraph"/>
        <w:widowControl w:val="false"/>
        <w:spacing w:lineRule="auto" w:line="240" w:before="0" w:after="0"/>
        <w:ind w:left="0" w:firstLine="709"/>
        <w:contextualSpacing/>
        <w:jc w:val="both"/>
        <w:rPr>
          <w:highlight w:val="none"/>
          <w:shd w:fill="auto" w:val="clear"/>
        </w:rPr>
      </w:pPr>
      <w:r>
        <w:rPr>
          <w:rFonts w:eastAsia="Times New Roman" w:cs="Times New Roman" w:ascii="Times New Roman" w:hAnsi="Times New Roman"/>
          <w:sz w:val="28"/>
          <w:szCs w:val="28"/>
          <w:shd w:fill="auto" w:val="clear"/>
          <w:lang w:eastAsia="ru-RU"/>
        </w:rPr>
        <w:t xml:space="preserve">ж) </w:t>
      </w:r>
      <w:r>
        <w:rPr>
          <w:rFonts w:eastAsia="" w:cs="Times New Roman" w:ascii="Times New Roman" w:hAnsi="Times New Roman" w:eastAsiaTheme="minorEastAsia"/>
          <w:sz w:val="28"/>
          <w:szCs w:val="28"/>
          <w:shd w:fill="auto" w:val="clear"/>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з)</w:t>
      </w:r>
      <w:r>
        <w:rPr>
          <w:rFonts w:eastAsia="Times New Roman" w:cs="Times New Roman" w:ascii="Times New Roman" w:hAnsi="Times New Roman"/>
          <w:sz w:val="28"/>
          <w:szCs w:val="28"/>
          <w:lang w:eastAsia="ru-RU"/>
        </w:rPr>
        <w:t xml:space="preserve"> срок использования земель или земельного участка (в пределах сроков, установленных </w:t>
      </w:r>
      <w:hyperlink r:id="rId4">
        <w:r>
          <w:rPr>
            <w:rFonts w:eastAsia="Times New Roman" w:cs="Times New Roman" w:ascii="Times New Roman" w:hAnsi="Times New Roman"/>
            <w:sz w:val="28"/>
            <w:szCs w:val="28"/>
            <w:lang w:eastAsia="ru-RU"/>
          </w:rPr>
          <w:t>пунктом 1 статьи 39.34</w:t>
        </w:r>
      </w:hyperlink>
      <w:r>
        <w:rPr>
          <w:rFonts w:eastAsia="Times New Roman" w:cs="Times New Roman" w:ascii="Times New Roman" w:hAnsi="Times New Roman"/>
          <w:sz w:val="28"/>
          <w:szCs w:val="28"/>
          <w:lang w:eastAsia="ru-RU"/>
        </w:rPr>
        <w:t xml:space="preserve"> ЗК РФ);</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и)</w:t>
      </w:r>
      <w:r>
        <w:rPr>
          <w:rFonts w:eastAsia="Times New Roman" w:cs="Times New Roman" w:ascii="Times New Roman" w:hAnsi="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pPr>
        <w:pStyle w:val="Normal"/>
        <w:widowControl w:val="false"/>
        <w:spacing w:before="0" w:after="0"/>
        <w:ind w:firstLine="709"/>
        <w:jc w:val="both"/>
        <w:rPr>
          <w:rFonts w:ascii="Times New Roman" w:hAnsi="Times New Roman" w:eastAsia="" w:cs="Times New Roman" w:eastAsiaTheme="minorEastAsia"/>
          <w:sz w:val="28"/>
          <w:szCs w:val="28"/>
          <w:lang w:eastAsia="ru-RU"/>
        </w:rPr>
      </w:pPr>
      <w:r>
        <w:rPr>
          <w:rFonts w:eastAsia="Times New Roman" w:cs="Times New Roman" w:ascii="Times New Roman" w:hAnsi="Times New Roman"/>
          <w:sz w:val="28"/>
          <w:szCs w:val="28"/>
          <w:lang w:eastAsia="ru-RU"/>
        </w:rPr>
        <w:t xml:space="preserve">2.6.2. </w:t>
      </w:r>
      <w:r>
        <w:rPr>
          <w:rFonts w:eastAsia="" w:cs="Times New Roman" w:ascii="Times New Roman" w:hAnsi="Times New Roman" w:eastAsiaTheme="minorEastAsia"/>
          <w:sz w:val="28"/>
          <w:szCs w:val="28"/>
          <w:lang w:eastAsia="ru-RU"/>
        </w:rPr>
        <w:t>К заявлению прилагаются следующие документы:</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w:t>
      </w:r>
      <w:r>
        <w:rPr>
          <w:rFonts w:eastAsia="Times New Roman" w:cs="Times New Roman" w:ascii="Times New Roman" w:hAnsi="Times New Roman"/>
          <w:sz w:val="28"/>
          <w:szCs w:val="28"/>
          <w:shd w:fill="auto" w:val="clear"/>
          <w:lang w:eastAsia="ru-RU"/>
        </w:rPr>
        <w:t>а</w:t>
      </w:r>
      <w:r>
        <w:rPr>
          <w:rFonts w:eastAsia="Times New Roman" w:cs="Times New Roman" w:ascii="Times New Roman" w:hAnsi="Times New Roman"/>
          <w:sz w:val="28"/>
          <w:szCs w:val="28"/>
          <w:shd w:fill="auto" w:val="clear"/>
          <w:lang w:eastAsia="ru-RU"/>
        </w:rPr>
        <w:t>дминистрацию/</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 xml:space="preserve">  посредством почтового отправления). </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widowControl w:val="false"/>
        <w:spacing w:lineRule="auto" w:line="240" w:before="0" w:after="0"/>
        <w:ind w:firstLine="708"/>
        <w:jc w:val="both"/>
        <w:rPr/>
      </w:pPr>
      <w:r>
        <w:rPr>
          <w:rFonts w:eastAsia="Times New Roman" w:cs="Times New Roman" w:ascii="Times New Roman" w:hAnsi="Times New Roman"/>
          <w:sz w:val="28"/>
          <w:szCs w:val="28"/>
          <w:shd w:fill="auto" w:val="clear"/>
          <w:lang w:eastAsia="ru-RU"/>
        </w:rPr>
        <w:t xml:space="preserve">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w:t>
      </w:r>
      <w:r>
        <w:rPr>
          <w:rFonts w:eastAsia="Times New Roman" w:cs="Times New Roman" w:ascii="Times New Roman" w:hAnsi="Times New Roman"/>
          <w:sz w:val="28"/>
          <w:szCs w:val="28"/>
          <w:shd w:fill="auto" w:val="clear"/>
          <w:lang w:eastAsia="ru-RU"/>
        </w:rPr>
        <w:t>а</w:t>
      </w:r>
      <w:r>
        <w:rPr>
          <w:rFonts w:eastAsia="Times New Roman" w:cs="Times New Roman" w:ascii="Times New Roman" w:hAnsi="Times New Roman"/>
          <w:sz w:val="28"/>
          <w:szCs w:val="28"/>
          <w:shd w:fill="auto" w:val="clear"/>
          <w:lang w:eastAsia="ru-RU"/>
        </w:rPr>
        <w:t>дминистрацию/</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 xml:space="preserve"> посредством почтового отправления).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3)</w:t>
      </w:r>
      <w:r>
        <w:rPr>
          <w:rFonts w:eastAsia="Times New Roman" w:cs="Times New Roman" w:ascii="Times New Roman" w:hAnsi="Times New Roman"/>
          <w:sz w:val="28"/>
          <w:szCs w:val="28"/>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выписку из Единого государственного реестра юридических лиц</w:t>
      </w:r>
      <w:r>
        <w:rPr>
          <w:rFonts w:cs="Times New Roman" w:ascii="Times New Roman" w:hAnsi="Times New Roman"/>
          <w:sz w:val="28"/>
          <w:szCs w:val="28"/>
        </w:rPr>
        <w:t xml:space="preserve"> </w:t>
      </w:r>
      <w:r>
        <w:rPr>
          <w:rFonts w:eastAsia="Times New Roman" w:cs="Times New Roman" w:ascii="Times New Roman" w:hAnsi="Times New Roman"/>
          <w:sz w:val="28"/>
          <w:szCs w:val="28"/>
          <w:shd w:fill="auto" w:val="clear"/>
          <w:lang w:eastAsia="ru-RU"/>
        </w:rPr>
        <w:t xml:space="preserve">в случае, </w:t>
      </w:r>
      <w:r>
        <w:rPr>
          <w:rFonts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lang w:eastAsia="ru-RU"/>
        </w:rPr>
        <w:t>если заявителем является юридическое лицо;</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выписку из Единого государственного реестра недвижимости (далее - ЕГРН);</w:t>
      </w:r>
    </w:p>
    <w:p>
      <w:pPr>
        <w:pStyle w:val="Normal"/>
        <w:widowControl w:val="false"/>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eastAsiaTheme="minorHAnsi"/>
          <w:sz w:val="28"/>
          <w:szCs w:val="28"/>
          <w:shd w:fill="auto" w:val="clear"/>
          <w:lang w:eastAsia="ru-RU"/>
        </w:rPr>
        <w:t xml:space="preserve">- сведения о выдаче </w:t>
      </w:r>
      <w:r>
        <w:rPr>
          <w:rFonts w:eastAsia="Calibri" w:cs="Times New Roman" w:ascii="Times New Roman" w:hAnsi="Times New Roman"/>
          <w:sz w:val="28"/>
          <w:szCs w:val="28"/>
          <w:lang w:eastAsia="ru-RU"/>
        </w:rPr>
        <w:t>лицензии, удостоверяющей право проведения работ по геологическому изучению недр;</w:t>
      </w:r>
    </w:p>
    <w:p>
      <w:pPr>
        <w:pStyle w:val="Normal"/>
        <w:widowControl w:val="false"/>
        <w:spacing w:lineRule="auto" w:line="240" w:before="0" w:after="0"/>
        <w:ind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Заявитель вправе представить документы, указанные в настоящем пункте,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ConsPlusNormal"/>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cs="Times New Roman" w:ascii="Times New Roman" w:hAnsi="Times New Roman"/>
          <w:sz w:val="28"/>
          <w:szCs w:val="28"/>
        </w:rPr>
        <w:t xml:space="preserve">за исключением случаев, </w:t>
      </w:r>
      <w:r>
        <w:rPr>
          <w:rFonts w:eastAsia="Times New Roman" w:cs="Times New Roman" w:ascii="Times New Roman" w:hAnsi="Times New Roman"/>
          <w:sz w:val="28"/>
          <w:szCs w:val="28"/>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7" w:name="Par211"/>
      <w:bookmarkStart w:id="8" w:name="Par226"/>
      <w:bookmarkEnd w:id="7"/>
      <w:bookmarkEnd w:id="8"/>
      <w:r>
        <w:rPr>
          <w:rFonts w:eastAsia="Times New Roman" w:cs="Times New Roman" w:ascii="Times New Roman" w:hAnsi="Times New Roman"/>
          <w:sz w:val="28"/>
          <w:szCs w:val="28"/>
          <w:lang w:eastAsia="ru-RU"/>
        </w:rPr>
        <w:t xml:space="preserve">2.7.2. При наступлении событий, являющихся основанием для предоставления муниципальной услуги,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2.9. </w:t>
      </w:r>
      <w:bookmarkStart w:id="9" w:name="P124"/>
      <w:bookmarkEnd w:id="9"/>
      <w:r>
        <w:rPr>
          <w:rFonts w:cs="Times New Roman" w:ascii="Times New Roman" w:hAnsi="Times New Roman"/>
          <w:sz w:val="28"/>
          <w:szCs w:val="28"/>
        </w:rPr>
        <w:t>Исчерпывающий перечень оснований для отказа в приеме документов, необходимых для предоставления</w:t>
      </w:r>
      <w:r>
        <w:rPr>
          <w:rFonts w:cs="Times New Roman" w:ascii="Times New Roman" w:hAnsi="Times New Roman"/>
          <w:sz w:val="28"/>
          <w:szCs w:val="28"/>
          <w:shd w:fill="auto" w:val="clear"/>
        </w:rPr>
        <w:t xml:space="preserve"> муниципальной </w:t>
      </w:r>
      <w:r>
        <w:rPr>
          <w:rFonts w:cs="Times New Roman" w:ascii="Times New Roman" w:hAnsi="Times New Roman"/>
          <w:sz w:val="28"/>
          <w:szCs w:val="28"/>
        </w:rPr>
        <w:t>услуги: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left="708" w:hanging="0"/>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1) представление неполного комплекта документов;</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2) представленные документы утратили силу на момент обращения за услугой;</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7) неполное заполнение полей в форме заявления, в том числе в интерактивной форме заявления на ЕПГУ/ПГУ ЛО.</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w:t>
      </w:r>
      <w:r>
        <w:rPr>
          <w:rFonts w:eastAsia="Times New Roman" w:cs="Times New Roman" w:ascii="Times New Roman" w:hAnsi="Times New Roman"/>
          <w:sz w:val="28"/>
          <w:szCs w:val="28"/>
          <w:shd w:fill="auto" w:val="clear"/>
          <w:lang w:eastAsia="ru-RU" w:bidi="ru-RU"/>
        </w:rPr>
        <w:t>6</w:t>
      </w:r>
      <w:r>
        <w:rPr>
          <w:rFonts w:eastAsia="Times New Roman" w:cs="Times New Roman" w:ascii="Times New Roman" w:hAnsi="Times New Roman"/>
          <w:sz w:val="28"/>
          <w:szCs w:val="28"/>
          <w:shd w:fill="auto" w:val="clear"/>
          <w:lang w:eastAsia="ru-RU" w:bidi="ru-RU"/>
        </w:rPr>
        <w:t xml:space="preserve">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2.10. Исчерпывающий перечень оснований для отказа в предоставлении муниципальной услуги: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Основания для отказа в предоставлении муниципальной услуги: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1) заявление подано с нарушением требований, установленных пп.1 п. 2.6 настоящего административного регламента;</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2) к заявлению не приложены документы, указанные в пп. 2-4 п. 2.6</w:t>
      </w:r>
      <w:r>
        <w:rPr>
          <w:rFonts w:asciiTheme="minorHAnsi" w:cstheme="minorBidi" w:eastAsiaTheme="minorHAnsi" w:hAnsiTheme="minorHAnsi"/>
          <w:shd w:fill="auto" w:val="clear"/>
        </w:rPr>
        <w:t xml:space="preserve"> </w:t>
      </w:r>
      <w:r>
        <w:rPr>
          <w:rFonts w:eastAsia="Times New Roman" w:cs="Times New Roman" w:ascii="Times New Roman" w:hAnsi="Times New Roman"/>
          <w:sz w:val="28"/>
          <w:szCs w:val="28"/>
          <w:shd w:fill="auto" w:val="clear"/>
          <w:lang w:eastAsia="ru-RU" w:bidi="ru-RU"/>
        </w:rPr>
        <w:t xml:space="preserve">настоящего административного регламента; </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pPr>
        <w:pStyle w:val="Normal"/>
        <w:widowControl w:val="false"/>
        <w:spacing w:lineRule="auto" w:line="240"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bidi="ru-RU"/>
        </w:rPr>
        <w:t xml:space="preserve">8) </w:t>
      </w:r>
      <w:r>
        <w:rPr>
          <w:rFonts w:eastAsia="Times New Roman" w:cs="Times New Roman" w:ascii="Times New Roman" w:hAnsi="Times New Roman"/>
          <w:sz w:val="28"/>
          <w:szCs w:val="28"/>
          <w:shd w:fill="auto" w:val="clear"/>
          <w:lang w:eastAsia="ru-RU"/>
        </w:rPr>
        <w:t>в заявлении указаны объекты, не предусмотренные в Перечне № 1300;</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shd w:fill="auto" w:val="clear"/>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5">
        <w:r>
          <w:rPr>
            <w:rFonts w:eastAsia="Times New Roman" w:cs="Times New Roman" w:ascii="Times New Roman" w:hAnsi="Times New Roman"/>
            <w:color w:val="000000"/>
            <w:sz w:val="28"/>
            <w:szCs w:val="28"/>
            <w:u w:val="none"/>
            <w:shd w:fill="auto" w:val="clear"/>
            <w:lang w:eastAsia="ru-RU" w:bidi="ru-RU"/>
          </w:rPr>
          <w:t>п. 4</w:t>
        </w:r>
      </w:hyperlink>
      <w:r>
        <w:rPr>
          <w:rFonts w:eastAsia="Times New Roman" w:cs="Times New Roman" w:ascii="Times New Roman" w:hAnsi="Times New Roman"/>
          <w:sz w:val="28"/>
          <w:szCs w:val="28"/>
          <w:shd w:fill="auto" w:val="clear"/>
          <w:lang w:eastAsia="ru-RU" w:bidi="ru-RU"/>
        </w:rPr>
        <w:t xml:space="preserve"> и </w:t>
      </w:r>
      <w:hyperlink r:id="rId6">
        <w:r>
          <w:rPr>
            <w:rFonts w:eastAsia="Times New Roman" w:cs="Times New Roman" w:ascii="Times New Roman" w:hAnsi="Times New Roman"/>
            <w:color w:val="000000"/>
            <w:sz w:val="28"/>
            <w:szCs w:val="28"/>
            <w:u w:val="none"/>
            <w:shd w:fill="auto" w:val="clear"/>
            <w:lang w:eastAsia="ru-RU" w:bidi="ru-RU"/>
          </w:rPr>
          <w:t>5</w:t>
        </w:r>
      </w:hyperlink>
      <w:r>
        <w:rPr>
          <w:rFonts w:eastAsia="Times New Roman" w:cs="Times New Roman" w:ascii="Times New Roman" w:hAnsi="Times New Roman"/>
          <w:sz w:val="28"/>
          <w:szCs w:val="28"/>
          <w:shd w:fill="auto" w:val="clear"/>
          <w:lang w:eastAsia="ru-RU" w:bidi="ru-RU"/>
        </w:rPr>
        <w:t xml:space="preserve"> Порядка № 301;</w:t>
      </w:r>
    </w:p>
    <w:p>
      <w:pPr>
        <w:pStyle w:val="Normal"/>
        <w:widowControl w:val="false"/>
        <w:spacing w:lineRule="auto" w:line="240"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shd w:fill="auto" w:val="clear"/>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7">
        <w:r>
          <w:rPr>
            <w:rFonts w:eastAsia="Times New Roman" w:cs="Times New Roman" w:ascii="Times New Roman" w:hAnsi="Times New Roman"/>
            <w:color w:val="000000"/>
            <w:sz w:val="28"/>
            <w:szCs w:val="28"/>
            <w:u w:val="none"/>
            <w:shd w:fill="auto" w:val="clear"/>
            <w:lang w:eastAsia="ru-RU" w:bidi="ru-RU"/>
          </w:rPr>
          <w:t>статьей 39.15</w:t>
        </w:r>
      </w:hyperlink>
      <w:r>
        <w:rPr>
          <w:rFonts w:eastAsia="Times New Roman" w:cs="Times New Roman" w:ascii="Times New Roman" w:hAnsi="Times New Roman"/>
          <w:sz w:val="28"/>
          <w:szCs w:val="28"/>
          <w:shd w:fill="auto" w:val="clear"/>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8">
        <w:r>
          <w:rPr>
            <w:rFonts w:eastAsia="Times New Roman" w:cs="Times New Roman" w:ascii="Times New Roman" w:hAnsi="Times New Roman"/>
            <w:color w:val="000000"/>
            <w:sz w:val="28"/>
            <w:szCs w:val="28"/>
            <w:u w:val="none"/>
            <w:shd w:fill="auto" w:val="clear"/>
            <w:lang w:eastAsia="ru-RU" w:bidi="ru-RU"/>
          </w:rPr>
          <w:t>статьей 39.11</w:t>
        </w:r>
      </w:hyperlink>
      <w:r>
        <w:rPr>
          <w:rFonts w:eastAsia="Times New Roman" w:cs="Times New Roman" w:ascii="Times New Roman" w:hAnsi="Times New Roman"/>
          <w:sz w:val="28"/>
          <w:szCs w:val="28"/>
          <w:shd w:fill="auto" w:val="clear"/>
          <w:lang w:eastAsia="ru-RU" w:bidi="ru-RU"/>
        </w:rPr>
        <w:t xml:space="preserve"> ЗК РФ;</w:t>
      </w:r>
    </w:p>
    <w:p>
      <w:pPr>
        <w:pStyle w:val="Normal"/>
        <w:widowControl w:val="false"/>
        <w:spacing w:lineRule="auto" w:line="240"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pPr>
        <w:pStyle w:val="Normal"/>
        <w:widowControl w:val="false"/>
        <w:spacing w:lineRule="auto" w:line="240"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 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2.13. Срок регистрации заявления о предоставлении муниципальной услуги составляет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личном обращении заявителя – в день поступления заявления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заявления почтовой связью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 в день поступления заявления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запроса на бумажном носителе из МФЦ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 в день поступления запроса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а также информацию о режиме ее работы.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2.14.7. При необходимости работником МФЦ,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инвалиду оказывается помощь в преодолении барьеров, мешающих получению им услуг наравне с другими лицами.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возможность получения полной и достоверной информации о муниципальной услуге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 телефону, на официальном сайте;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6) возможность получения муниципальной услуги по экстерриториальному принципу.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наличие инфраструктуры, указанной в </w:t>
      </w:r>
      <w:hyperlink w:anchor="P200">
        <w:r>
          <w:rPr>
            <w:rFonts w:eastAsia="Times New Roman" w:cs="Times New Roman" w:ascii="Times New Roman" w:hAnsi="Times New Roman"/>
            <w:sz w:val="28"/>
            <w:szCs w:val="28"/>
            <w:lang w:eastAsia="ru-RU"/>
          </w:rPr>
          <w:t>п. 2.14</w:t>
        </w:r>
      </w:hyperlink>
      <w:r>
        <w:rPr>
          <w:rFonts w:eastAsia="Times New Roman" w:cs="Times New Roman" w:ascii="Times New Roman" w:hAnsi="Times New Roman"/>
          <w:sz w:val="28"/>
          <w:szCs w:val="28"/>
          <w:lang w:eastAsia="ru-RU"/>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осуществление не более одного обращения заявителя к должностным лицам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отсутствие жалоб на действия или бездействие должностных лиц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2.17.1. Подача запросов, документов, информации, необходимых для получения муниципальной услуги, предоставляемой </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spacing w:lineRule="auto" w:line="240" w:before="0" w:after="0"/>
        <w:ind w:firstLine="709"/>
        <w:jc w:val="center"/>
        <w:rPr>
          <w:b/>
          <w:b/>
          <w:bCs/>
        </w:rPr>
      </w:pPr>
      <w:bookmarkStart w:id="10" w:name="Par315"/>
      <w:bookmarkEnd w:id="10"/>
      <w:r>
        <w:rPr>
          <w:rFonts w:eastAsia="Times New Roman" w:cs="Times New Roman" w:ascii="Times New Roman" w:hAnsi="Times New Roman"/>
          <w:b/>
          <w:bCs/>
          <w:sz w:val="28"/>
          <w:szCs w:val="28"/>
          <w:lang w:eastAsia="ru-RU"/>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в электронной форме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8"/>
        <w:jc w:val="both"/>
        <w:rPr>
          <w:highlight w:val="none"/>
          <w:shd w:fill="auto" w:val="clear"/>
        </w:rPr>
      </w:pPr>
      <w:r>
        <w:rPr>
          <w:rFonts w:eastAsia="Times New Roman" w:cs="Times New Roman" w:ascii="Times New Roman" w:hAnsi="Times New Roman"/>
          <w:sz w:val="28"/>
          <w:szCs w:val="28"/>
          <w:shd w:fill="auto" w:val="clear"/>
          <w:lang w:eastAsia="ru-RU"/>
        </w:rPr>
        <w:t xml:space="preserve">1) </w:t>
      </w:r>
      <w:r>
        <w:rPr>
          <w:rFonts w:eastAsia="" w:cs="Times New Roman" w:ascii="Times New Roman" w:hAnsi="Times New Roman" w:eastAsiaTheme="minorEastAsia"/>
          <w:sz w:val="28"/>
          <w:szCs w:val="28"/>
          <w:shd w:fill="auto" w:val="clear"/>
          <w:lang w:eastAsia="ru-RU"/>
        </w:rPr>
        <w:t>прием и регистрация заявления и документов о предоставлении муниципальной услуги – не более 1 рабочего дня;</w:t>
      </w:r>
    </w:p>
    <w:p>
      <w:pPr>
        <w:pStyle w:val="Normal"/>
        <w:widowControl w:val="false"/>
        <w:spacing w:lineRule="auto" w:line="240" w:before="0" w:after="0"/>
        <w:ind w:firstLine="708"/>
        <w:jc w:val="both"/>
        <w:rPr>
          <w:highlight w:val="none"/>
          <w:shd w:fill="auto" w:val="clear"/>
        </w:rPr>
      </w:pPr>
      <w:r>
        <w:rPr>
          <w:rFonts w:eastAsia="" w:cs="Times New Roman" w:ascii="Times New Roman" w:hAnsi="Times New Roman" w:eastAsiaTheme="minorEastAsia"/>
          <w:sz w:val="28"/>
          <w:szCs w:val="28"/>
          <w:shd w:fill="auto" w:val="clear"/>
          <w:lang w:eastAsia="ru-RU"/>
        </w:rPr>
        <w:t>2) р</w:t>
      </w:r>
      <w:r>
        <w:rPr>
          <w:rFonts w:eastAsia="Times New Roman" w:cs="Times New Roman" w:ascii="Times New Roman" w:hAnsi="Times New Roman"/>
          <w:sz w:val="28"/>
          <w:szCs w:val="28"/>
          <w:shd w:fill="auto" w:val="clear"/>
          <w:lang w:eastAsia="ru-RU"/>
        </w:rPr>
        <w:t>ассмотрение заявления и документов о предоставлении муниципальной услуги:</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Pr>
          <w:rFonts w:eastAsia="Times New Roman" w:cs="Times New Roman" w:ascii="Times New Roman" w:hAnsi="Times New Roman"/>
          <w:sz w:val="28"/>
          <w:szCs w:val="28"/>
          <w:shd w:fill="auto" w:val="clear"/>
          <w:lang w:eastAsia="ru-RU" w:bidi="ru-RU"/>
        </w:rPr>
        <w:t xml:space="preserve"> публичного сервитута – не более 16 рабочих</w:t>
      </w:r>
      <w:r>
        <w:rPr>
          <w:rFonts w:eastAsia="Times New Roman" w:cs="Times New Roman" w:ascii="Times New Roman" w:hAnsi="Times New Roman"/>
          <w:sz w:val="28"/>
          <w:szCs w:val="28"/>
          <w:shd w:fill="auto" w:val="clear"/>
          <w:lang w:eastAsia="ru-RU"/>
        </w:rPr>
        <w:t xml:space="preserve"> дней,</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б) в случае рассмотрения заявления о выдаче разрешения на размещение</w:t>
      </w:r>
      <w:r>
        <w:rPr>
          <w:rFonts w:eastAsia="Times New Roman" w:cs="Times New Roman" w:ascii="Times New Roman" w:hAnsi="Times New Roman"/>
          <w:sz w:val="28"/>
          <w:szCs w:val="28"/>
          <w:shd w:fill="auto" w:val="clear"/>
          <w:lang w:eastAsia="ru-RU" w:bidi="ru-RU"/>
        </w:rPr>
        <w:t xml:space="preserve"> объекта на землях, земельном участке или части земельного участка – не более</w:t>
      </w:r>
      <w:r>
        <w:rPr>
          <w:rFonts w:eastAsia="Times New Roman" w:cs="Times New Roman" w:ascii="Times New Roman" w:hAnsi="Times New Roman"/>
          <w:sz w:val="28"/>
          <w:szCs w:val="28"/>
          <w:shd w:fill="auto" w:val="clear"/>
          <w:lang w:eastAsia="ru-RU"/>
        </w:rPr>
        <w:t xml:space="preserve"> 6 рабочих дней,</w:t>
      </w:r>
    </w:p>
    <w:p>
      <w:pPr>
        <w:pStyle w:val="Normal"/>
        <w:widowControl w:val="false"/>
        <w:spacing w:lineRule="auto" w:line="240" w:before="0" w:after="0"/>
        <w:ind w:firstLine="708"/>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pPr>
        <w:pStyle w:val="ListParagraph"/>
        <w:widowControl w:val="false"/>
        <w:numPr>
          <w:ilvl w:val="0"/>
          <w:numId w:val="2"/>
        </w:numPr>
        <w:spacing w:lineRule="auto" w:line="240" w:before="0" w:after="0"/>
        <w:ind w:left="0" w:firstLine="709"/>
        <w:contextualSpacing/>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выдача результата оказания муниципальной услуги</w:t>
      </w:r>
      <w:r>
        <w:rPr>
          <w:rFonts w:eastAsia="Times New Roman" w:cs="Times New Roman" w:ascii="Times New Roman" w:hAnsi="Times New Roman"/>
          <w:sz w:val="28"/>
          <w:szCs w:val="28"/>
          <w:shd w:fill="auto" w:val="clear"/>
          <w:lang w:eastAsia="ru-RU" w:bidi="ru-RU"/>
        </w:rPr>
        <w:t>:</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 </w:t>
      </w:r>
      <w:r>
        <w:rPr>
          <w:rFonts w:eastAsia="Times New Roman" w:cs="Times New Roman" w:ascii="Times New Roman" w:hAnsi="Times New Roman"/>
          <w:sz w:val="28"/>
          <w:szCs w:val="28"/>
          <w:lang w:eastAsia="ru-RU" w:bidi="ru-RU"/>
        </w:rPr>
        <w:t>Прием и регистрация заявления и документов о предоставлении муниципальной услуги</w:t>
      </w:r>
      <w:r>
        <w:rPr>
          <w:rFonts w:eastAsia="Times New Roman" w:cs="Times New Roman" w:ascii="Times New Roman" w:hAnsi="Times New Roman"/>
          <w:sz w:val="28"/>
          <w:szCs w:val="28"/>
          <w:shd w:fill="auto" w:val="clear"/>
          <w:lang w:eastAsia="ru-RU"/>
        </w:rPr>
        <w:t>.</w:t>
      </w:r>
    </w:p>
    <w:p>
      <w:pPr>
        <w:pStyle w:val="Normal"/>
        <w:widowControl w:val="false"/>
        <w:spacing w:lineRule="auto" w:line="240"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rPr>
        <w:t xml:space="preserve">3.1.2.1. Основанием для начала административной процедуры является поступление в </w:t>
      </w:r>
      <w:r>
        <w:rPr>
          <w:rFonts w:eastAsia="Times New Roman" w:cs="Times New Roman" w:ascii="Times New Roman" w:hAnsi="Times New Roman"/>
          <w:sz w:val="28"/>
          <w:szCs w:val="28"/>
          <w:shd w:fill="auto" w:val="clear"/>
          <w:lang w:eastAsia="ru-RU"/>
        </w:rPr>
        <w:t>а</w:t>
      </w:r>
      <w:r>
        <w:rPr>
          <w:rFonts w:eastAsia="Times New Roman" w:cs="Times New Roman" w:ascii="Times New Roman" w:hAnsi="Times New Roman"/>
          <w:sz w:val="28"/>
          <w:szCs w:val="28"/>
          <w:shd w:fill="auto" w:val="clear"/>
          <w:lang w:eastAsia="ru-RU"/>
        </w:rPr>
        <w:t>дминистрацию/</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 xml:space="preserve"> заявления и документов способом, указанным в п. 2.2 настоящего административного регламента.</w:t>
      </w:r>
    </w:p>
    <w:p>
      <w:pPr>
        <w:pStyle w:val="Normal"/>
        <w:widowControl w:val="false"/>
        <w:spacing w:before="0" w:after="0"/>
        <w:ind w:firstLine="709"/>
        <w:jc w:val="both"/>
        <w:rPr>
          <w:highlight w:val="none"/>
          <w:shd w:fill="auto" w:val="clear"/>
        </w:rPr>
      </w:pPr>
      <w:r>
        <w:rPr>
          <w:rFonts w:eastAsia="" w:cs="Times New Roman" w:ascii="Times New Roman" w:hAnsi="Times New Roman" w:eastAsiaTheme="minorEastAsia"/>
          <w:sz w:val="28"/>
          <w:szCs w:val="28"/>
          <w:shd w:fill="auto" w:val="clear"/>
          <w:lang w:eastAsia="ru-RU"/>
        </w:rPr>
        <w:t xml:space="preserve">3.1.2.2. Содержание административного действия, продолжительность и(или) максимальный срок его выполнения: работник </w:t>
      </w:r>
      <w:r>
        <w:rPr>
          <w:rFonts w:eastAsia="" w:cs="Times New Roman" w:ascii="Times New Roman" w:hAnsi="Times New Roman" w:eastAsiaTheme="minorEastAsia"/>
          <w:sz w:val="28"/>
          <w:szCs w:val="28"/>
          <w:shd w:fill="auto" w:val="clear"/>
          <w:lang w:eastAsia="ru-RU"/>
        </w:rPr>
        <w:t>а</w:t>
      </w:r>
      <w:r>
        <w:rPr>
          <w:rFonts w:eastAsia="" w:cs="Times New Roman" w:ascii="Times New Roman" w:hAnsi="Times New Roman" w:eastAsiaTheme="minorEastAsia"/>
          <w:sz w:val="28"/>
          <w:szCs w:val="28"/>
          <w:shd w:fill="auto" w:val="clear"/>
          <w:lang w:eastAsia="ru-RU"/>
        </w:rPr>
        <w:t>дминистрации/</w:t>
      </w:r>
      <w:r>
        <w:rPr>
          <w:rFonts w:eastAsia="" w:cs="Times New Roman" w:ascii="Times New Roman" w:hAnsi="Times New Roman" w:eastAsiaTheme="minorEastAsia"/>
          <w:sz w:val="28"/>
          <w:szCs w:val="28"/>
          <w:shd w:fill="auto" w:val="clear"/>
          <w:lang w:eastAsia="ru-RU"/>
        </w:rPr>
        <w:t>КУМИ Сланцевского муниципального района</w:t>
      </w:r>
      <w:r>
        <w:rPr>
          <w:rFonts w:eastAsia="" w:cs="Times New Roman" w:ascii="Times New Roman" w:hAnsi="Times New Roman" w:eastAsiaTheme="minorEastAsia"/>
          <w:sz w:val="28"/>
          <w:szCs w:val="28"/>
          <w:shd w:fill="auto" w:val="clear"/>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spacing w:before="0" w:after="0"/>
        <w:ind w:firstLine="709"/>
        <w:jc w:val="both"/>
        <w:rPr>
          <w:rFonts w:eastAsiaTheme="minorEastAsia"/>
          <w:highlight w:val="none"/>
          <w:shd w:fill="auto" w:val="clear"/>
        </w:rPr>
      </w:pPr>
      <w:r>
        <w:rPr>
          <w:rFonts w:eastAsia="" w:cs="Times New Roman" w:eastAsiaTheme="minorEastAsia" w:ascii="Times New Roman" w:hAnsi="Times New Roman"/>
          <w:sz w:val="28"/>
          <w:szCs w:val="28"/>
          <w:shd w:fill="auto" w:val="clear"/>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eastAsia="" w:cs="Times New Roman" w:eastAsiaTheme="minorEastAsia" w:ascii="Times New Roman" w:hAnsi="Times New Roman"/>
          <w:sz w:val="28"/>
          <w:szCs w:val="28"/>
          <w:shd w:fill="auto" w:val="clear"/>
          <w:lang w:eastAsia="ru-RU"/>
        </w:rPr>
        <w:t>а</w:t>
      </w:r>
      <w:r>
        <w:rPr>
          <w:rFonts w:eastAsia="" w:cs="Times New Roman" w:eastAsiaTheme="minorEastAsia" w:ascii="Times New Roman" w:hAnsi="Times New Roman"/>
          <w:sz w:val="28"/>
          <w:szCs w:val="28"/>
          <w:shd w:fill="auto" w:val="clear"/>
          <w:lang w:eastAsia="ru-RU"/>
        </w:rPr>
        <w:t>дминистрации/</w:t>
      </w:r>
      <w:r>
        <w:rPr>
          <w:rFonts w:eastAsia="" w:cs="Times New Roman" w:eastAsiaTheme="minorEastAsia" w:ascii="Times New Roman" w:hAnsi="Times New Roman"/>
          <w:sz w:val="28"/>
          <w:szCs w:val="28"/>
          <w:shd w:fill="auto" w:val="clear"/>
          <w:lang w:eastAsia="ru-RU"/>
        </w:rPr>
        <w:t>КУМИ Сланцевского муниципального района</w:t>
      </w:r>
      <w:r>
        <w:rPr>
          <w:rFonts w:eastAsia="" w:cs="Times New Roman" w:eastAsiaTheme="minorEastAsia" w:ascii="Times New Roman" w:hAnsi="Times New Roman"/>
          <w:sz w:val="28"/>
          <w:szCs w:val="28"/>
          <w:shd w:fill="auto" w:val="clear"/>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3.1.2.3. Лицо, ответственное за выполнение административной процедуры: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обработку входящих документов.</w:t>
      </w:r>
    </w:p>
    <w:p>
      <w:pPr>
        <w:pStyle w:val="Normal"/>
        <w:widowControl w:val="false"/>
        <w:spacing w:lineRule="auto" w:line="240" w:before="0" w:after="0"/>
        <w:ind w:firstLine="709"/>
        <w:jc w:val="both"/>
        <w:rPr>
          <w:highlight w:val="none"/>
          <w:shd w:fill="auto" w:val="clear"/>
        </w:rPr>
      </w:pPr>
      <w:r>
        <w:rPr>
          <w:rFonts w:eastAsia="Times New Roman" w:cs="Times New Roman" w:ascii="Times New Roman" w:hAnsi="Times New Roman"/>
          <w:sz w:val="28"/>
          <w:szCs w:val="28"/>
          <w:shd w:fill="auto" w:val="clear"/>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pPr>
        <w:pStyle w:val="Normal"/>
        <w:widowControl w:val="false"/>
        <w:spacing w:before="0" w:after="0"/>
        <w:ind w:firstLine="709"/>
        <w:jc w:val="both"/>
        <w:rPr>
          <w:highlight w:val="none"/>
          <w:shd w:fill="auto" w:val="clear"/>
        </w:rPr>
      </w:pPr>
      <w:r>
        <w:rPr>
          <w:rFonts w:eastAsia="" w:cs="Times New Roman" w:ascii="Times New Roman" w:hAnsi="Times New Roman" w:eastAsiaTheme="minorEastAsia"/>
          <w:sz w:val="28"/>
          <w:szCs w:val="28"/>
          <w:shd w:fill="auto" w:val="clear"/>
          <w:lang w:eastAsia="ru-RU"/>
        </w:rPr>
        <w:t>3.1.2.5. Результат выполнения административной процедуры:</w:t>
      </w:r>
    </w:p>
    <w:p>
      <w:pPr>
        <w:pStyle w:val="Normal"/>
        <w:widowControl w:val="false"/>
        <w:spacing w:before="0" w:after="0"/>
        <w:ind w:firstLine="709"/>
        <w:jc w:val="both"/>
        <w:rPr>
          <w:rFonts w:ascii="Times New Roman" w:hAnsi="Times New Roman" w:eastAsia="" w:cs="Times New Roman" w:eastAsiaTheme="minorEastAsia"/>
          <w:sz w:val="28"/>
          <w:szCs w:val="28"/>
          <w:highlight w:val="green"/>
          <w:lang w:eastAsia="ru-RU"/>
        </w:rPr>
      </w:pPr>
      <w:r>
        <w:rPr>
          <w:rFonts w:eastAsia="" w:cs="Times New Roman" w:ascii="Times New Roman" w:hAnsi="Times New Roman" w:eastAsiaTheme="minorEastAsia"/>
          <w:sz w:val="28"/>
          <w:szCs w:val="28"/>
          <w:shd w:fill="auto" w:val="clear"/>
          <w:lang w:eastAsia="ru-RU"/>
        </w:rPr>
        <w:t>- отказ в приеме заявления о предоставлении муниципальной услуги и</w:t>
      </w:r>
      <w:r>
        <w:rPr>
          <w:rFonts w:eastAsia="" w:cs="Times New Roman" w:ascii="Times New Roman" w:hAnsi="Times New Roman" w:eastAsiaTheme="minorEastAsia"/>
          <w:sz w:val="28"/>
          <w:szCs w:val="28"/>
          <w:highlight w:val="green"/>
          <w:lang w:eastAsia="ru-RU"/>
        </w:rPr>
        <w:t xml:space="preserve"> </w:t>
      </w:r>
      <w:r>
        <w:rPr>
          <w:rFonts w:eastAsia="" w:cs="Times New Roman" w:ascii="Times New Roman" w:hAnsi="Times New Roman" w:eastAsiaTheme="minorEastAsia"/>
          <w:sz w:val="28"/>
          <w:szCs w:val="28"/>
          <w:shd w:fill="auto" w:val="clear"/>
          <w:lang w:eastAsia="ru-RU"/>
        </w:rPr>
        <w:t>прилагаемых к нему документов;</w:t>
      </w:r>
    </w:p>
    <w:p>
      <w:pPr>
        <w:pStyle w:val="Normal"/>
        <w:widowControl w:val="false"/>
        <w:spacing w:before="0" w:after="0"/>
        <w:ind w:firstLine="709"/>
        <w:jc w:val="both"/>
        <w:rPr>
          <w:rFonts w:eastAsiaTheme="minorEastAsia"/>
          <w:highlight w:val="none"/>
          <w:shd w:fill="auto" w:val="clear"/>
        </w:rPr>
      </w:pPr>
      <w:r>
        <w:rPr>
          <w:rFonts w:eastAsia="" w:cs="Times New Roman" w:eastAsiaTheme="minorEastAsia" w:ascii="Times New Roman" w:hAnsi="Times New Roman"/>
          <w:sz w:val="28"/>
          <w:szCs w:val="28"/>
          <w:shd w:fill="auto" w:val="clear"/>
          <w:lang w:eastAsia="ru-RU"/>
        </w:rPr>
        <w:t>- регистрация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 Рассмотрение заявления и документов о предоставлении муниципальной услуги.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 ответственному за формирование проекта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pPr>
        <w:pStyle w:val="Normal"/>
        <w:widowControl w:val="false"/>
        <w:spacing w:before="0" w:after="0"/>
        <w:ind w:firstLine="709"/>
        <w:jc w:val="both"/>
        <w:rPr>
          <w:highlight w:val="none"/>
          <w:shd w:fill="auto" w:val="clear"/>
        </w:rPr>
      </w:pPr>
      <w:r>
        <w:rPr>
          <w:rFonts w:eastAsia="" w:cs="Times New Roman" w:ascii="Times New Roman" w:hAnsi="Times New Roman" w:eastAsiaTheme="minorEastAsia"/>
          <w:sz w:val="28"/>
          <w:szCs w:val="28"/>
          <w:u w:val="single"/>
          <w:shd w:fill="auto" w:val="clear"/>
          <w:lang w:eastAsia="ru-RU"/>
        </w:rPr>
        <w:t>1 действие:</w:t>
      </w:r>
      <w:r>
        <w:rPr>
          <w:rFonts w:eastAsia="" w:cs="Times New Roman" w:ascii="Times New Roman" w:hAnsi="Times New Roman" w:eastAsiaTheme="minorEastAsia"/>
          <w:sz w:val="28"/>
          <w:szCs w:val="28"/>
          <w:shd w:fill="auto" w:val="clear"/>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Pr>
          <w:rFonts w:cs="Times New Roman" w:ascii="Times New Roman" w:hAnsi="Times New Roman"/>
          <w:sz w:val="28"/>
          <w:szCs w:val="28"/>
          <w:shd w:fill="auto" w:val="clear"/>
        </w:rPr>
        <w:t xml:space="preserve">их соответствия требованиям и условиям на получение муниципальной услуги; </w:t>
      </w:r>
    </w:p>
    <w:p>
      <w:pPr>
        <w:pStyle w:val="Normal"/>
        <w:widowControl w:val="false"/>
        <w:spacing w:before="0" w:after="0"/>
        <w:ind w:firstLine="709"/>
        <w:jc w:val="both"/>
        <w:rPr>
          <w:rFonts w:eastAsiaTheme="minorEastAsia"/>
          <w:highlight w:val="none"/>
          <w:shd w:fill="auto" w:val="clear"/>
        </w:rPr>
      </w:pPr>
      <w:r>
        <w:rPr>
          <w:rFonts w:eastAsia="" w:cs="Times New Roman" w:eastAsiaTheme="minorEastAsia" w:ascii="Times New Roman" w:hAnsi="Times New Roman"/>
          <w:sz w:val="28"/>
          <w:szCs w:val="28"/>
          <w:u w:val="single"/>
          <w:shd w:fill="auto" w:val="clear"/>
          <w:lang w:eastAsia="ru-RU"/>
        </w:rPr>
        <w:t xml:space="preserve">2 действие: </w:t>
      </w:r>
      <w:r>
        <w:rPr>
          <w:rFonts w:eastAsia="" w:cs="Times New Roman" w:eastAsiaTheme="minorEastAsia" w:ascii="Times New Roman" w:hAnsi="Times New Roman"/>
          <w:sz w:val="28"/>
          <w:szCs w:val="28"/>
          <w:shd w:fill="auto" w:val="clear"/>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spacing w:before="0" w:after="0"/>
        <w:ind w:firstLine="709"/>
        <w:jc w:val="both"/>
        <w:rPr>
          <w:rFonts w:eastAsiaTheme="minorEastAsia"/>
          <w:highlight w:val="none"/>
          <w:shd w:fill="auto" w:val="clear"/>
        </w:rPr>
      </w:pPr>
      <w:r>
        <w:rPr>
          <w:rFonts w:eastAsia="" w:cs="Times New Roman" w:eastAsiaTheme="minorEastAsia" w:ascii="Times New Roman" w:hAnsi="Times New Roman"/>
          <w:sz w:val="28"/>
          <w:szCs w:val="28"/>
          <w:shd w:fill="auto" w:val="clear"/>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u w:val="single"/>
          <w:shd w:fill="auto" w:val="clear"/>
          <w:lang w:eastAsia="ru-RU"/>
        </w:rPr>
        <w:t>3 действие:</w:t>
      </w:r>
      <w:r>
        <w:rPr>
          <w:rFonts w:eastAsia="Times New Roman" w:cs="Times New Roman" w:ascii="Times New Roman" w:hAnsi="Times New Roman"/>
          <w:sz w:val="28"/>
          <w:szCs w:val="28"/>
          <w:shd w:fill="auto" w:val="clear"/>
          <w:lang w:eastAsia="ru-RU"/>
        </w:rPr>
        <w:t xml:space="preserve"> </w:t>
      </w:r>
      <w:r>
        <w:rPr>
          <w:rFonts w:eastAsia="Times New Roman" w:cs="Times New Roman" w:ascii="Times New Roman" w:hAnsi="Times New Roman"/>
          <w:sz w:val="28"/>
          <w:szCs w:val="28"/>
          <w:shd w:fill="auto" w:val="clear"/>
          <w:lang w:eastAsia="ru-RU" w:bidi="ru-RU"/>
        </w:rPr>
        <w:t xml:space="preserve">подготовка и представление проекта решения, а также заявления о предоставлении муниципальной услуги и документов должностному лицу </w:t>
      </w:r>
      <w:r>
        <w:rPr>
          <w:rFonts w:eastAsia="Times New Roman" w:cs="Times New Roman" w:ascii="Times New Roman" w:hAnsi="Times New Roman"/>
          <w:sz w:val="28"/>
          <w:szCs w:val="28"/>
          <w:shd w:fill="auto" w:val="clear"/>
          <w:lang w:eastAsia="ru-RU" w:bidi="ru-RU"/>
        </w:rPr>
        <w:t>а</w:t>
      </w:r>
      <w:r>
        <w:rPr>
          <w:rFonts w:eastAsia="Times New Roman" w:cs="Times New Roman" w:ascii="Times New Roman" w:hAnsi="Times New Roman"/>
          <w:sz w:val="28"/>
          <w:szCs w:val="28"/>
          <w:shd w:fill="auto" w:val="clear"/>
          <w:lang w:eastAsia="ru-RU" w:bidi="ru-RU"/>
        </w:rPr>
        <w:t>дминистрации/</w:t>
      </w:r>
      <w:r>
        <w:rPr>
          <w:rFonts w:eastAsia="Times New Roman" w:cs="Times New Roman" w:ascii="Times New Roman" w:hAnsi="Times New Roman"/>
          <w:sz w:val="28"/>
          <w:szCs w:val="28"/>
          <w:shd w:fill="auto" w:val="clear"/>
          <w:lang w:eastAsia="ru-RU" w:bidi="ru-RU"/>
        </w:rPr>
        <w:t>КУМИ Сланцевского муниципального района</w:t>
      </w:r>
      <w:r>
        <w:rPr>
          <w:rFonts w:eastAsia="Times New Roman" w:cs="Times New Roman" w:ascii="Times New Roman" w:hAnsi="Times New Roman"/>
          <w:sz w:val="28"/>
          <w:szCs w:val="28"/>
          <w:shd w:fill="auto" w:val="clear"/>
          <w:lang w:eastAsia="ru-RU" w:bidi="ru-RU"/>
        </w:rPr>
        <w:t>, ответственному за принятие и подписание соответствующего решения</w:t>
      </w:r>
      <w:r>
        <w:rPr>
          <w:rFonts w:eastAsia="Times New Roman" w:cs="Times New Roman" w:ascii="Times New Roman" w:hAnsi="Times New Roman"/>
          <w:sz w:val="28"/>
          <w:szCs w:val="28"/>
          <w:shd w:fill="auto" w:val="clear"/>
          <w:lang w:eastAsia="ru-RU"/>
        </w:rPr>
        <w:t>;</w:t>
      </w:r>
    </w:p>
    <w:p>
      <w:pPr>
        <w:pStyle w:val="ListParagraph"/>
        <w:widowControl w:val="false"/>
        <w:spacing w:lineRule="auto" w:line="240" w:before="0" w:after="0"/>
        <w:ind w:left="709"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административных действий составляет:</w:t>
      </w:r>
    </w:p>
    <w:p>
      <w:pPr>
        <w:pStyle w:val="ListParagraph"/>
        <w:widowControl w:val="false"/>
        <w:spacing w:lineRule="auto" w:line="240" w:before="0" w:after="0"/>
        <w:ind w:left="0" w:firstLine="709"/>
        <w:contextualSpacing/>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Pr>
          <w:rFonts w:eastAsia="Times New Roman" w:cs="Times New Roman" w:ascii="Times New Roman" w:hAnsi="Times New Roman"/>
          <w:sz w:val="28"/>
          <w:szCs w:val="28"/>
          <w:shd w:fill="auto" w:val="clear"/>
          <w:lang w:eastAsia="ru-RU" w:bidi="ru-RU"/>
        </w:rPr>
        <w:t xml:space="preserve"> публичного сервитута</w:t>
      </w:r>
      <w:r>
        <w:rPr>
          <w:rFonts w:eastAsia="Times New Roman" w:cs="Times New Roman" w:ascii="Times New Roman" w:hAnsi="Times New Roman"/>
          <w:sz w:val="28"/>
          <w:szCs w:val="28"/>
          <w:shd w:fill="auto" w:val="clear"/>
          <w:lang w:eastAsia="ru-RU"/>
        </w:rPr>
        <w:t xml:space="preserve"> - не более 16 рабочих дней</w:t>
      </w:r>
      <w:r>
        <w:rPr>
          <w:rFonts w:eastAsia="Times New Roman" w:cs="Times New Roman" w:ascii="Times New Roman" w:hAnsi="Times New Roman"/>
          <w:sz w:val="28"/>
          <w:szCs w:val="28"/>
          <w:shd w:fill="auto" w:val="clear"/>
          <w:lang w:eastAsia="ru-RU" w:bidi="ru-RU"/>
        </w:rPr>
        <w:t>;</w:t>
      </w:r>
    </w:p>
    <w:p>
      <w:pPr>
        <w:pStyle w:val="ListParagraph"/>
        <w:spacing w:before="0" w:after="0"/>
        <w:ind w:left="0" w:firstLine="709"/>
        <w:contextualSpacing/>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б) в случае рассмотрения заявления о выдаче разрешения на размещение</w:t>
      </w:r>
      <w:r>
        <w:rPr>
          <w:rFonts w:eastAsia="Times New Roman" w:cs="Times New Roman" w:ascii="Times New Roman" w:hAnsi="Times New Roman"/>
          <w:sz w:val="28"/>
          <w:szCs w:val="28"/>
          <w:shd w:fill="auto" w:val="clear"/>
          <w:lang w:eastAsia="ru-RU" w:bidi="ru-RU"/>
        </w:rPr>
        <w:t xml:space="preserve"> объекта на землях, земельном участке или части земельного участка</w:t>
      </w:r>
      <w:r>
        <w:rPr>
          <w:rFonts w:asciiTheme="minorHAnsi" w:cstheme="minorBidi" w:eastAsiaTheme="minorHAnsi" w:hAnsiTheme="minorHAnsi"/>
          <w:shd w:fill="auto" w:val="clear"/>
        </w:rPr>
        <w:t xml:space="preserve"> - </w:t>
      </w:r>
      <w:r>
        <w:rPr>
          <w:rFonts w:eastAsia="Times New Roman" w:cs="Times New Roman" w:ascii="Times New Roman" w:hAnsi="Times New Roman"/>
          <w:sz w:val="28"/>
          <w:szCs w:val="28"/>
          <w:shd w:fill="auto" w:val="clear"/>
          <w:lang w:eastAsia="ru-RU" w:bidi="ru-RU"/>
        </w:rPr>
        <w:t>не более 6 рабочих дней</w:t>
      </w:r>
      <w:r>
        <w:rPr>
          <w:rFonts w:eastAsia="Times New Roman" w:cs="Times New Roman" w:ascii="Times New Roman" w:hAnsi="Times New Roman"/>
          <w:sz w:val="28"/>
          <w:szCs w:val="28"/>
          <w:shd w:fill="auto" w:val="clear"/>
          <w:lang w:eastAsia="ru-RU"/>
        </w:rPr>
        <w:t>.</w:t>
      </w:r>
    </w:p>
    <w:p>
      <w:pPr>
        <w:pStyle w:val="ListParagraph"/>
        <w:spacing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3.1.3.4. Критерии принятия решения:</w:t>
      </w:r>
      <w:r>
        <w:rPr>
          <w:rFonts w:eastAsia="Times New Roman" w:cs="Times New Roman" w:ascii="Times New Roman" w:hAnsi="Times New Roman"/>
          <w:sz w:val="28"/>
          <w:szCs w:val="28"/>
          <w:shd w:fill="auto" w:val="clear"/>
          <w:lang w:eastAsia="ru-RU"/>
        </w:rPr>
        <w:t xml:space="preserve">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rPr>
        <w:t>- подготовка проекта</w:t>
      </w:r>
      <w:r>
        <w:rPr>
          <w:rFonts w:eastAsia="Times New Roman" w:cs="Times New Roman" w:ascii="Times New Roman" w:hAnsi="Times New Roman"/>
          <w:sz w:val="28"/>
          <w:szCs w:val="28"/>
          <w:shd w:fill="auto" w:val="clear"/>
          <w:lang w:eastAsia="ru-RU"/>
        </w:rPr>
        <w:t xml:space="preserve"> решения о выдаче разрешения на использование земель или земельного участка без предоставления земельного участка и установления сервитута,</w:t>
      </w:r>
      <w:r>
        <w:rPr>
          <w:rFonts w:eastAsia="Times New Roman" w:cs="Times New Roman" w:ascii="Times New Roman" w:hAnsi="Times New Roman"/>
          <w:sz w:val="28"/>
          <w:szCs w:val="28"/>
          <w:shd w:fill="auto" w:val="clear"/>
          <w:lang w:eastAsia="ru-RU" w:bidi="ru-RU"/>
        </w:rPr>
        <w:t xml:space="preserve"> публичного сервитута; </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xml:space="preserve">- </w:t>
      </w:r>
      <w:r>
        <w:rPr>
          <w:rFonts w:eastAsia="Times New Roman" w:cs="Times New Roman" w:ascii="Times New Roman" w:hAnsi="Times New Roman"/>
          <w:sz w:val="28"/>
          <w:szCs w:val="28"/>
          <w:shd w:fill="auto" w:val="clear"/>
          <w:lang w:eastAsia="ru-RU" w:bidi="ru-RU"/>
        </w:rPr>
        <w:t xml:space="preserve">подготовка проекта </w:t>
      </w:r>
      <w:r>
        <w:rPr>
          <w:rFonts w:eastAsia="Times New Roman" w:cs="Times New Roman" w:ascii="Times New Roman" w:hAnsi="Times New Roman"/>
          <w:sz w:val="28"/>
          <w:szCs w:val="28"/>
          <w:shd w:fill="auto" w:val="clear"/>
          <w:lang w:eastAsia="ru-RU"/>
        </w:rPr>
        <w:t>решения об отказе в предоставлении муниципальной услуги</w:t>
      </w:r>
      <w:r>
        <w:rPr>
          <w:rFonts w:eastAsia="Times New Roman" w:cs="Times New Roman" w:ascii="Times New Roman" w:hAnsi="Times New Roman"/>
          <w:sz w:val="28"/>
          <w:szCs w:val="28"/>
          <w:shd w:fill="auto" w:val="clear"/>
          <w:lang w:eastAsia="ru-RU" w:bidi="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ответственным за принятие и подписание соответствующего решения, в течение не более 2</w:t>
      </w:r>
      <w:r>
        <w:rPr>
          <w:rFonts w:eastAsia="Times New Roman" w:cs="Times New Roman" w:ascii="Times New Roman" w:hAnsi="Times New Roman"/>
          <w:sz w:val="28"/>
          <w:szCs w:val="28"/>
          <w:shd w:fill="auto" w:val="clear"/>
          <w:lang w:eastAsia="ru-RU"/>
        </w:rPr>
        <w:t xml:space="preserve"> рабочих </w:t>
      </w:r>
      <w:r>
        <w:rPr>
          <w:rFonts w:eastAsia="Times New Roman" w:cs="Times New Roman" w:ascii="Times New Roman" w:hAnsi="Times New Roman"/>
          <w:sz w:val="28"/>
          <w:szCs w:val="28"/>
          <w:lang w:eastAsia="ru-RU"/>
        </w:rPr>
        <w:t>дней с даты окончания второй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3.1.4.3. Лицо ответственное за выполнение административной процедуры: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3.1.4.4. Критерии принятия решения: наличие (отсутствие) у заявителя права на получение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3.1.4.5. Результат выполнения административной процедуры:</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Pr>
          <w:rFonts w:eastAsia="Times New Roman" w:cs="Times New Roman" w:ascii="Times New Roman" w:hAnsi="Times New Roman"/>
          <w:sz w:val="28"/>
          <w:szCs w:val="28"/>
          <w:shd w:fill="auto" w:val="clear"/>
          <w:lang w:eastAsia="ru-RU" w:bidi="ru-RU"/>
        </w:rPr>
        <w:t xml:space="preserve"> публичного сервитута; </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shd w:fill="auto" w:val="clear"/>
          <w:lang w:eastAsia="ru-RU"/>
        </w:rPr>
        <w:t>- подписание решения об отказе в предоставлении муниципальной услуги</w:t>
      </w:r>
      <w:r>
        <w:rPr>
          <w:rFonts w:eastAsia="Times New Roman" w:cs="Times New Roman" w:ascii="Times New Roman" w:hAnsi="Times New Roman"/>
          <w:sz w:val="28"/>
          <w:szCs w:val="28"/>
          <w:shd w:fill="auto" w:val="clear"/>
          <w:lang w:eastAsia="ru-RU" w:bidi="ru-RU"/>
        </w:rPr>
        <w:t>.</w:t>
      </w:r>
    </w:p>
    <w:p>
      <w:pPr>
        <w:pStyle w:val="Normal"/>
        <w:widowControl w:val="false"/>
        <w:spacing w:lineRule="auto" w:line="240" w:before="0" w:after="0"/>
        <w:ind w:firstLine="709"/>
        <w:jc w:val="both"/>
        <w:rPr>
          <w:rFonts w:ascii="Times New Roman" w:hAnsi="Times New Roman" w:eastAsia="Times New Roman" w:cs="Times New Roman"/>
          <w:strike/>
          <w:sz w:val="28"/>
          <w:szCs w:val="28"/>
          <w:lang w:eastAsia="ru-RU"/>
        </w:rPr>
      </w:pPr>
      <w:r>
        <w:rPr>
          <w:rFonts w:eastAsia="Times New Roman" w:cs="Times New Roman" w:ascii="Times New Roman" w:hAnsi="Times New Roman"/>
          <w:sz w:val="28"/>
          <w:szCs w:val="28"/>
          <w:lang w:eastAsia="ru-RU"/>
        </w:rPr>
        <w:t xml:space="preserve">3.1.5. Выдача результата предоставления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3.1.5.2. Содержание административного действия, продолжительность и (или) максимальный срок его выполнения:</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u w:val="single"/>
          <w:shd w:fill="auto" w:val="clear"/>
          <w:lang w:eastAsia="ru-RU"/>
        </w:rPr>
        <w:t xml:space="preserve">1 действие: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Pr>
          <w:rFonts w:eastAsia="Times New Roman" w:cs="Times New Roman" w:ascii="Times New Roman" w:hAnsi="Times New Roman"/>
          <w:sz w:val="28"/>
          <w:szCs w:val="28"/>
          <w:lang w:eastAsia="ru-RU"/>
        </w:rPr>
        <w:t xml:space="preserve">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б) в случае рассмотрения заявления о выдаче разрешения на размещение объекта на землях, земельном участке или части земельного участка</w:t>
      </w:r>
      <w:r>
        <w:rPr>
          <w:rFonts w:eastAsia="Times New Roman" w:cs="Times New Roman" w:ascii="Times New Roman" w:hAnsi="Times New Roman"/>
          <w:sz w:val="28"/>
          <w:szCs w:val="28"/>
          <w:lang w:eastAsia="ru-RU"/>
        </w:rPr>
        <w:t xml:space="preserve"> – регистрация и направление результата предоставления муниципальной услуги способом, указанным в заявлении, в течение не более 1 рабочего дня;</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8"/>
          <w:szCs w:val="28"/>
          <w:u w:val="single"/>
          <w:shd w:fill="auto" w:val="clear"/>
          <w:lang w:eastAsia="ru-RU"/>
        </w:rPr>
        <w:t>2 действие</w:t>
      </w:r>
      <w:r>
        <w:rPr>
          <w:rFonts w:eastAsia="Times New Roman" w:cs="Times New Roman" w:ascii="Times New Roman" w:hAnsi="Times New Roman"/>
          <w:sz w:val="28"/>
          <w:szCs w:val="28"/>
          <w:shd w:fill="auto" w:val="clear"/>
          <w:lang w:eastAsia="ru-RU"/>
        </w:rPr>
        <w:t>:</w:t>
      </w:r>
      <w:r>
        <w:rPr>
          <w:rFonts w:asciiTheme="minorHAnsi" w:cstheme="minorBidi" w:eastAsiaTheme="minorHAnsi" w:hAnsiTheme="minorHAnsi"/>
          <w:shd w:fill="auto" w:val="clear"/>
        </w:rPr>
        <w:t xml:space="preserve"> </w:t>
      </w:r>
      <w:r>
        <w:rPr>
          <w:rFonts w:eastAsia="Times New Roman" w:cs="Times New Roman" w:ascii="Times New Roman" w:hAnsi="Times New Roman"/>
          <w:sz w:val="28"/>
          <w:szCs w:val="28"/>
          <w:shd w:fill="auto" w:val="clear"/>
          <w:lang w:eastAsia="ru-RU"/>
        </w:rPr>
        <w:t xml:space="preserve">внесение результата предоставления муниципальной услуги в реестр решений (в случае ведения реестра решений в </w:t>
      </w:r>
      <w:r>
        <w:rPr>
          <w:rFonts w:eastAsia="Times New Roman" w:cs="Times New Roman" w:ascii="Times New Roman" w:hAnsi="Times New Roman"/>
          <w:sz w:val="28"/>
          <w:szCs w:val="28"/>
          <w:shd w:fill="auto" w:val="clear"/>
          <w:lang w:eastAsia="ru-RU"/>
        </w:rPr>
        <w:t>а</w:t>
      </w:r>
      <w:r>
        <w:rPr>
          <w:rFonts w:eastAsia="Times New Roman" w:cs="Times New Roman" w:ascii="Times New Roman" w:hAnsi="Times New Roman"/>
          <w:sz w:val="28"/>
          <w:szCs w:val="28"/>
          <w:shd w:fill="auto" w:val="clear"/>
          <w:lang w:eastAsia="ru-RU"/>
        </w:rPr>
        <w:t>дминистрации/</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eastAsia="Times New Roman" w:cs="Times New Roman" w:ascii="Times New Roman" w:hAnsi="Times New Roman"/>
          <w:sz w:val="28"/>
          <w:szCs w:val="28"/>
          <w:shd w:fill="auto" w:val="clear"/>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3.1.5.3. Лицо, ответственное за выполнение административной процедуры: работник канцелярии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w:t>
      </w:r>
      <w:r>
        <w:rPr>
          <w:rFonts w:eastAsia="Times New Roman" w:cs="Times New Roman" w:ascii="Times New Roman" w:hAnsi="Times New Roman"/>
          <w:sz w:val="28"/>
          <w:szCs w:val="28"/>
          <w:shd w:fill="auto" w:val="clear"/>
          <w:lang w:eastAsia="ru-RU"/>
        </w:rPr>
        <w:t xml:space="preserve"> в</w:t>
      </w:r>
      <w:r>
        <w:rPr>
          <w:rFonts w:eastAsia="Times New Roman" w:cs="Times New Roman" w:ascii="Times New Roman" w:hAnsi="Times New Roman"/>
          <w:sz w:val="28"/>
          <w:szCs w:val="28"/>
          <w:shd w:fill="auto" w:val="clear"/>
          <w:lang w:eastAsia="ru-RU" w:bidi="ru-RU"/>
        </w:rPr>
        <w:t xml:space="preserve">несение результата предоставления муниципальной услуги в реестр решений (в случае ведения реестра решений в </w:t>
      </w:r>
      <w:r>
        <w:rPr>
          <w:rFonts w:eastAsia="Times New Roman" w:cs="Times New Roman" w:ascii="Times New Roman" w:hAnsi="Times New Roman"/>
          <w:sz w:val="28"/>
          <w:szCs w:val="28"/>
          <w:shd w:fill="auto" w:val="clear"/>
          <w:lang w:eastAsia="ru-RU" w:bidi="ru-RU"/>
        </w:rPr>
        <w:t>а</w:t>
      </w:r>
      <w:r>
        <w:rPr>
          <w:rFonts w:eastAsia="Times New Roman" w:cs="Times New Roman" w:ascii="Times New Roman" w:hAnsi="Times New Roman"/>
          <w:sz w:val="28"/>
          <w:szCs w:val="28"/>
          <w:shd w:fill="auto" w:val="clear"/>
          <w:lang w:eastAsia="ru-RU" w:bidi="ru-RU"/>
        </w:rPr>
        <w:t>дминистрации/</w:t>
      </w:r>
      <w:r>
        <w:rPr>
          <w:rFonts w:eastAsia="Times New Roman" w:cs="Times New Roman" w:ascii="Times New Roman" w:hAnsi="Times New Roman"/>
          <w:sz w:val="28"/>
          <w:szCs w:val="28"/>
          <w:shd w:fill="auto" w:val="clear"/>
          <w:lang w:eastAsia="ru-RU" w:bidi="ru-RU"/>
        </w:rPr>
        <w:t>КУМИ Сланцевского муниципального района</w:t>
      </w:r>
      <w:r>
        <w:rPr>
          <w:rFonts w:eastAsia="Times New Roman" w:cs="Times New Roman" w:ascii="Times New Roman" w:hAnsi="Times New Roman"/>
          <w:sz w:val="28"/>
          <w:szCs w:val="28"/>
          <w:shd w:fill="auto" w:val="clear"/>
          <w:lang w:eastAsia="ru-RU" w:bidi="ru-RU"/>
        </w:rPr>
        <w:t>)</w:t>
      </w:r>
      <w:r>
        <w:rPr>
          <w:rFonts w:eastAsia="Times New Roman" w:cs="Times New Roman" w:ascii="Times New Roman" w:hAnsi="Times New Roman"/>
          <w:sz w:val="28"/>
          <w:szCs w:val="28"/>
          <w:shd w:fill="auto" w:val="clear"/>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0"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pPr>
        <w:pStyle w:val="Normal"/>
        <w:spacing w:lineRule="auto" w:line="240" w:before="0" w:after="0"/>
        <w:ind w:firstLine="709"/>
        <w:jc w:val="both"/>
        <w:rPr>
          <w:rFonts w:ascii="Times New Roman" w:hAnsi="Times New Roman"/>
          <w:sz w:val="28"/>
          <w:szCs w:val="28"/>
          <w:lang w:eastAsia="ru-RU"/>
        </w:rPr>
      </w:pPr>
      <w:bookmarkStart w:id="13" w:name="Par368"/>
      <w:bookmarkEnd w:id="13"/>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r>
          <w:rPr>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 210-ФЗ, Федеральным </w:t>
      </w:r>
      <w:hyperlink r:id="rId10">
        <w:r>
          <w:rPr>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1">
        <w:r>
          <w:rPr>
            <w:rFonts w:ascii="Times New Roman" w:hAnsi="Times New Roman"/>
            <w:color w:val="auto"/>
            <w:sz w:val="28"/>
            <w:szCs w:val="28"/>
            <w:u w:val="none"/>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3.2.3. Муниципальная услуга может быть получена через ПГУ ЛО либо через ЕПГУ без личной явки на прием в </w:t>
      </w:r>
      <w:r>
        <w:rPr>
          <w:rFonts w:ascii="Times New Roman" w:hAnsi="Times New Roman"/>
          <w:sz w:val="28"/>
          <w:szCs w:val="28"/>
          <w:lang w:eastAsia="ru-RU"/>
        </w:rPr>
        <w:t>КУМИ Сланцевского муниципального района</w:t>
      </w:r>
      <w:r>
        <w:rPr>
          <w:rFonts w:ascii="Times New Roman" w:hAnsi="Times New Roman"/>
          <w:sz w:val="28"/>
          <w:szCs w:val="28"/>
          <w:lang w:eastAsia="ru-RU"/>
        </w:rPr>
        <w:t>.</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Pr>
          <w:rFonts w:ascii="Times New Roman" w:hAnsi="Times New Roman"/>
          <w:sz w:val="28"/>
          <w:szCs w:val="28"/>
          <w:lang w:eastAsia="ru-RU"/>
        </w:rPr>
        <w:t>а</w:t>
      </w:r>
      <w:r>
        <w:rPr>
          <w:rFonts w:ascii="Times New Roman" w:hAnsi="Times New Roman"/>
          <w:sz w:val="28"/>
          <w:szCs w:val="28"/>
          <w:lang w:eastAsia="ru-RU"/>
        </w:rPr>
        <w:t>дминистрацию/</w:t>
      </w:r>
      <w:r>
        <w:rPr>
          <w:rFonts w:ascii="Times New Roman" w:hAnsi="Times New Roman"/>
          <w:sz w:val="28"/>
          <w:szCs w:val="28"/>
          <w:lang w:eastAsia="ru-RU"/>
        </w:rPr>
        <w:t>КУМИ сланцевского муниципального района</w:t>
      </w:r>
      <w:r>
        <w:rPr>
          <w:rFonts w:ascii="Times New Roman" w:hAnsi="Times New Roman"/>
          <w:sz w:val="28"/>
          <w:szCs w:val="28"/>
          <w:lang w:eastAsia="ru-RU"/>
        </w:rPr>
        <w:t xml:space="preserve"> посредством функционала ЕПГУ или ПГУ ЛО.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Pr>
          <w:rFonts w:ascii="Times New Roman" w:hAnsi="Times New Roman"/>
          <w:sz w:val="28"/>
          <w:szCs w:val="28"/>
          <w:lang w:eastAsia="ru-RU"/>
        </w:rPr>
        <w:t>КУМИ Сланцевского муниципального района</w:t>
      </w:r>
      <w:r>
        <w:rPr>
          <w:rFonts w:ascii="Times New Roman" w:hAnsi="Times New Roman"/>
          <w:sz w:val="28"/>
          <w:szCs w:val="28"/>
          <w:lang w:eastAsia="ru-RU"/>
        </w:rPr>
        <w:t xml:space="preserve"> выполняет следующие действия: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r>
          <w:rPr>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w:t>
      </w:r>
      <w:r>
        <w:rPr>
          <w:rFonts w:cs="Times New Roman" w:ascii="Times New Roman" w:hAnsi="Times New Roman"/>
          <w:sz w:val="28"/>
          <w:szCs w:val="28"/>
          <w:lang w:eastAsia="ru-RU"/>
        </w:rPr>
        <w:t>КУМИ Сланцевского муниципального района</w:t>
      </w:r>
      <w:r>
        <w:rPr>
          <w:rFonts w:ascii="Times New Roman" w:hAnsi="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sz w:val="28"/>
          <w:szCs w:val="28"/>
          <w:lang w:eastAsia="ru-RU"/>
        </w:rPr>
        <w:t>а</w:t>
      </w:r>
      <w:r>
        <w:rPr>
          <w:rFonts w:ascii="Times New Roman" w:hAnsi="Times New Roman"/>
          <w:sz w:val="28"/>
          <w:szCs w:val="28"/>
          <w:lang w:eastAsia="ru-RU"/>
        </w:rPr>
        <w:t>дминистрацией/</w:t>
      </w:r>
      <w:r>
        <w:rPr>
          <w:rFonts w:cs="Times New Roman" w:ascii="Times New Roman" w:hAnsi="Times New Roman"/>
          <w:sz w:val="28"/>
          <w:szCs w:val="28"/>
          <w:lang w:eastAsia="ru-RU"/>
        </w:rPr>
        <w:t>КУМИ Сланцевского муниципального района</w:t>
      </w:r>
      <w:r>
        <w:rPr>
          <w:rFonts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Pr>
          <w:rFonts w:eastAsia="Times New Roman" w:cs="Times New Roman" w:ascii="Times New Roman" w:hAnsi="Times New Roman"/>
          <w:sz w:val="28"/>
          <w:szCs w:val="28"/>
          <w:shd w:fill="auto" w:val="clear"/>
          <w:lang w:eastAsia="ru-RU"/>
        </w:rPr>
        <w:t xml:space="preserve">по форме согласно Приложению </w:t>
      </w:r>
      <w:r>
        <w:rPr>
          <w:rFonts w:eastAsia="Times New Roman" w:cs="Times New Roman" w:ascii="Times New Roman" w:hAnsi="Times New Roman"/>
          <w:sz w:val="28"/>
          <w:szCs w:val="28"/>
          <w:shd w:fill="auto" w:val="clear"/>
          <w:lang w:eastAsia="ru-RU"/>
        </w:rPr>
        <w:t>7</w:t>
      </w:r>
      <w:r>
        <w:rPr>
          <w:rFonts w:eastAsia="Times New Roman" w:cs="Times New Roman" w:ascii="Times New Roman" w:hAnsi="Times New Roman"/>
          <w:sz w:val="28"/>
          <w:szCs w:val="28"/>
          <w:shd w:fill="auto" w:val="clear"/>
          <w:lang w:eastAsia="ru-RU"/>
        </w:rPr>
        <w:t xml:space="preserve"> к настоящему административному регламенту</w:t>
      </w:r>
      <w:r>
        <w:rPr>
          <w:rFonts w:eastAsia="Times New Roman" w:cs="Times New Roman" w:ascii="Times New Roman" w:hAnsi="Times New Roman"/>
          <w:sz w:val="28"/>
          <w:szCs w:val="28"/>
          <w:lang w:eastAsia="ru-RU"/>
        </w:rPr>
        <w:t xml:space="preserve">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3.3.2. В течение </w:t>
      </w:r>
      <w:r>
        <w:rPr>
          <w:rFonts w:eastAsia="Times New Roman" w:cs="Times New Roman" w:ascii="Times New Roman" w:hAnsi="Times New Roman"/>
          <w:sz w:val="28"/>
          <w:szCs w:val="28"/>
          <w:shd w:fill="auto" w:val="clear"/>
          <w:lang w:eastAsia="ru-RU"/>
        </w:rPr>
        <w:t>3 (трех)</w:t>
      </w:r>
      <w:r>
        <w:rPr>
          <w:rFonts w:eastAsia="Times New Roman" w:cs="Times New Roman" w:ascii="Times New Roman" w:hAnsi="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 xml:space="preserve">дминистрации/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b/>
          <w:b/>
          <w:bCs/>
        </w:rPr>
      </w:pPr>
      <w:r>
        <w:rPr>
          <w:rFonts w:eastAsia="Times New Roman" w:cs="Times New Roman" w:ascii="Times New Roman" w:hAnsi="Times New Roman"/>
          <w:b/>
          <w:bCs/>
          <w:sz w:val="28"/>
          <w:szCs w:val="28"/>
          <w:lang w:eastAsia="ru-RU"/>
        </w:rPr>
        <w:t>4. Формы контроля за исполнением административного регламента</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рассмотрения обращений обратившемуся дается письменный ответ.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Работники  администрации/КУМИ Сланцевского муниципального района при предоставлении муниципальной услуги несут персональную ответственность: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eastAsia="Times New Roman" w:cs="Times New Roman" w:ascii="Times New Roman" w:hAnsi="Times New Roman"/>
          <w:sz w:val="28"/>
          <w:szCs w:val="28"/>
          <w:shd w:fill="auto" w:val="clear"/>
          <w:lang w:eastAsia="ru-RU"/>
        </w:rPr>
        <w:t>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0" w:hanging="0"/>
        <w:jc w:val="center"/>
        <w:outlineLvl w:val="0"/>
        <w:rPr>
          <w:b/>
          <w:b/>
          <w:bCs/>
        </w:rPr>
      </w:pPr>
      <w:r>
        <w:rPr>
          <w:rFonts w:eastAsia="Calibri" w:cs="Times New Roman" w:ascii="Times New Roman" w:hAnsi="Times New Roman"/>
          <w:b/>
          <w:bCs/>
          <w:sz w:val="28"/>
          <w:szCs w:val="28"/>
        </w:rPr>
        <w:t>5. Досудебный (внесудебный) порядок обжалования решений</w:t>
      </w:r>
    </w:p>
    <w:p>
      <w:pPr>
        <w:pStyle w:val="Normal"/>
        <w:spacing w:lineRule="auto" w:line="240" w:before="0" w:after="0"/>
        <w:jc w:val="center"/>
        <w:rPr>
          <w:b/>
          <w:b/>
          <w:bCs/>
        </w:rPr>
      </w:pPr>
      <w:r>
        <w:rPr>
          <w:rFonts w:eastAsia="Calibri" w:cs="Times New Roman" w:ascii="Times New Roman" w:hAnsi="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eastAsia="Times New Roman" w:cs="Times New Roman" w:ascii="Times New Roman" w:hAnsi="Times New Roman"/>
          <w:sz w:val="28"/>
          <w:szCs w:val="28"/>
          <w:shd w:fill="auto" w:val="clear"/>
          <w:lang w:eastAsia="ru-RU"/>
        </w:rPr>
        <w:t xml:space="preserve"> муниципальными правовыми актами</w:t>
      </w:r>
      <w:r>
        <w:rPr>
          <w:rFonts w:eastAsia="Times New Roman" w:cs="Times New Roman" w:ascii="Times New Roman" w:hAnsi="Times New Roman"/>
          <w:sz w:val="28"/>
          <w:szCs w:val="28"/>
          <w:lang w:eastAsia="ru-RU"/>
        </w:rPr>
        <w:t xml:space="preserve"> 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r>
        <w:rPr>
          <w:rFonts w:eastAsia="Times New Roman" w:cs="Times New Roman" w:ascii="Times New Roman" w:hAnsi="Times New Roman"/>
          <w:sz w:val="28"/>
          <w:szCs w:val="28"/>
          <w:shd w:fill="auto" w:val="clear"/>
          <w:lang w:eastAsia="ru-RU"/>
        </w:rPr>
        <w:t>муниципальными правовыми актами.</w:t>
      </w:r>
      <w:r>
        <w:rPr>
          <w:rFonts w:eastAsia="Times New Roman" w:cs="Times New Roman"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r>
          <w:rPr>
            <w:rFonts w:eastAsia="Times New Roman" w:cs="Times New Roman" w:ascii="Times New Roman" w:hAnsi="Times New Roman"/>
            <w:sz w:val="28"/>
            <w:szCs w:val="28"/>
            <w:lang w:eastAsia="ru-RU"/>
          </w:rPr>
          <w:t>ч. 5 ст. 11.2</w:t>
        </w:r>
      </w:hyperlink>
      <w:r>
        <w:rPr>
          <w:rFonts w:eastAsia="Times New Roman" w:cs="Times New Roman" w:ascii="Times New Roman" w:hAnsi="Times New Roman"/>
          <w:sz w:val="28"/>
          <w:szCs w:val="28"/>
          <w:lang w:eastAsia="ru-RU"/>
        </w:rPr>
        <w:t xml:space="preserve"> Федерального закона от 27.07.2010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письменной жалобе в обязательном порядке указываются: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r>
          <w:rPr>
            <w:rFonts w:eastAsia="Times New Roman" w:cs="Times New Roman" w:ascii="Times New Roman" w:hAnsi="Times New Roman"/>
            <w:sz w:val="28"/>
            <w:szCs w:val="28"/>
            <w:lang w:eastAsia="ru-RU"/>
          </w:rPr>
          <w:t>ст. 11.1</w:t>
        </w:r>
      </w:hyperlink>
      <w:r>
        <w:rPr>
          <w:rFonts w:eastAsia="Times New Roman" w:cs="Times New Roman"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удовлетворении жалобы отказывается.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6.2. В случае подачи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 направляет копии документов и реестр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spacing w:lineRule="auto" w:line="240" w:before="0" w:after="0"/>
        <w:ind w:firstLine="539"/>
        <w:jc w:val="both"/>
        <w:rPr>
          <w:highlight w:val="none"/>
          <w:shd w:fill="auto" w:val="clear"/>
        </w:rPr>
      </w:pPr>
      <w:r>
        <w:rPr>
          <w:rFonts w:eastAsia="" w:cs="Times New Roman" w:ascii="Times New Roman" w:hAnsi="Times New Roman" w:eastAsiaTheme="minorEastAsia"/>
          <w:sz w:val="28"/>
          <w:szCs w:val="28"/>
          <w:shd w:fill="auto" w:val="clear"/>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spacing w:lineRule="auto" w:line="240" w:before="0" w:after="0"/>
        <w:ind w:firstLine="539"/>
        <w:jc w:val="both"/>
        <w:rPr>
          <w:highlight w:val="none"/>
          <w:shd w:fill="auto" w:val="clear"/>
        </w:rPr>
      </w:pPr>
      <w:r>
        <w:rPr>
          <w:rFonts w:eastAsia="" w:cs="Times New Roman" w:ascii="Times New Roman" w:hAnsi="Times New Roman" w:eastAsiaTheme="minorEastAsia"/>
          <w:sz w:val="28"/>
          <w:szCs w:val="28"/>
          <w:shd w:fill="auto" w:val="clear"/>
          <w:lang w:eastAsia="ru-RU"/>
        </w:rPr>
        <w:t>сообщает заявителю о наличии оснований для отказа в приеме заявления и документов;</w:t>
      </w:r>
    </w:p>
    <w:p>
      <w:pPr>
        <w:pStyle w:val="Normal"/>
        <w:spacing w:lineRule="auto" w:line="240" w:before="0" w:after="0"/>
        <w:ind w:firstLine="539"/>
        <w:jc w:val="both"/>
        <w:rPr/>
      </w:pPr>
      <w:r>
        <w:rPr>
          <w:rFonts w:cs="Times New Roman" w:ascii="Times New Roman" w:hAnsi="Times New Roman"/>
          <w:sz w:val="28"/>
          <w:szCs w:val="28"/>
          <w:shd w:fill="auto" w:val="clear"/>
        </w:rPr>
        <w:t xml:space="preserve">выдает заявителю </w:t>
      </w:r>
      <w:hyperlink r:id="rId14">
        <w:r>
          <w:rPr>
            <w:rFonts w:cs="Times New Roman" w:ascii="Times New Roman" w:hAnsi="Times New Roman"/>
            <w:sz w:val="28"/>
            <w:szCs w:val="28"/>
            <w:shd w:fill="auto" w:val="clear"/>
          </w:rPr>
          <w:t>решение</w:t>
        </w:r>
      </w:hyperlink>
      <w:r>
        <w:rPr>
          <w:rFonts w:cs="Times New Roman" w:ascii="Times New Roman" w:hAnsi="Times New Roman"/>
          <w:sz w:val="28"/>
          <w:szCs w:val="28"/>
          <w:shd w:fill="auto" w:val="clear"/>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cs="Times New Roman" w:ascii="Times New Roman" w:hAnsi="Times New Roman"/>
          <w:sz w:val="28"/>
          <w:szCs w:val="28"/>
          <w:shd w:fill="auto" w:val="clear"/>
        </w:rPr>
        <w:t>6</w:t>
      </w:r>
      <w:r>
        <w:rPr>
          <w:rFonts w:cs="Times New Roman" w:ascii="Times New Roman" w:hAnsi="Times New Roman"/>
          <w:sz w:val="28"/>
          <w:szCs w:val="28"/>
          <w:shd w:fill="auto" w:val="clear"/>
        </w:rPr>
        <w:t xml:space="preserve"> к настоящему административному регламенту, с указанием оснований предусмотренных пунктом 2.9 настоящего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Специалист МФЦ, ответственный за выдачу документов, полученных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4" w:name="P588"/>
      <w:bookmarkEnd w:id="14"/>
      <w:r>
        <w:rPr>
          <w:rFonts w:eastAsia="Times New Roman"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1"/>
        <w:spacing w:lineRule="auto" w:line="252" w:before="0" w:after="0"/>
        <w:ind w:left="5720" w:hanging="0"/>
        <w:jc w:val="right"/>
        <w:rPr>
          <w:sz w:val="28"/>
          <w:szCs w:val="28"/>
        </w:rPr>
      </w:pPr>
      <w:r>
        <w:br w:type="column"/>
      </w:r>
      <w:r>
        <w:rPr>
          <w:sz w:val="28"/>
          <w:szCs w:val="28"/>
        </w:rPr>
        <w:t xml:space="preserve">Приложение 1 </w:t>
      </w:r>
    </w:p>
    <w:p>
      <w:pPr>
        <w:pStyle w:val="ConsPlusNonformat"/>
        <w:tabs>
          <w:tab w:val="clear" w:pos="708"/>
          <w:tab w:val="left" w:pos="5670" w:leader="none"/>
        </w:tabs>
        <w:jc w:val="right"/>
        <w:rPr>
          <w:sz w:val="28"/>
          <w:szCs w:val="28"/>
        </w:rPr>
      </w:pPr>
      <w:r>
        <w:rPr>
          <w:rFonts w:cs="Times New Roman" w:ascii="Times New Roman" w:hAnsi="Times New Roman"/>
          <w:sz w:val="28"/>
          <w:szCs w:val="28"/>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3"/>
        </w:rPr>
      </w:pPr>
      <w:r>
        <w:rPr>
          <w:rFonts w:cs="Times New Roman" w:ascii="Times New Roman" w:hAnsi="Times New Roman"/>
          <w:sz w:val="24"/>
          <w:szCs w:val="24"/>
        </w:rPr>
        <w:t xml:space="preserve">Адрес электронной почты: </w:t>
      </w:r>
      <w:hyperlink r:id="rId15">
        <w:r>
          <w:rPr/>
          <w:t>slanmo</w:t>
        </w:r>
      </w:hyperlink>
      <w:r>
        <w:rPr>
          <w:rStyle w:val="Style13"/>
          <w:rFonts w:eastAsia="Times New Roman" w:cs="Times New Roman" w:ascii="Times New Roman" w:hAnsi="Times New Roman"/>
          <w:i w:val="false"/>
          <w:iCs w:val="false"/>
          <w:sz w:val="24"/>
          <w:szCs w:val="24"/>
          <w:lang w:val="en-US"/>
        </w:rPr>
        <w:t>@</w:t>
      </w:r>
      <w:hyperlink r:id="rId16">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ConsPlusNormal"/>
        <w:numPr>
          <w:ilvl w:val="0"/>
          <w:numId w:val="0"/>
        </w:numPr>
        <w:ind w:left="0" w:hanging="0"/>
        <w:jc w:val="right"/>
        <w:outlineLvl w:val="1"/>
        <w:rPr>
          <w:rFonts w:ascii="Times New Roman" w:hAnsi="Times New Roman" w:cs="Times New Roman"/>
          <w:sz w:val="24"/>
          <w:szCs w:val="24"/>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1"/>
        <w:spacing w:lineRule="auto" w:line="252" w:before="0" w:after="0"/>
        <w:ind w:left="5720" w:hanging="0"/>
        <w:jc w:val="right"/>
        <w:rPr>
          <w:rFonts w:ascii="Times New Roman" w:hAnsi="Times New Roman" w:cs="Times New Roman"/>
          <w:sz w:val="24"/>
          <w:szCs w:val="24"/>
        </w:rPr>
      </w:pPr>
      <w:r>
        <w:rPr>
          <w:rFonts w:cs="Times New Roman"/>
          <w:sz w:val="24"/>
          <w:szCs w:val="24"/>
        </w:rPr>
      </w:r>
    </w:p>
    <w:p>
      <w:pPr>
        <w:pStyle w:val="1"/>
        <w:spacing w:lineRule="auto" w:line="252" w:before="0" w:after="0"/>
        <w:ind w:left="5720" w:hanging="0"/>
        <w:jc w:val="right"/>
        <w:rPr>
          <w:rFonts w:ascii="Times New Roman" w:hAnsi="Times New Roman" w:cs="Times New Roman"/>
          <w:sz w:val="24"/>
          <w:szCs w:val="24"/>
        </w:rPr>
      </w:pPr>
      <w:r>
        <w:rPr>
          <w:rFonts w:cs="Times New Roman"/>
          <w:sz w:val="24"/>
          <w:szCs w:val="24"/>
        </w:rPr>
      </w:r>
    </w:p>
    <w:p>
      <w:pPr>
        <w:pStyle w:val="1"/>
        <w:spacing w:lineRule="auto" w:line="252" w:before="0" w:after="0"/>
        <w:ind w:left="5720" w:hanging="0"/>
        <w:jc w:val="right"/>
        <w:rPr>
          <w:rFonts w:ascii="Times New Roman" w:hAnsi="Times New Roman" w:cs="Times New Roman"/>
          <w:sz w:val="24"/>
          <w:szCs w:val="24"/>
        </w:rPr>
      </w:pPr>
      <w:r>
        <w:rPr>
          <w:rFonts w:cs="Times New Roman"/>
          <w:sz w:val="24"/>
          <w:szCs w:val="24"/>
        </w:rPr>
      </w:r>
    </w:p>
    <w:p>
      <w:pPr>
        <w:pStyle w:val="1"/>
        <w:spacing w:lineRule="auto" w:line="252" w:before="0" w:after="0"/>
        <w:ind w:left="5720" w:hanging="0"/>
        <w:jc w:val="right"/>
        <w:rPr>
          <w:rFonts w:ascii="Times New Roman" w:hAnsi="Times New Roman" w:cs="Times New Roman"/>
          <w:sz w:val="24"/>
          <w:szCs w:val="24"/>
        </w:rPr>
      </w:pPr>
      <w:r>
        <w:rPr>
          <w:rFonts w:cs="Times New Roman"/>
          <w:sz w:val="24"/>
          <w:szCs w:val="24"/>
        </w:rPr>
      </w:r>
    </w:p>
    <w:p>
      <w:pPr>
        <w:pStyle w:val="1"/>
        <w:spacing w:lineRule="auto" w:line="252" w:before="0" w:after="0"/>
        <w:ind w:left="5720" w:hanging="0"/>
        <w:jc w:val="right"/>
        <w:rPr>
          <w:rFonts w:ascii="Times New Roman" w:hAnsi="Times New Roman" w:cs="Times New Roman"/>
          <w:sz w:val="24"/>
          <w:szCs w:val="24"/>
        </w:rPr>
      </w:pPr>
      <w:r>
        <w:rPr>
          <w:rFonts w:cs="Times New Roman"/>
          <w:sz w:val="24"/>
          <w:szCs w:val="24"/>
        </w:rPr>
      </w:r>
    </w:p>
    <w:p>
      <w:pPr>
        <w:pStyle w:val="1"/>
        <w:spacing w:lineRule="auto" w:line="252" w:before="0" w:after="0"/>
        <w:ind w:left="5720" w:hanging="0"/>
        <w:jc w:val="right"/>
        <w:rPr>
          <w:rFonts w:ascii="Times New Roman" w:hAnsi="Times New Roman" w:cs="Times New Roman"/>
          <w:sz w:val="28"/>
          <w:szCs w:val="28"/>
        </w:rPr>
      </w:pPr>
      <w:r>
        <w:br w:type="column"/>
      </w:r>
      <w:r>
        <w:rPr>
          <w:rFonts w:cs="Times New Roman"/>
          <w:sz w:val="28"/>
          <w:szCs w:val="28"/>
        </w:rPr>
        <w:t xml:space="preserve">Приложение </w:t>
      </w:r>
      <w:r>
        <w:rPr>
          <w:rFonts w:cs="Times New Roman"/>
          <w:sz w:val="28"/>
          <w:szCs w:val="28"/>
        </w:rPr>
        <w:t>2</w:t>
      </w:r>
    </w:p>
    <w:p>
      <w:pPr>
        <w:pStyle w:val="1"/>
        <w:spacing w:lineRule="auto" w:line="252" w:before="0" w:after="0"/>
        <w:ind w:left="5720" w:hanging="0"/>
        <w:jc w:val="right"/>
        <w:rPr/>
      </w:pPr>
      <w:r>
        <w:rPr/>
        <w:t xml:space="preserve">к административному регламенту </w:t>
      </w:r>
    </w:p>
    <w:p>
      <w:pPr>
        <w:pStyle w:val="1"/>
        <w:spacing w:lineRule="auto" w:line="252" w:before="0" w:after="0"/>
        <w:ind w:left="5720" w:hanging="0"/>
        <w:jc w:val="right"/>
        <w:rPr/>
      </w:pPr>
      <w:r>
        <w:rPr/>
      </w:r>
    </w:p>
    <w:p>
      <w:pPr>
        <w:pStyle w:val="1"/>
        <w:spacing w:before="0" w:after="0"/>
        <w:jc w:val="center"/>
        <w:rPr/>
      </w:pPr>
      <w:r>
        <w:rPr>
          <w:b/>
          <w:bCs/>
        </w:rPr>
        <w:t>Форма разрешения на использование земель, земельного участка или части</w:t>
        <w:br/>
        <w:t>земельного участка, находящихся в государственной или муниципальной</w:t>
        <w:br/>
        <w:t>собственности</w:t>
      </w:r>
    </w:p>
    <w:p>
      <w:pPr>
        <w:pStyle w:val="1"/>
        <w:spacing w:before="0" w:after="0"/>
        <w:jc w:val="center"/>
        <w:rPr/>
      </w:pPr>
      <w:r>
        <w:rPr/>
      </w:r>
    </w:p>
    <w:p>
      <w:pPr>
        <w:pStyle w:val="1"/>
        <w:spacing w:before="0" w:after="0"/>
        <w:jc w:val="center"/>
        <w:rPr/>
      </w:pPr>
      <w:r>
        <w:rPr/>
        <w:t xml:space="preserve">РАЗРЕШЕНИЕ </w:t>
      </w:r>
      <w:r>
        <w:rPr>
          <w:rStyle w:val="Style18"/>
          <w:vertAlign w:val="superscript"/>
        </w:rPr>
        <w:footnoteReference w:id="2"/>
      </w:r>
    </w:p>
    <w:p>
      <w:pPr>
        <w:pStyle w:val="1"/>
        <w:spacing w:before="0" w:after="0"/>
        <w:jc w:val="center"/>
        <w:rPr/>
      </w:pPr>
      <w:r>
        <w:rPr/>
        <w:t>на использование земель, земельного участка или части земельного участка,</w:t>
        <w:br/>
        <w:t>находящихся в государственной или муниципальной собственности</w:t>
      </w:r>
    </w:p>
    <w:p>
      <w:pPr>
        <w:pStyle w:val="1"/>
        <w:tabs>
          <w:tab w:val="clear" w:pos="708"/>
          <w:tab w:val="left" w:pos="3221" w:leader="underscore"/>
          <w:tab w:val="left" w:pos="3380" w:leader="none"/>
          <w:tab w:val="left" w:pos="5069" w:leader="underscore"/>
        </w:tabs>
        <w:spacing w:before="0" w:after="0"/>
        <w:jc w:val="center"/>
        <w:rPr/>
      </w:pPr>
      <w:r>
        <w:rPr/>
        <w:t>Дата выдачи</w:t>
        <w:tab/>
        <w:tab/>
        <w:t>№</w:t>
        <w:tab/>
      </w:r>
    </w:p>
    <w:p>
      <w:pPr>
        <w:pStyle w:val="24"/>
        <w:pBdr>
          <w:top w:val="single" w:sz="4" w:space="0" w:color="000000"/>
          <w:bottom w:val="single" w:sz="4" w:space="0" w:color="000000"/>
        </w:pBdr>
        <w:tabs>
          <w:tab w:val="clear" w:pos="708"/>
          <w:tab w:val="left" w:pos="10018" w:leader="underscore"/>
        </w:tabs>
        <w:spacing w:lineRule="auto" w:line="271" w:before="0" w:after="0"/>
        <w:rPr>
          <w:sz w:val="28"/>
          <w:szCs w:val="28"/>
        </w:rPr>
      </w:pPr>
      <w:r>
        <w:rPr/>
        <w:t>(наименование уполномоченного органа, осуществляющего выдачу разрешения)</w:t>
        <w:br/>
      </w:r>
      <w:r>
        <w:rPr>
          <w:i w:val="false"/>
          <w:iCs w:val="false"/>
          <w:sz w:val="28"/>
          <w:szCs w:val="28"/>
        </w:rPr>
        <w:t xml:space="preserve">Разрешает </w:t>
        <w:tab/>
      </w:r>
    </w:p>
    <w:p>
      <w:pPr>
        <w:pStyle w:val="24"/>
        <w:spacing w:lineRule="auto" w:line="343" w:before="0" w:after="0"/>
        <w:rPr/>
      </w:pPr>
      <w:r>
        <w:rPr/>
        <w:t>(наименование заявителя, телефон, адрес электронной почты)</w:t>
      </w:r>
    </w:p>
    <w:p>
      <w:pPr>
        <w:pStyle w:val="1"/>
        <w:tabs>
          <w:tab w:val="clear" w:pos="708"/>
          <w:tab w:val="left" w:pos="10018" w:leader="underscore"/>
        </w:tabs>
        <w:spacing w:before="0" w:after="0"/>
        <w:jc w:val="both"/>
        <w:rPr/>
      </w:pPr>
      <w:r>
        <w:rPr/>
        <w:t xml:space="preserve">Использование земельного участка (части земельного участка, земель государственной неразграниченной собственности) </w:t>
        <w:tab/>
      </w:r>
    </w:p>
    <w:p>
      <w:pPr>
        <w:pStyle w:val="24"/>
        <w:tabs>
          <w:tab w:val="clear" w:pos="708"/>
          <w:tab w:val="left" w:pos="10018" w:leader="underscore"/>
        </w:tabs>
        <w:spacing w:lineRule="auto" w:line="271" w:before="0" w:after="0"/>
        <w:rPr>
          <w:sz w:val="28"/>
          <w:szCs w:val="28"/>
        </w:rPr>
      </w:pPr>
      <w:r>
        <w:rPr/>
        <w:t>(цель использования земельного участка)</w:t>
        <w:br/>
      </w:r>
      <w:r>
        <w:rPr>
          <w:i w:val="false"/>
          <w:iCs w:val="false"/>
          <w:sz w:val="28"/>
          <w:szCs w:val="28"/>
        </w:rPr>
        <w:t>на землях</w:t>
        <w:tab/>
        <w:t>.</w:t>
      </w:r>
    </w:p>
    <w:p>
      <w:pPr>
        <w:pStyle w:val="24"/>
        <w:pBdr>
          <w:bottom w:val="single" w:sz="4" w:space="0" w:color="000000"/>
        </w:pBdr>
        <w:spacing w:before="0" w:after="0"/>
        <w:rPr/>
      </w:pPr>
      <w:r>
        <w:rPr/>
        <w:t>(муниципальной собственности, собственности субъекта Российской Федерации, государственной неразграниченной</w:t>
        <w:br/>
        <w:t>собственности)</w:t>
      </w:r>
    </w:p>
    <w:p>
      <w:pPr>
        <w:pStyle w:val="1"/>
        <w:tabs>
          <w:tab w:val="clear" w:pos="708"/>
          <w:tab w:val="left" w:pos="10018" w:leader="underscore"/>
        </w:tabs>
        <w:spacing w:before="0" w:after="0"/>
        <w:jc w:val="both"/>
        <w:rPr/>
      </w:pPr>
      <w:r>
        <w:rPr/>
        <w:t xml:space="preserve">Местоположение </w:t>
        <w:tab/>
      </w:r>
    </w:p>
    <w:p>
      <w:pPr>
        <w:pStyle w:val="24"/>
        <w:spacing w:before="0" w:after="0"/>
        <w:rPr/>
      </w:pPr>
      <w:r>
        <w:rPr/>
        <w:t>(адрес места размещения объекта)</w:t>
      </w:r>
    </w:p>
    <w:p>
      <w:pPr>
        <w:pStyle w:val="1"/>
        <w:tabs>
          <w:tab w:val="clear" w:pos="708"/>
          <w:tab w:val="left" w:pos="10018" w:leader="underscore"/>
        </w:tabs>
        <w:spacing w:before="0" w:after="0"/>
        <w:jc w:val="both"/>
        <w:rPr/>
      </w:pPr>
      <w:r>
        <w:rPr/>
        <w:t>Кадастровый номер земельного участка</w:t>
      </w:r>
      <w:r>
        <w:rPr>
          <w:rStyle w:val="Style18"/>
          <w:vertAlign w:val="superscript"/>
        </w:rPr>
        <w:footnoteReference w:id="3"/>
      </w:r>
      <w:r>
        <w:rPr/>
        <w:tab/>
      </w:r>
    </w:p>
    <w:p>
      <w:pPr>
        <w:pStyle w:val="1"/>
        <w:tabs>
          <w:tab w:val="clear" w:pos="708"/>
          <w:tab w:val="left" w:pos="10018" w:leader="underscore"/>
        </w:tabs>
        <w:spacing w:before="0" w:after="0"/>
        <w:jc w:val="both"/>
        <w:rPr/>
      </w:pPr>
      <w:r>
        <w:rPr/>
        <w:t>Разрешение выдано на срок</w:t>
        <w:tab/>
      </w:r>
    </w:p>
    <w:p>
      <w:pPr>
        <w:pStyle w:val="1"/>
        <w:tabs>
          <w:tab w:val="clear" w:pos="708"/>
          <w:tab w:val="left" w:pos="10018" w:leader="underscore"/>
        </w:tabs>
        <w:spacing w:before="0" w:after="0"/>
        <w:jc w:val="both"/>
        <w:rPr/>
      </w:pPr>
      <w:r>
        <w:rPr/>
        <w:t>Согласование осуществления рубок деревьев, кустарников, расположенных в границах земельного участка, части земельного участка или земель</w:t>
        <w:tab/>
      </w:r>
    </w:p>
    <w:p>
      <w:pPr>
        <w:pStyle w:val="1"/>
        <w:tabs>
          <w:tab w:val="clear" w:pos="708"/>
          <w:tab w:val="left" w:pos="10018" w:leader="underscore"/>
        </w:tabs>
        <w:spacing w:before="0" w:after="0"/>
        <w:jc w:val="both"/>
        <w:rPr/>
      </w:pPr>
      <w:r>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tab/>
      </w:r>
    </w:p>
    <w:p>
      <w:pPr>
        <w:pStyle w:val="1"/>
        <w:spacing w:before="0" w:after="0"/>
        <w:jc w:val="both"/>
        <w:rPr/>
      </w:pPr>
      <w:r>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pPr>
        <w:pStyle w:val="1"/>
        <w:tabs>
          <w:tab w:val="clear" w:pos="708"/>
          <w:tab w:val="left" w:pos="9929" w:leader="underscore"/>
        </w:tabs>
        <w:spacing w:before="0" w:after="0"/>
        <w:rPr/>
      </w:pPr>
      <w:r>
        <w:rPr/>
        <w:t>уполномоченным органом заявителю уведомления о предоставлении земельного участка таким лицам</w:t>
        <w:tab/>
      </w:r>
    </w:p>
    <w:p>
      <w:pPr>
        <w:pStyle w:val="1"/>
        <w:pBdr>
          <w:bottom w:val="single" w:sz="4" w:space="0" w:color="000000"/>
        </w:pBdr>
        <w:tabs>
          <w:tab w:val="clear" w:pos="708"/>
          <w:tab w:val="left" w:pos="9929" w:leader="underscore"/>
        </w:tabs>
        <w:spacing w:before="0" w:after="0"/>
        <w:rPr/>
      </w:pPr>
      <w:r>
        <w:rPr/>
        <w:t>Дополнительные условия использования участка</w:t>
      </w:r>
    </w:p>
    <w:p>
      <w:pPr>
        <w:pStyle w:val="1"/>
        <w:pBdr>
          <w:bottom w:val="single" w:sz="4" w:space="0" w:color="000000"/>
        </w:pBdr>
        <w:tabs>
          <w:tab w:val="clear" w:pos="708"/>
          <w:tab w:val="left" w:pos="9929" w:leader="underscore"/>
        </w:tabs>
        <w:spacing w:before="0" w:after="0"/>
        <w:rPr/>
      </w:pPr>
      <w:r>
        <w:rPr/>
      </w:r>
    </w:p>
    <w:p>
      <w:pPr>
        <w:pStyle w:val="1"/>
        <w:spacing w:before="0" w:after="0"/>
        <w:rPr/>
      </w:pPr>
      <w:r>
        <w:rPr/>
        <w:t>Приложение: схема границ предполагаемых к использованию земель или части</w:t>
      </w:r>
    </w:p>
    <w:p>
      <w:pPr>
        <w:pStyle w:val="1"/>
        <w:spacing w:before="0" w:after="0"/>
        <w:rPr/>
      </w:pPr>
      <w:r>
        <w:rPr/>
        <w:t>земельного участка на кадастровом плане территории</w:t>
      </w:r>
      <w:r>
        <w:rPr>
          <w:rStyle w:val="Style18"/>
          <w:vertAlign w:val="superscript"/>
        </w:rPr>
        <w:footnoteReference w:id="4"/>
      </w:r>
    </w:p>
    <w:p>
      <w:pPr>
        <w:pStyle w:val="1"/>
        <w:spacing w:lineRule="auto" w:line="252" w:before="0" w:after="0"/>
        <w:ind w:left="5720" w:hanging="0"/>
        <w:jc w:val="right"/>
        <w:rPr/>
      </w:pPr>
      <w:r>
        <w:rPr/>
      </w:r>
    </w:p>
    <w:p>
      <w:pPr>
        <w:pStyle w:val="1"/>
        <w:spacing w:lineRule="auto" w:line="252" w:before="0" w:after="0"/>
        <w:ind w:left="5720" w:hanging="0"/>
        <w:jc w:val="right"/>
        <w:rPr/>
      </w:pPr>
      <w:r>
        <w:rPr/>
      </w:r>
    </w:p>
    <w:p>
      <w:pPr>
        <w:pStyle w:val="1"/>
        <w:spacing w:lineRule="auto" w:line="252" w:before="0" w:after="0"/>
        <w:ind w:left="5720" w:hanging="0"/>
        <w:jc w:val="right"/>
        <w:rPr/>
      </w:pPr>
      <w:r>
        <w:rPr/>
        <w:t xml:space="preserve">Приложение </w:t>
      </w:r>
      <w:r>
        <w:rPr/>
        <w:t>3</w:t>
      </w:r>
      <w:r>
        <w:rPr/>
        <w:t xml:space="preserve"> </w:t>
      </w:r>
    </w:p>
    <w:p>
      <w:pPr>
        <w:pStyle w:val="1"/>
        <w:spacing w:lineRule="auto" w:line="252" w:before="0" w:after="0"/>
        <w:ind w:left="5720" w:hanging="0"/>
        <w:jc w:val="right"/>
        <w:rPr/>
      </w:pPr>
      <w:r>
        <w:rPr/>
        <w:t xml:space="preserve">к административному регламенту </w:t>
      </w:r>
    </w:p>
    <w:p>
      <w:pPr>
        <w:pStyle w:val="1"/>
        <w:spacing w:lineRule="auto" w:line="252" w:before="0" w:after="0"/>
        <w:ind w:left="5720" w:hanging="0"/>
        <w:jc w:val="right"/>
        <w:rPr/>
      </w:pPr>
      <w:r>
        <w:rPr/>
      </w:r>
    </w:p>
    <w:p>
      <w:pPr>
        <w:pStyle w:val="1"/>
        <w:spacing w:before="0" w:after="0"/>
        <w:jc w:val="center"/>
        <w:rPr/>
      </w:pPr>
      <w:r>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pPr>
        <w:pStyle w:val="1"/>
        <w:spacing w:before="0" w:after="0"/>
        <w:jc w:val="center"/>
        <w:rPr/>
      </w:pPr>
      <w:r>
        <w:rPr/>
      </w:r>
    </w:p>
    <w:p>
      <w:pPr>
        <w:pStyle w:val="1"/>
        <w:spacing w:before="0" w:after="0"/>
        <w:jc w:val="center"/>
        <w:rPr/>
      </w:pPr>
      <w:r>
        <w:rPr/>
        <w:t>РАЗРЕШЕНИЕ</w:t>
      </w:r>
      <w:r>
        <w:rPr>
          <w:rStyle w:val="Style18"/>
          <w:vertAlign w:val="superscript"/>
        </w:rPr>
        <w:footnoteReference w:id="5"/>
      </w:r>
      <w:r>
        <w:rPr>
          <w:vertAlign w:val="superscript"/>
        </w:rPr>
        <w:br/>
      </w:r>
      <w:r>
        <w:rPr/>
        <w:t>на размещение объекта</w:t>
      </w:r>
    </w:p>
    <w:p>
      <w:pPr>
        <w:pStyle w:val="1"/>
        <w:tabs>
          <w:tab w:val="clear" w:pos="708"/>
          <w:tab w:val="left" w:pos="3221" w:leader="underscore"/>
          <w:tab w:val="left" w:pos="3363" w:leader="none"/>
          <w:tab w:val="left" w:pos="5069" w:leader="underscore"/>
        </w:tabs>
        <w:spacing w:before="0" w:after="0"/>
        <w:jc w:val="center"/>
        <w:rPr/>
      </w:pPr>
      <w:r>
        <w:rPr/>
        <w:t>Дата выдачи</w:t>
        <w:tab/>
        <w:tab/>
        <w:t>№</w:t>
        <w:tab/>
      </w:r>
    </w:p>
    <w:p>
      <w:pPr>
        <w:pStyle w:val="24"/>
        <w:spacing w:lineRule="auto" w:line="290" w:before="0" w:after="0"/>
        <w:rPr/>
      </w:pPr>
      <w:r>
        <w:rPr/>
        <w:t>(наименование уполномоченного органа, осуществляющего выдачу разрешения)</w:t>
      </w:r>
    </w:p>
    <w:p>
      <w:pPr>
        <w:pStyle w:val="1"/>
        <w:pBdr>
          <w:bottom w:val="single" w:sz="4" w:space="0" w:color="000000"/>
        </w:pBdr>
        <w:tabs>
          <w:tab w:val="clear" w:pos="708"/>
          <w:tab w:val="left" w:pos="10007" w:leader="underscore"/>
        </w:tabs>
        <w:spacing w:before="0" w:after="0"/>
        <w:jc w:val="both"/>
        <w:rPr/>
      </w:pPr>
      <w:r>
        <w:rPr/>
        <w:t xml:space="preserve">Разрешает </w:t>
        <w:tab/>
      </w:r>
    </w:p>
    <w:p>
      <w:pPr>
        <w:pStyle w:val="1"/>
        <w:tabs>
          <w:tab w:val="clear" w:pos="708"/>
          <w:tab w:val="left" w:pos="10007" w:leader="underscore"/>
        </w:tabs>
        <w:spacing w:lineRule="auto" w:line="264" w:before="0" w:after="0"/>
        <w:ind w:firstLine="2640"/>
        <w:jc w:val="both"/>
        <w:rPr/>
      </w:pPr>
      <w:r>
        <w:rPr>
          <w:i/>
          <w:iCs/>
          <w:sz w:val="18"/>
          <w:szCs w:val="18"/>
        </w:rPr>
        <w:t xml:space="preserve">(наименование заявителя, телефон, адрес электронной почты) </w:t>
      </w:r>
      <w:r>
        <w:rPr/>
        <w:t xml:space="preserve">использование земельного участка (части земельного участка, земель государственной неразграниченной собственности) </w:t>
        <w:tab/>
      </w:r>
    </w:p>
    <w:p>
      <w:pPr>
        <w:pStyle w:val="24"/>
        <w:tabs>
          <w:tab w:val="clear" w:pos="708"/>
          <w:tab w:val="left" w:pos="10007" w:leader="underscore"/>
        </w:tabs>
        <w:spacing w:lineRule="auto" w:line="271" w:before="0" w:after="0"/>
        <w:rPr>
          <w:sz w:val="28"/>
          <w:szCs w:val="28"/>
        </w:rPr>
      </w:pPr>
      <w:r>
        <w:rPr/>
        <w:t>(цель использования земельного участка)</w:t>
        <w:br/>
      </w:r>
      <w:r>
        <w:rPr>
          <w:i w:val="false"/>
          <w:iCs w:val="false"/>
          <w:sz w:val="28"/>
          <w:szCs w:val="28"/>
        </w:rPr>
        <w:t>на землях</w:t>
        <w:tab/>
        <w:t>.</w:t>
      </w:r>
    </w:p>
    <w:p>
      <w:pPr>
        <w:pStyle w:val="24"/>
        <w:pBdr>
          <w:bottom w:val="single" w:sz="4" w:space="0" w:color="000000"/>
        </w:pBdr>
        <w:spacing w:before="0" w:after="0"/>
        <w:rPr/>
      </w:pPr>
      <w:r>
        <w:rPr/>
        <w:t>(муниципальной собственности, собственности субъекта Российской Федерации, государственной неразграниченной</w:t>
        <w:br/>
        <w:t>собственности)</w:t>
      </w:r>
    </w:p>
    <w:p>
      <w:pPr>
        <w:pStyle w:val="1"/>
        <w:tabs>
          <w:tab w:val="clear" w:pos="708"/>
          <w:tab w:val="left" w:pos="10007" w:leader="underscore"/>
        </w:tabs>
        <w:spacing w:before="0" w:after="0"/>
        <w:jc w:val="both"/>
        <w:rPr/>
      </w:pPr>
      <w:r>
        <w:rPr/>
        <w:t xml:space="preserve">Местоположение </w:t>
        <w:tab/>
      </w:r>
    </w:p>
    <w:p>
      <w:pPr>
        <w:pStyle w:val="24"/>
        <w:spacing w:lineRule="auto" w:line="290" w:before="0" w:after="0"/>
        <w:rPr/>
      </w:pPr>
      <w:r>
        <w:rPr/>
        <w:t>(адрес места размещения объекта)</w:t>
      </w:r>
    </w:p>
    <w:p>
      <w:pPr>
        <w:pStyle w:val="1"/>
        <w:tabs>
          <w:tab w:val="clear" w:pos="708"/>
          <w:tab w:val="left" w:pos="10007" w:leader="underscore"/>
        </w:tabs>
        <w:spacing w:before="0" w:after="0"/>
        <w:jc w:val="both"/>
        <w:rPr/>
      </w:pPr>
      <w:r>
        <w:rPr/>
        <w:t>Кадастровый номер земельного участка</w:t>
      </w:r>
      <w:r>
        <w:rPr>
          <w:rStyle w:val="Style18"/>
          <w:vertAlign w:val="superscript"/>
        </w:rPr>
        <w:footnoteReference w:id="6"/>
      </w:r>
      <w:r>
        <w:rPr/>
        <w:tab/>
      </w:r>
    </w:p>
    <w:p>
      <w:pPr>
        <w:pStyle w:val="1"/>
        <w:tabs>
          <w:tab w:val="clear" w:pos="708"/>
          <w:tab w:val="left" w:pos="10007" w:leader="underscore"/>
        </w:tabs>
        <w:spacing w:before="0" w:after="0"/>
        <w:jc w:val="both"/>
        <w:rPr/>
      </w:pPr>
      <w:r>
        <w:rPr/>
        <w:t>Разрешение выдано на срок</w:t>
        <w:tab/>
      </w:r>
    </w:p>
    <w:p>
      <w:pPr>
        <w:pStyle w:val="1"/>
        <w:tabs>
          <w:tab w:val="clear" w:pos="708"/>
          <w:tab w:val="left" w:pos="10007" w:leader="underscore"/>
        </w:tabs>
        <w:spacing w:before="0" w:after="0"/>
        <w:jc w:val="both"/>
        <w:rPr/>
      </w:pPr>
      <w:r>
        <w:rPr/>
        <w:t>Согласование осуществления рубок деревьев, кустарников, расположенных в границах земельного участка, части земельного участка или земель</w:t>
        <w:tab/>
      </w:r>
    </w:p>
    <w:p>
      <w:pPr>
        <w:pStyle w:val="1"/>
        <w:tabs>
          <w:tab w:val="clear" w:pos="708"/>
          <w:tab w:val="left" w:pos="10007" w:leader="underscore"/>
        </w:tabs>
        <w:spacing w:before="0" w:after="0"/>
        <w:jc w:val="both"/>
        <w:rPr/>
      </w:pPr>
      <w:r>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tab/>
      </w:r>
    </w:p>
    <w:p>
      <w:pPr>
        <w:pStyle w:val="1"/>
        <w:tabs>
          <w:tab w:val="clear" w:pos="708"/>
          <w:tab w:val="left" w:pos="10007" w:leader="underscore"/>
        </w:tabs>
        <w:spacing w:before="0" w:after="0"/>
        <w:jc w:val="both"/>
        <w:rPr/>
      </w:pPr>
      <w:r>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tab/>
      </w:r>
    </w:p>
    <w:p>
      <w:pPr>
        <w:pStyle w:val="1"/>
        <w:pBdr>
          <w:bottom w:val="single" w:sz="4" w:space="0" w:color="000000"/>
        </w:pBdr>
        <w:tabs>
          <w:tab w:val="clear" w:pos="708"/>
          <w:tab w:val="left" w:pos="9936" w:leader="underscore"/>
        </w:tabs>
        <w:spacing w:before="0" w:after="0"/>
        <w:rPr/>
      </w:pPr>
      <w:r>
        <w:rPr/>
        <w:t>Дополнительные условия использования участка</w:t>
      </w:r>
    </w:p>
    <w:p>
      <w:pPr>
        <w:pStyle w:val="1"/>
        <w:pBdr>
          <w:bottom w:val="single" w:sz="4" w:space="0" w:color="000000"/>
        </w:pBdr>
        <w:tabs>
          <w:tab w:val="clear" w:pos="708"/>
          <w:tab w:val="left" w:pos="9936" w:leader="underscore"/>
        </w:tabs>
        <w:spacing w:before="0" w:after="0"/>
        <w:rPr/>
      </w:pPr>
      <w:r>
        <w:rPr/>
      </w:r>
    </w:p>
    <w:p>
      <w:pPr>
        <w:pStyle w:val="1"/>
        <w:spacing w:before="0" w:after="0"/>
        <w:jc w:val="right"/>
        <w:rPr/>
      </w:pPr>
      <w:r>
        <w:rPr/>
      </w:r>
    </w:p>
    <w:p>
      <w:pPr>
        <w:pStyle w:val="1"/>
        <w:spacing w:before="0" w:after="0"/>
        <w:jc w:val="right"/>
        <w:rPr/>
      </w:pPr>
      <w:r>
        <w:rPr/>
      </w:r>
    </w:p>
    <w:p>
      <w:pPr>
        <w:pStyle w:val="1"/>
        <w:spacing w:before="0" w:after="0"/>
        <w:jc w:val="right"/>
        <w:rPr/>
      </w:pPr>
      <w:r>
        <w:rPr/>
      </w:r>
    </w:p>
    <w:p>
      <w:pPr>
        <w:pStyle w:val="1"/>
        <w:spacing w:before="0" w:after="0"/>
        <w:jc w:val="right"/>
        <w:rPr/>
      </w:pPr>
      <w:r>
        <w:rPr/>
      </w:r>
    </w:p>
    <w:p>
      <w:pPr>
        <w:pStyle w:val="1"/>
        <w:spacing w:before="0" w:after="0"/>
        <w:jc w:val="right"/>
        <w:rPr>
          <w:highlight w:val="yellow"/>
        </w:rPr>
      </w:pPr>
      <w:r>
        <w:rPr>
          <w:highlight w:val="yellow"/>
        </w:rPr>
      </w:r>
    </w:p>
    <w:p>
      <w:pPr>
        <w:pStyle w:val="1"/>
        <w:spacing w:before="0" w:after="0"/>
        <w:jc w:val="right"/>
        <w:rPr>
          <w:highlight w:val="yellow"/>
        </w:rPr>
      </w:pPr>
      <w:r>
        <w:rPr>
          <w:highlight w:val="yellow"/>
        </w:rPr>
      </w:r>
    </w:p>
    <w:p>
      <w:pPr>
        <w:pStyle w:val="1"/>
        <w:spacing w:before="0" w:after="0"/>
        <w:jc w:val="right"/>
        <w:rPr/>
      </w:pPr>
      <w:r>
        <w:rPr/>
        <w:t xml:space="preserve">Приложение </w:t>
      </w:r>
      <w:r>
        <w:rPr/>
        <w:t>4</w:t>
      </w:r>
    </w:p>
    <w:p>
      <w:pPr>
        <w:pStyle w:val="1"/>
        <w:spacing w:before="0" w:after="500"/>
        <w:ind w:left="5720" w:hanging="0"/>
        <w:jc w:val="right"/>
        <w:rPr/>
      </w:pPr>
      <w:r>
        <w:rPr/>
        <w:t xml:space="preserve">к административному регламенту </w:t>
      </w:r>
    </w:p>
    <w:p>
      <w:pPr>
        <w:pStyle w:val="25"/>
        <w:keepNext w:val="true"/>
        <w:keepLines/>
        <w:pBdr>
          <w:bottom w:val="single" w:sz="4" w:space="0" w:color="000000"/>
        </w:pBdr>
        <w:spacing w:lineRule="auto" w:line="240"/>
        <w:rPr/>
      </w:pPr>
      <w:bookmarkStart w:id="15" w:name="bookmark0"/>
      <w:r>
        <w:rPr/>
        <w:t>Форма решения об отказе в предоставлении услуги</w:t>
      </w:r>
      <w:bookmarkEnd w:id="15"/>
    </w:p>
    <w:p>
      <w:pPr>
        <w:pStyle w:val="24"/>
        <w:spacing w:before="0" w:after="380"/>
        <w:rPr>
          <w:sz w:val="28"/>
          <w:szCs w:val="28"/>
        </w:rPr>
      </w:pPr>
      <w:r>
        <w:rPr/>
        <w:t>(наименование уполномоченного органа местного самоуправления</w:t>
      </w:r>
      <w:r>
        <w:rPr>
          <w:sz w:val="28"/>
          <w:szCs w:val="28"/>
        </w:rPr>
        <w:t>)</w:t>
      </w:r>
    </w:p>
    <w:p>
      <w:pPr>
        <w:pStyle w:val="1"/>
        <w:tabs>
          <w:tab w:val="clear" w:pos="708"/>
          <w:tab w:val="left" w:pos="3168" w:leader="underscore"/>
        </w:tabs>
        <w:spacing w:before="0" w:after="60"/>
        <w:ind w:right="220" w:hanging="0"/>
        <w:jc w:val="right"/>
        <w:rPr/>
      </w:pPr>
      <w:r>
        <w:rPr/>
        <w:t xml:space="preserve">Кому: </w:t>
        <w:tab/>
      </w:r>
    </w:p>
    <w:p>
      <w:pPr>
        <w:pStyle w:val="1"/>
        <w:pBdr>
          <w:bottom w:val="single" w:sz="4" w:space="0" w:color="000000"/>
        </w:pBdr>
        <w:tabs>
          <w:tab w:val="clear" w:pos="708"/>
          <w:tab w:val="left" w:pos="9853" w:leader="underscore"/>
        </w:tabs>
        <w:spacing w:before="0" w:after="320"/>
        <w:ind w:left="6820" w:hanging="0"/>
        <w:rPr/>
      </w:pPr>
      <w:r>
        <w:rPr/>
        <w:t xml:space="preserve">Контактные данные: </w:t>
      </w:r>
    </w:p>
    <w:p>
      <w:pPr>
        <w:pStyle w:val="1"/>
        <w:pBdr>
          <w:bottom w:val="single" w:sz="4" w:space="0" w:color="000000"/>
        </w:pBdr>
        <w:tabs>
          <w:tab w:val="clear" w:pos="708"/>
          <w:tab w:val="left" w:pos="9853" w:leader="underscore"/>
        </w:tabs>
        <w:spacing w:before="0" w:after="320"/>
        <w:ind w:left="6820" w:hanging="0"/>
        <w:rPr/>
      </w:pPr>
      <w:r>
        <w:rPr/>
      </w:r>
    </w:p>
    <w:p>
      <w:pPr>
        <w:pStyle w:val="1"/>
        <w:tabs>
          <w:tab w:val="clear" w:pos="708"/>
          <w:tab w:val="left" w:pos="1973" w:leader="underscore"/>
          <w:tab w:val="left" w:pos="2138" w:leader="none"/>
          <w:tab w:val="left" w:pos="4022" w:leader="underscore"/>
        </w:tabs>
        <w:spacing w:before="0" w:after="320"/>
        <w:jc w:val="center"/>
        <w:rPr/>
      </w:pPr>
      <w:r>
        <w:rPr/>
        <w:t>РЕШЕНИЕ</w:t>
        <w:br/>
        <w:t>об отказе в предоставлении услуги</w:t>
        <w:br/>
        <w:t xml:space="preserve">№ </w:t>
        <w:tab/>
        <w:tab/>
        <w:t xml:space="preserve">от </w:t>
        <w:tab/>
      </w:r>
    </w:p>
    <w:p>
      <w:pPr>
        <w:pStyle w:val="1"/>
        <w:tabs>
          <w:tab w:val="clear" w:pos="708"/>
          <w:tab w:val="left" w:pos="9853" w:leader="underscore"/>
          <w:tab w:val="left" w:pos="9938" w:leader="none"/>
        </w:tabs>
        <w:spacing w:lineRule="auto" w:line="276" w:before="0" w:after="0"/>
        <w:ind w:firstLine="720"/>
        <w:jc w:val="both"/>
        <w:rPr/>
      </w:pPr>
      <w:r>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W w:w="1006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335"/>
        <w:gridCol w:w="3902"/>
        <w:gridCol w:w="4829"/>
      </w:tblGrid>
      <w:tr>
        <w:trPr>
          <w:trHeight w:val="2150" w:hRule="exact"/>
        </w:trPr>
        <w:tc>
          <w:tcPr>
            <w:tcW w:w="1335" w:type="dxa"/>
            <w:tcBorders>
              <w:top w:val="single" w:sz="4" w:space="0" w:color="000000"/>
              <w:left w:val="single" w:sz="4" w:space="0" w:color="000000"/>
            </w:tcBorders>
            <w:shd w:color="auto" w:fill="auto" w:val="clear"/>
            <w:vAlign w:val="center"/>
          </w:tcPr>
          <w:p>
            <w:pPr>
              <w:pStyle w:val="Style37"/>
              <w:widowControl w:val="false"/>
              <w:spacing w:before="0" w:after="0"/>
              <w:jc w:val="center"/>
              <w:rPr>
                <w:sz w:val="24"/>
                <w:szCs w:val="24"/>
              </w:rPr>
            </w:pPr>
            <w:r>
              <w:rPr>
                <w:sz w:val="24"/>
                <w:szCs w:val="24"/>
              </w:rPr>
              <w:t xml:space="preserve">№ </w:t>
            </w:r>
            <w:r>
              <w:rPr>
                <w:sz w:val="24"/>
                <w:szCs w:val="24"/>
              </w:rPr>
              <w:t>пункта админис тративного регламента</w:t>
            </w:r>
          </w:p>
        </w:tc>
        <w:tc>
          <w:tcPr>
            <w:tcW w:w="3902" w:type="dxa"/>
            <w:tcBorders>
              <w:top w:val="single" w:sz="4" w:space="0" w:color="000000"/>
              <w:left w:val="single" w:sz="4" w:space="0" w:color="000000"/>
            </w:tcBorders>
            <w:shd w:color="auto" w:fill="auto" w:val="clear"/>
          </w:tcPr>
          <w:p>
            <w:pPr>
              <w:pStyle w:val="Style37"/>
              <w:widowControl w:val="false"/>
              <w:spacing w:lineRule="auto" w:line="230" w:before="120" w:after="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color="auto" w:fill="auto" w:val="clear"/>
          </w:tcPr>
          <w:p>
            <w:pPr>
              <w:pStyle w:val="Style37"/>
              <w:widowControl w:val="false"/>
              <w:spacing w:before="100" w:after="0"/>
              <w:jc w:val="center"/>
              <w:rPr>
                <w:sz w:val="24"/>
                <w:szCs w:val="24"/>
              </w:rPr>
            </w:pPr>
            <w:r>
              <w:rPr>
                <w:sz w:val="24"/>
                <w:szCs w:val="24"/>
              </w:rPr>
              <w:t>Разъяснение причин отказа в предоставлении услуги</w:t>
            </w:r>
          </w:p>
        </w:tc>
      </w:tr>
      <w:tr>
        <w:trPr>
          <w:trHeight w:val="3259" w:hRule="exact"/>
        </w:trPr>
        <w:tc>
          <w:tcPr>
            <w:tcW w:w="1335" w:type="dxa"/>
            <w:tcBorders>
              <w:top w:val="single" w:sz="4" w:space="0" w:color="000000"/>
              <w:left w:val="single" w:sz="4" w:space="0" w:color="000000"/>
              <w:bottom w:val="single" w:sz="4" w:space="0" w:color="000000"/>
            </w:tcBorders>
            <w:shd w:color="auto" w:fill="auto" w:val="clear"/>
          </w:tcPr>
          <w:p>
            <w:pPr>
              <w:pStyle w:val="Style37"/>
              <w:widowControl w:val="false"/>
              <w:spacing w:before="100" w:after="0"/>
              <w:rPr>
                <w:sz w:val="24"/>
                <w:szCs w:val="24"/>
              </w:rPr>
            </w:pPr>
            <w:r>
              <w:rPr>
                <w:sz w:val="24"/>
                <w:szCs w:val="24"/>
              </w:rPr>
              <w:t>Указывается соответствующий (ие) номер(а) пункта административного регламента, указанные в пункте 2.10</w:t>
            </w:r>
          </w:p>
        </w:tc>
        <w:tc>
          <w:tcPr>
            <w:tcW w:w="3902" w:type="dxa"/>
            <w:tcBorders>
              <w:top w:val="single" w:sz="4" w:space="0" w:color="000000"/>
              <w:left w:val="single" w:sz="4" w:space="0" w:color="000000"/>
              <w:bottom w:val="single" w:sz="4" w:space="0" w:color="000000"/>
            </w:tcBorders>
            <w:shd w:color="auto" w:fill="auto" w:val="clear"/>
            <w:vAlign w:val="center"/>
          </w:tcPr>
          <w:p>
            <w:pPr>
              <w:pStyle w:val="Style37"/>
              <w:widowControl w:val="false"/>
              <w:spacing w:before="0" w:after="0"/>
              <w:ind w:left="260" w:hanging="0"/>
              <w:rPr>
                <w:sz w:val="24"/>
                <w:szCs w:val="24"/>
              </w:rPr>
            </w:pPr>
            <w:r>
              <w:rPr>
                <w:sz w:val="24"/>
                <w:szCs w:val="24"/>
              </w:rPr>
              <w:t>Указывается каждое основание, послужившее причиной отказа</w:t>
            </w:r>
          </w:p>
        </w:tc>
        <w:tc>
          <w:tcPr>
            <w:tcW w:w="4829" w:type="dxa"/>
            <w:tcBorders>
              <w:top w:val="single" w:sz="4" w:space="0" w:color="000000"/>
              <w:left w:val="single" w:sz="4" w:space="0" w:color="000000"/>
              <w:bottom w:val="single" w:sz="4" w:space="0" w:color="000000"/>
              <w:right w:val="single" w:sz="4" w:space="0" w:color="000000"/>
            </w:tcBorders>
            <w:shd w:color="auto" w:fill="auto" w:val="clear"/>
          </w:tcPr>
          <w:p>
            <w:pPr>
              <w:pStyle w:val="Style37"/>
              <w:widowControl w:val="false"/>
              <w:spacing w:before="100" w:after="0"/>
              <w:rPr>
                <w:sz w:val="24"/>
                <w:szCs w:val="24"/>
              </w:rPr>
            </w:pPr>
            <w:r>
              <w:rPr>
                <w:sz w:val="24"/>
                <w:szCs w:val="24"/>
              </w:rPr>
              <w:t>Указываются основания такого вывода</w:t>
            </w:r>
          </w:p>
        </w:tc>
      </w:tr>
    </w:tbl>
    <w:p>
      <w:pPr>
        <w:pStyle w:val="Normal"/>
        <w:spacing w:lineRule="exact" w:line="1"/>
        <w:rPr/>
      </w:pPr>
      <w:r>
        <w:rPr/>
      </w:r>
      <w:r>
        <w:br w:type="page"/>
      </w:r>
    </w:p>
    <w:tbl>
      <w:tblPr>
        <w:tblW w:w="1006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075"/>
        <w:gridCol w:w="4162"/>
        <w:gridCol w:w="4829"/>
      </w:tblGrid>
      <w:tr>
        <w:trPr>
          <w:trHeight w:val="719" w:hRule="exact"/>
        </w:trPr>
        <w:tc>
          <w:tcPr>
            <w:tcW w:w="1075" w:type="dxa"/>
            <w:tcBorders>
              <w:top w:val="single" w:sz="4" w:space="0" w:color="000000"/>
              <w:left w:val="single" w:sz="4" w:space="0" w:color="000000"/>
              <w:bottom w:val="single" w:sz="4" w:space="0" w:color="000000"/>
            </w:tcBorders>
            <w:shd w:color="auto" w:fill="auto" w:val="clear"/>
          </w:tcPr>
          <w:p>
            <w:pPr>
              <w:pStyle w:val="Style37"/>
              <w:pageBreakBefore/>
              <w:widowControl w:val="false"/>
              <w:spacing w:before="100" w:after="0"/>
              <w:rPr>
                <w:sz w:val="24"/>
                <w:szCs w:val="24"/>
              </w:rPr>
            </w:pPr>
            <w:r>
              <w:rPr>
                <w:sz w:val="24"/>
                <w:szCs w:val="24"/>
              </w:rPr>
            </w:r>
          </w:p>
        </w:tc>
        <w:tc>
          <w:tcPr>
            <w:tcW w:w="4162" w:type="dxa"/>
            <w:tcBorders>
              <w:top w:val="single" w:sz="4" w:space="0" w:color="000000"/>
              <w:left w:val="single" w:sz="4" w:space="0" w:color="000000"/>
              <w:bottom w:val="single" w:sz="4" w:space="0" w:color="000000"/>
            </w:tcBorders>
            <w:shd w:color="auto" w:fill="auto" w:val="clear"/>
            <w:vAlign w:val="center"/>
          </w:tcPr>
          <w:p>
            <w:pPr>
              <w:pStyle w:val="Style37"/>
              <w:widowControl w:val="false"/>
              <w:spacing w:before="0" w:after="0"/>
              <w:ind w:left="260" w:hanging="0"/>
              <w:rPr>
                <w:sz w:val="24"/>
                <w:szCs w:val="24"/>
              </w:rPr>
            </w:pPr>
            <w:r>
              <w:rPr>
                <w:sz w:val="24"/>
                <w:szCs w:val="24"/>
              </w:rPr>
            </w:r>
          </w:p>
        </w:tc>
        <w:tc>
          <w:tcPr>
            <w:tcW w:w="4829" w:type="dxa"/>
            <w:tcBorders>
              <w:top w:val="single" w:sz="4" w:space="0" w:color="000000"/>
              <w:left w:val="single" w:sz="4" w:space="0" w:color="000000"/>
              <w:bottom w:val="single" w:sz="4" w:space="0" w:color="000000"/>
              <w:right w:val="single" w:sz="4" w:space="0" w:color="000000"/>
            </w:tcBorders>
            <w:shd w:color="auto" w:fill="auto" w:val="clear"/>
          </w:tcPr>
          <w:p>
            <w:pPr>
              <w:pStyle w:val="Style37"/>
              <w:widowControl w:val="false"/>
              <w:spacing w:before="100" w:after="0"/>
              <w:rPr>
                <w:sz w:val="24"/>
                <w:szCs w:val="24"/>
              </w:rPr>
            </w:pPr>
            <w:r>
              <w:rPr>
                <w:sz w:val="24"/>
                <w:szCs w:val="24"/>
              </w:rPr>
            </w:r>
          </w:p>
        </w:tc>
      </w:tr>
      <w:tr>
        <w:trPr>
          <w:trHeight w:val="572" w:hRule="exact"/>
        </w:trPr>
        <w:tc>
          <w:tcPr>
            <w:tcW w:w="1075" w:type="dxa"/>
            <w:tcBorders>
              <w:top w:val="single" w:sz="4" w:space="0" w:color="000000"/>
              <w:left w:val="single" w:sz="4" w:space="0" w:color="000000"/>
              <w:bottom w:val="single" w:sz="4" w:space="0" w:color="000000"/>
            </w:tcBorders>
            <w:shd w:color="auto" w:fill="auto" w:val="clear"/>
          </w:tcPr>
          <w:p>
            <w:pPr>
              <w:pStyle w:val="Style37"/>
              <w:widowControl w:val="false"/>
              <w:spacing w:before="100" w:after="0"/>
              <w:rPr>
                <w:sz w:val="24"/>
                <w:szCs w:val="24"/>
              </w:rPr>
            </w:pPr>
            <w:r>
              <w:rPr>
                <w:sz w:val="24"/>
                <w:szCs w:val="24"/>
              </w:rPr>
            </w:r>
          </w:p>
        </w:tc>
        <w:tc>
          <w:tcPr>
            <w:tcW w:w="4162" w:type="dxa"/>
            <w:tcBorders>
              <w:top w:val="single" w:sz="4" w:space="0" w:color="000000"/>
              <w:left w:val="single" w:sz="4" w:space="0" w:color="000000"/>
              <w:bottom w:val="single" w:sz="4" w:space="0" w:color="000000"/>
            </w:tcBorders>
            <w:shd w:color="auto" w:fill="auto" w:val="clear"/>
            <w:vAlign w:val="center"/>
          </w:tcPr>
          <w:p>
            <w:pPr>
              <w:pStyle w:val="Style37"/>
              <w:widowControl w:val="false"/>
              <w:spacing w:before="0" w:after="0"/>
              <w:ind w:left="260" w:hanging="0"/>
              <w:rPr>
                <w:sz w:val="24"/>
                <w:szCs w:val="24"/>
              </w:rPr>
            </w:pPr>
            <w:r>
              <w:rPr>
                <w:sz w:val="24"/>
                <w:szCs w:val="24"/>
              </w:rPr>
            </w:r>
          </w:p>
        </w:tc>
        <w:tc>
          <w:tcPr>
            <w:tcW w:w="4829" w:type="dxa"/>
            <w:tcBorders>
              <w:top w:val="single" w:sz="4" w:space="0" w:color="000000"/>
              <w:left w:val="single" w:sz="4" w:space="0" w:color="000000"/>
              <w:bottom w:val="single" w:sz="4" w:space="0" w:color="000000"/>
              <w:right w:val="single" w:sz="4" w:space="0" w:color="000000"/>
            </w:tcBorders>
            <w:shd w:color="auto" w:fill="auto" w:val="clear"/>
          </w:tcPr>
          <w:p>
            <w:pPr>
              <w:pStyle w:val="Style37"/>
              <w:widowControl w:val="false"/>
              <w:spacing w:before="100" w:after="0"/>
              <w:rPr>
                <w:sz w:val="24"/>
                <w:szCs w:val="24"/>
              </w:rPr>
            </w:pPr>
            <w:r>
              <w:rPr>
                <w:sz w:val="24"/>
                <w:szCs w:val="24"/>
              </w:rPr>
            </w:r>
          </w:p>
        </w:tc>
      </w:tr>
    </w:tbl>
    <w:p>
      <w:pPr>
        <w:pStyle w:val="Normal"/>
        <w:spacing w:lineRule="exact" w:line="1" w:before="0" w:after="239"/>
        <w:rPr/>
      </w:pPr>
      <w:r>
        <w:rPr/>
      </w:r>
    </w:p>
    <w:p>
      <w:pPr>
        <w:pStyle w:val="1"/>
        <w:tabs>
          <w:tab w:val="clear" w:pos="708"/>
          <w:tab w:val="left" w:pos="9926" w:leader="underscore"/>
        </w:tabs>
        <w:spacing w:lineRule="auto" w:line="312" w:before="0" w:after="0"/>
        <w:ind w:firstLine="720"/>
        <w:jc w:val="both"/>
        <w:rPr/>
      </w:pPr>
      <w:r>
        <w:rPr/>
        <w:t xml:space="preserve">Дополнительно информируем: </w:t>
        <w:tab/>
        <w:t>.</w:t>
      </w:r>
    </w:p>
    <w:p>
      <w:pPr>
        <w:pStyle w:val="1"/>
        <w:spacing w:lineRule="auto" w:line="276" w:before="0" w:after="0"/>
        <w:ind w:firstLine="720"/>
        <w:jc w:val="both"/>
        <w:rPr/>
      </w:pPr>
      <w:r>
        <w:rPr/>
        <w:t>Вы вправе повторно обратиться с заявлением о предоставлении услуги после устранения указанных нарушений.</w:t>
      </w:r>
    </w:p>
    <w:p>
      <w:pPr>
        <w:pStyle w:val="1"/>
        <w:spacing w:lineRule="auto" w:line="312" w:before="0" w:after="60"/>
        <w:ind w:firstLine="720"/>
        <w:jc w:val="both"/>
        <w:rPr/>
      </w:pPr>
      <w:r>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highlight w:val="yellow"/>
        </w:rPr>
      </w:pPr>
      <w:r>
        <w:rPr>
          <w:highlight w:val="yellow"/>
        </w:rPr>
      </w:r>
    </w:p>
    <w:p>
      <w:pPr>
        <w:pStyle w:val="1"/>
        <w:spacing w:lineRule="auto" w:line="252" w:before="0" w:after="0"/>
        <w:ind w:left="5738" w:hanging="0"/>
        <w:jc w:val="right"/>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 xml:space="preserve">Приложение </w:t>
      </w:r>
      <w:r>
        <w:rPr>
          <w:rFonts w:asciiTheme="minorHAnsi" w:cstheme="minorBidi" w:eastAsiaTheme="minorHAnsi" w:hAnsiTheme="minorHAnsi"/>
          <w:shd w:fill="auto" w:val="clear"/>
        </w:rPr>
        <w:t>5</w:t>
      </w:r>
    </w:p>
    <w:p>
      <w:pPr>
        <w:pStyle w:val="1"/>
        <w:spacing w:lineRule="auto" w:line="252" w:before="0" w:after="0"/>
        <w:ind w:left="5738" w:hanging="0"/>
        <w:jc w:val="right"/>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 xml:space="preserve">к административному регламенту </w:t>
      </w:r>
    </w:p>
    <w:p>
      <w:pPr>
        <w:pStyle w:val="1"/>
        <w:spacing w:lineRule="auto" w:line="252" w:before="0" w:after="0"/>
        <w:ind w:left="5738" w:hanging="0"/>
        <w:jc w:val="right"/>
        <w:rPr>
          <w:highlight w:val="yellow"/>
        </w:rPr>
      </w:pPr>
      <w:r>
        <w:rPr>
          <w:highlight w:val="yellow"/>
        </w:rPr>
      </w:r>
    </w:p>
    <w:p>
      <w:pPr>
        <w:pStyle w:val="25"/>
        <w:keepNext w:val="true"/>
        <w:keepLines/>
        <w:spacing w:lineRule="auto" w:line="252" w:before="0" w:after="360"/>
        <w:rPr>
          <w:rFonts w:asciiTheme="minorHAnsi" w:cstheme="minorBidi" w:eastAsiaTheme="minorHAnsi" w:hAnsiTheme="minorHAnsi"/>
          <w:highlight w:val="none"/>
          <w:shd w:fill="auto" w:val="clear"/>
        </w:rPr>
      </w:pPr>
      <w:bookmarkStart w:id="16" w:name="bookmark5"/>
      <w:r>
        <w:rPr>
          <w:rFonts w:asciiTheme="minorHAnsi" w:cstheme="minorBidi" w:eastAsiaTheme="minorHAnsi" w:hAnsiTheme="minorHAnsi"/>
          <w:shd w:fill="auto" w:val="clear"/>
        </w:rPr>
        <w:t>Форма заявления о предоставлении услуги</w:t>
      </w:r>
      <w:bookmarkEnd w:id="16"/>
    </w:p>
    <w:p>
      <w:pPr>
        <w:pStyle w:val="1"/>
        <w:widowControl w:val="false"/>
        <w:suppressAutoHyphens w:val="true"/>
        <w:bidi w:val="0"/>
        <w:spacing w:lineRule="auto" w:line="252" w:before="0" w:after="0"/>
        <w:ind w:left="4365" w:right="0" w:firstLine="57"/>
        <w:jc w:val="left"/>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кому:</w:t>
      </w:r>
    </w:p>
    <w:p>
      <w:pPr>
        <w:pStyle w:val="24"/>
        <w:spacing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i w:val="false"/>
          <w:iCs w:val="false"/>
          <w:shd w:fill="auto" w:val="clear"/>
        </w:rPr>
        <w:t>___________________________________________________</w:t>
      </w:r>
    </w:p>
    <w:p>
      <w:pPr>
        <w:pStyle w:val="24"/>
        <w:spacing w:before="24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i w:val="false"/>
          <w:iCs w:val="false"/>
          <w:shd w:fill="auto" w:val="clear"/>
        </w:rPr>
        <w:t>___________________________________________________ (</w:t>
      </w:r>
      <w:r>
        <w:rPr>
          <w:rFonts w:asciiTheme="minorHAnsi" w:cstheme="minorBidi" w:eastAsiaTheme="minorHAnsi" w:hAnsiTheme="minorHAnsi"/>
          <w:shd w:fill="auto" w:val="clear"/>
        </w:rPr>
        <w:t>наименование уполномоченного органа, осуществляющего</w:t>
        <w:br/>
        <w:t>выдачу разрешения на размещение объекта</w:t>
      </w:r>
      <w:r>
        <w:rPr>
          <w:rFonts w:asciiTheme="minorHAnsi" w:cstheme="minorBidi" w:eastAsiaTheme="minorHAnsi" w:hAnsiTheme="minorHAnsi"/>
          <w:i w:val="false"/>
          <w:iCs w:val="false"/>
          <w:shd w:fill="auto" w:val="clear"/>
        </w:rPr>
        <w:t>)</w:t>
      </w:r>
    </w:p>
    <w:p>
      <w:pPr>
        <w:pStyle w:val="1"/>
        <w:spacing w:lineRule="auto" w:line="218"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от кого: _____________________________</w:t>
      </w:r>
    </w:p>
    <w:p>
      <w:pPr>
        <w:pStyle w:val="1"/>
        <w:spacing w:lineRule="auto" w:line="218"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_________________________________</w:t>
      </w:r>
    </w:p>
    <w:p>
      <w:pPr>
        <w:pStyle w:val="24"/>
        <w:spacing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(полное наименование, ИНН, ОГРН юридического лица, ИП)</w:t>
      </w:r>
    </w:p>
    <w:p>
      <w:pPr>
        <w:pStyle w:val="24"/>
        <w:spacing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r>
    </w:p>
    <w:p>
      <w:pPr>
        <w:pStyle w:val="24"/>
        <w:spacing w:before="0" w:after="24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i w:val="false"/>
          <w:iCs w:val="false"/>
          <w:shd w:fill="auto" w:val="clear"/>
        </w:rPr>
        <w:t>___________________________________________________</w:t>
      </w:r>
    </w:p>
    <w:p>
      <w:pPr>
        <w:pStyle w:val="24"/>
        <w:spacing w:before="0" w:after="24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___________________________________________________ (контактный телефон, электронная почта, почтовый адрес)</w:t>
      </w:r>
    </w:p>
    <w:p>
      <w:pPr>
        <w:pStyle w:val="24"/>
        <w:spacing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i w:val="false"/>
          <w:iCs w:val="false"/>
          <w:shd w:fill="auto" w:val="clear"/>
        </w:rPr>
        <w:t>___________________________________________________</w:t>
      </w:r>
    </w:p>
    <w:p>
      <w:pPr>
        <w:pStyle w:val="24"/>
        <w:spacing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r>
    </w:p>
    <w:p>
      <w:pPr>
        <w:pStyle w:val="24"/>
        <w:spacing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___________________________________________________</w:t>
      </w:r>
    </w:p>
    <w:p>
      <w:pPr>
        <w:pStyle w:val="24"/>
        <w:spacing w:before="0" w:after="0"/>
        <w:ind w:left="5120"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(фамилия, имя, отчество (последнее - при наличии), данные</w:t>
        <w:br/>
        <w:t>документа, удостоверяющего личность, контактный телефон,</w:t>
        <w:br/>
        <w:t>адрес электронной почты, адрес регистрации, адрес</w:t>
        <w:br/>
        <w:t>фактического проживания уполномоченного лица)</w:t>
      </w:r>
    </w:p>
    <w:p>
      <w:pPr>
        <w:pStyle w:val="24"/>
        <w:spacing w:before="0" w:after="0"/>
        <w:ind w:left="5120" w:right="52" w:hanging="0"/>
        <w:rPr>
          <w:rFonts w:asciiTheme="minorHAnsi" w:cstheme="minorBidi" w:eastAsiaTheme="minorHAnsi" w:hAnsiTheme="minorHAnsi"/>
          <w:highlight w:val="none"/>
          <w:shd w:fill="auto" w:val="clear"/>
        </w:rPr>
      </w:pPr>
      <w:r>
        <w:rPr>
          <w:rFonts w:asciiTheme="minorHAnsi" w:cstheme="minorBidi" w:eastAsiaTheme="minorHAnsi" w:hAnsiTheme="minorHAnsi"/>
          <w:i w:val="false"/>
          <w:iCs w:val="false"/>
          <w:shd w:fill="auto" w:val="clear"/>
        </w:rPr>
        <w:t>___________________________________________________</w:t>
      </w:r>
    </w:p>
    <w:p>
      <w:pPr>
        <w:pStyle w:val="24"/>
        <w:spacing w:before="0" w:after="0"/>
        <w:ind w:left="5120" w:right="52" w:hanging="0"/>
        <w:rPr>
          <w:rFonts w:asciiTheme="minorHAnsi" w:cstheme="minorBidi" w:eastAsiaTheme="minorHAnsi" w:hAnsiTheme="minorHAnsi"/>
          <w:i w:val="false"/>
          <w:i w:val="false"/>
          <w:iCs w:val="false"/>
          <w:highlight w:val="none"/>
          <w:shd w:fill="auto" w:val="clear"/>
        </w:rPr>
      </w:pPr>
      <w:r>
        <w:rPr>
          <w:rFonts w:asciiTheme="minorHAnsi" w:cstheme="minorBidi" w:eastAsiaTheme="minorHAnsi" w:hAnsiTheme="minorHAnsi"/>
          <w:i w:val="false"/>
          <w:iCs w:val="false"/>
          <w:shd w:fill="auto" w:val="clear"/>
        </w:rPr>
      </w:r>
    </w:p>
    <w:p>
      <w:pPr>
        <w:pStyle w:val="24"/>
        <w:spacing w:before="0" w:after="0"/>
        <w:ind w:left="5120" w:right="52" w:hanging="0"/>
        <w:rPr>
          <w:rFonts w:asciiTheme="minorHAnsi" w:cstheme="minorBidi" w:eastAsiaTheme="minorHAnsi" w:hAnsiTheme="minorHAnsi"/>
          <w:highlight w:val="none"/>
          <w:shd w:fill="auto" w:val="clear"/>
        </w:rPr>
      </w:pPr>
      <w:r>
        <w:rPr>
          <w:rFonts w:asciiTheme="minorHAnsi" w:cstheme="minorBidi" w:eastAsiaTheme="minorHAnsi" w:hAnsiTheme="minorHAnsi"/>
          <w:i w:val="false"/>
          <w:iCs w:val="false"/>
          <w:shd w:fill="auto" w:val="clear"/>
        </w:rPr>
        <w:t>_</w:t>
      </w:r>
      <w:r>
        <w:rPr>
          <w:rFonts w:asciiTheme="minorHAnsi" w:cstheme="minorBidi" w:eastAsiaTheme="minorHAnsi" w:hAnsiTheme="minorHAnsi"/>
          <w:shd w:fill="auto" w:val="clear"/>
        </w:rPr>
        <w:t>__________________________________________________</w:t>
      </w:r>
    </w:p>
    <w:p>
      <w:pPr>
        <w:pStyle w:val="24"/>
        <w:spacing w:before="0" w:after="0"/>
        <w:ind w:left="5120" w:right="52" w:hanging="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(данные представителя заявителя)</w:t>
      </w:r>
    </w:p>
    <w:p>
      <w:pPr>
        <w:pStyle w:val="31"/>
        <w:ind w:left="3980" w:hanging="0"/>
        <w:rPr>
          <w:b/>
          <w:b/>
          <w:bCs/>
          <w:highlight w:val="yellow"/>
        </w:rPr>
      </w:pPr>
      <w:r>
        <w:rPr>
          <w:b/>
          <w:bCs/>
          <w:highlight w:val="yellow"/>
        </w:rPr>
      </w:r>
    </w:p>
    <w:p>
      <w:pPr>
        <w:pStyle w:val="31"/>
        <w:ind w:left="3980" w:hanging="0"/>
        <w:rPr>
          <w:rFonts w:asciiTheme="minorHAnsi" w:cstheme="minorBidi" w:eastAsiaTheme="minorHAnsi" w:hAnsiTheme="minorHAnsi"/>
          <w:highlight w:val="none"/>
          <w:shd w:fill="auto" w:val="clear"/>
        </w:rPr>
      </w:pPr>
      <w:r>
        <w:rPr>
          <w:rFonts w:asciiTheme="minorHAnsi" w:cstheme="minorBidi" w:eastAsiaTheme="minorHAnsi" w:hAnsiTheme="minorHAnsi"/>
          <w:b/>
          <w:bCs/>
          <w:shd w:fill="auto" w:val="clear"/>
        </w:rPr>
        <w:t>Заявление</w:t>
      </w:r>
    </w:p>
    <w:p>
      <w:pPr>
        <w:pStyle w:val="31"/>
        <w:jc w:val="center"/>
        <w:rPr>
          <w:rFonts w:asciiTheme="minorHAnsi" w:cstheme="minorBidi" w:eastAsiaTheme="minorHAnsi" w:hAnsiTheme="minorHAnsi"/>
          <w:highlight w:val="none"/>
          <w:shd w:fill="auto" w:val="clear"/>
        </w:rPr>
      </w:pPr>
      <w:r>
        <w:rPr>
          <w:rFonts w:asciiTheme="minorHAnsi" w:cstheme="minorBidi" w:eastAsiaTheme="minorHAnsi" w:hAnsiTheme="minorHAnsi"/>
          <w:b/>
          <w:bCs/>
          <w:shd w:fill="auto" w:val="clear"/>
        </w:rPr>
        <w:t>о выдаче разрешения на использование земель, земельного участка или части</w:t>
        <w:br/>
        <w:t>земельного участка, находящихся в государственной или муниципальной</w:t>
      </w:r>
    </w:p>
    <w:p>
      <w:pPr>
        <w:pStyle w:val="31"/>
        <w:spacing w:before="0" w:after="160"/>
        <w:ind w:left="3700" w:hanging="0"/>
        <w:rPr>
          <w:rFonts w:asciiTheme="minorHAnsi" w:cstheme="minorBidi" w:eastAsiaTheme="minorHAnsi" w:hAnsiTheme="minorHAnsi"/>
          <w:highlight w:val="none"/>
          <w:shd w:fill="auto" w:val="clear"/>
        </w:rPr>
      </w:pPr>
      <w:r>
        <w:rPr>
          <w:rFonts w:asciiTheme="minorHAnsi" w:cstheme="minorBidi" w:eastAsiaTheme="minorHAnsi" w:hAnsiTheme="minorHAnsi"/>
          <w:b/>
          <w:bCs/>
          <w:shd w:fill="auto" w:val="clear"/>
        </w:rPr>
        <w:t>собственности</w:t>
      </w:r>
      <w:r>
        <w:rPr>
          <w:rStyle w:val="Style18"/>
          <w:rFonts w:asciiTheme="minorHAnsi" w:cstheme="minorBidi" w:eastAsiaTheme="minorHAnsi" w:hAnsiTheme="minorHAnsi"/>
          <w:shd w:fill="auto" w:val="clear"/>
        </w:rPr>
        <w:footnoteReference w:id="7"/>
      </w:r>
    </w:p>
    <w:p>
      <w:pPr>
        <w:pStyle w:val="31"/>
        <w:tabs>
          <w:tab w:val="clear" w:pos="708"/>
          <w:tab w:val="left" w:pos="3847" w:leader="underscore"/>
          <w:tab w:val="left" w:pos="3987" w:leader="none"/>
          <w:tab w:val="left" w:pos="5102" w:leader="underscore"/>
        </w:tabs>
        <w:ind w:firstLine="940"/>
        <w:jc w:val="both"/>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В соответствии со статьями 39.33 и 39.34 Земельного кодекса Российской Федерации (</w:t>
      </w:r>
      <w:r>
        <w:rPr>
          <w:rFonts w:asciiTheme="minorHAnsi" w:cstheme="minorBidi" w:eastAsiaTheme="minorHAnsi" w:hAnsiTheme="minorHAnsi"/>
          <w:i/>
          <w:iCs/>
          <w:shd w:fill="auto" w:val="clear"/>
        </w:rPr>
        <w:t>либо в соответствии со статьей 39.36 Земельного кодекса Российской Федерации, постановлением Правительства Ленинградской области от 03.08.2015 № 301</w:t>
      </w:r>
      <w:r>
        <w:rPr>
          <w:rFonts w:asciiTheme="minorHAnsi" w:cstheme="minorBidi" w:eastAsiaTheme="minorHAnsi" w:hAnsiTheme="minorHAnsi"/>
          <w:shd w:fill="auto" w:val="clear"/>
        </w:rPr>
        <w:t>), прошу выдать разрешение на использование земельного участка (части земельного участка</w:t>
      </w:r>
      <w:r>
        <w:rPr>
          <w:rStyle w:val="Style18"/>
          <w:rFonts w:asciiTheme="minorHAnsi" w:cstheme="minorBidi" w:eastAsiaTheme="minorHAnsi" w:hAnsiTheme="minorHAnsi"/>
          <w:shd w:fill="auto" w:val="clear"/>
        </w:rPr>
        <w:footnoteReference w:id="8"/>
      </w:r>
      <w:r>
        <w:rPr>
          <w:rFonts w:asciiTheme="minorHAnsi" w:cstheme="minorBidi" w:eastAsiaTheme="minorHAnsi" w:hAnsiTheme="minorHAnsi"/>
          <w:shd w:fill="auto" w:val="clear"/>
        </w:rPr>
        <w:t>, земель государственной неразграниченной собственности) с целью:</w:t>
      </w:r>
    </w:p>
    <w:p>
      <w:pPr>
        <w:pStyle w:val="31"/>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_____________________________________________________________________________________</w:t>
      </w:r>
      <w:r>
        <w:rPr>
          <w:rFonts w:asciiTheme="minorHAnsi" w:cstheme="minorBidi" w:eastAsiaTheme="minorHAnsi" w:hAnsiTheme="minorHAnsi"/>
          <w:i/>
          <w:iCs/>
          <w:sz w:val="16"/>
          <w:shd w:fill="auto" w:val="clear"/>
        </w:rPr>
        <w:t>(цель использования земельного участка, вид объекта, предполагаемого к размещению на землях или земельном участке)</w:t>
      </w:r>
    </w:p>
    <w:p>
      <w:pPr>
        <w:pStyle w:val="31"/>
        <w:tabs>
          <w:tab w:val="clear" w:pos="708"/>
          <w:tab w:val="left" w:pos="8395" w:leader="underscore"/>
        </w:tabs>
        <w:spacing w:lineRule="auto" w:line="271"/>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 xml:space="preserve">на землях </w:t>
      </w:r>
      <w:r>
        <w:rPr>
          <w:rFonts w:asciiTheme="minorHAnsi" w:cstheme="minorBidi" w:eastAsiaTheme="minorHAnsi" w:hAnsiTheme="minorHAnsi"/>
          <w:shd w:fill="auto" w:val="clear"/>
          <w:vertAlign w:val="superscript"/>
        </w:rPr>
        <w:tab/>
      </w:r>
    </w:p>
    <w:p>
      <w:pPr>
        <w:pStyle w:val="61"/>
        <w:ind w:left="0" w:hanging="0"/>
        <w:jc w:val="center"/>
        <w:rPr>
          <w:rFonts w:asciiTheme="minorHAnsi" w:cstheme="minorBidi" w:eastAsiaTheme="minorHAnsi" w:hAnsiTheme="minorHAnsi"/>
          <w:highlight w:val="none"/>
          <w:shd w:fill="auto" w:val="clear"/>
        </w:rPr>
      </w:pPr>
      <w:r>
        <w:rPr>
          <w:rFonts w:asciiTheme="minorHAnsi" w:cstheme="minorBidi" w:eastAsiaTheme="minorHAnsi" w:hAnsiTheme="minorHAnsi"/>
          <w:sz w:val="14"/>
          <w:shd w:fill="auto" w:val="clear"/>
        </w:rPr>
        <w:t>(муниципальной собственности, собственности субъекта Российской Федерации, государственной неразграниченной собственности)</w:t>
      </w:r>
    </w:p>
    <w:p>
      <w:pPr>
        <w:pStyle w:val="31"/>
        <w:pBdr>
          <w:bottom w:val="single" w:sz="4" w:space="0" w:color="000000"/>
        </w:pBdr>
        <w:rPr>
          <w:highlight w:val="yellow"/>
        </w:rPr>
      </w:pPr>
      <w:r>
        <w:rPr>
          <w:highlight w:val="yellow"/>
        </w:rPr>
      </w:r>
    </w:p>
    <w:p>
      <w:pPr>
        <w:pStyle w:val="Style33"/>
        <w:tabs>
          <w:tab w:val="clear" w:pos="708"/>
          <w:tab w:val="left" w:pos="10056" w:leader="underscore"/>
        </w:tabs>
        <w:jc w:val="both"/>
        <w:rPr>
          <w:sz w:val="24"/>
          <w:szCs w:val="24"/>
          <w:highlight w:val="yellow"/>
        </w:rPr>
      </w:pPr>
      <w:r>
        <w:rPr>
          <w:sz w:val="24"/>
          <w:szCs w:val="24"/>
          <w:highlight w:val="yellow"/>
        </w:rPr>
      </w:r>
    </w:p>
    <w:p>
      <w:pPr>
        <w:pStyle w:val="Style33"/>
        <w:tabs>
          <w:tab w:val="clear" w:pos="708"/>
          <w:tab w:val="left" w:pos="10056" w:leader="underscore"/>
        </w:tabs>
        <w:jc w:val="both"/>
        <w:rPr>
          <w:rFonts w:asciiTheme="minorHAnsi" w:cstheme="minorBidi" w:eastAsiaTheme="minorHAnsi" w:hAnsiTheme="minorHAnsi"/>
          <w:highlight w:val="none"/>
          <w:shd w:fill="auto" w:val="clear"/>
        </w:rPr>
      </w:pPr>
      <w:r>
        <w:rPr>
          <w:rFonts w:asciiTheme="minorHAnsi" w:cstheme="minorBidi" w:eastAsiaTheme="minorHAnsi" w:hAnsiTheme="minorHAnsi"/>
          <w:sz w:val="24"/>
          <w:szCs w:val="24"/>
          <w:shd w:fill="auto" w:val="clear"/>
        </w:rPr>
        <w:t xml:space="preserve">на срок </w:t>
        <w:tab/>
      </w:r>
    </w:p>
    <w:p>
      <w:pPr>
        <w:pStyle w:val="Style33"/>
        <w:spacing w:before="0" w:after="320"/>
        <w:jc w:val="center"/>
        <w:rPr>
          <w:rFonts w:asciiTheme="minorHAnsi" w:cstheme="minorBidi" w:eastAsiaTheme="minorHAnsi" w:hAnsiTheme="minorHAnsi"/>
          <w:highlight w:val="none"/>
          <w:shd w:fill="auto" w:val="clear"/>
        </w:rPr>
      </w:pPr>
      <w:r>
        <w:rPr>
          <w:rFonts w:asciiTheme="minorHAnsi" w:cstheme="minorBidi" w:eastAsiaTheme="minorHAnsi" w:hAnsiTheme="minorHAnsi"/>
          <w:i/>
          <w:iCs/>
          <w:sz w:val="16"/>
          <w:szCs w:val="16"/>
          <w:shd w:fill="auto" w:val="clear"/>
        </w:rPr>
        <w:t>(Указать количество месяцев)</w:t>
      </w:r>
    </w:p>
    <w:p>
      <w:pPr>
        <w:pStyle w:val="31"/>
        <w:pBdr>
          <w:bottom w:val="single" w:sz="4" w:space="0" w:color="000000"/>
        </w:pBd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Кадастровый номер земельного участка (при наличии) _____________________________________</w:t>
      </w:r>
    </w:p>
    <w:p>
      <w:pPr>
        <w:pStyle w:val="31"/>
        <w:pBdr>
          <w:bottom w:val="single" w:sz="4" w:space="0" w:color="000000"/>
        </w:pBdr>
        <w:rPr>
          <w:highlight w:val="yellow"/>
        </w:rPr>
      </w:pPr>
      <w:r>
        <w:rPr>
          <w:highlight w:val="yellow"/>
        </w:rPr>
      </w:r>
    </w:p>
    <w:p>
      <w:pPr>
        <w:pStyle w:val="31"/>
        <w:pBdr>
          <w:bottom w:val="single" w:sz="4" w:space="0" w:color="000000"/>
        </w:pBd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Сведения о планируемой вырубке деревьев (при наличии)</w:t>
      </w:r>
      <w:r>
        <w:rPr>
          <w:rStyle w:val="Style18"/>
          <w:rFonts w:asciiTheme="minorHAnsi" w:cstheme="minorBidi" w:eastAsiaTheme="minorHAnsi" w:hAnsiTheme="minorHAnsi"/>
          <w:shd w:fill="auto" w:val="clear"/>
        </w:rPr>
        <w:footnoteReference w:id="9"/>
      </w:r>
    </w:p>
    <w:p>
      <w:pPr>
        <w:pStyle w:val="31"/>
        <w:pBdr>
          <w:bottom w:val="single" w:sz="4" w:space="0" w:color="000000"/>
        </w:pBdr>
        <w:rPr>
          <w:highlight w:val="yellow"/>
        </w:rPr>
      </w:pPr>
      <w:r>
        <w:rPr>
          <w:highlight w:val="yellow"/>
        </w:rPr>
      </w:r>
    </w:p>
    <w:p>
      <w:pPr>
        <w:pStyle w:val="31"/>
        <w:tabs>
          <w:tab w:val="clear" w:pos="708"/>
          <w:tab w:val="left" w:pos="9941" w:leader="underscore"/>
        </w:tabs>
        <w:rPr>
          <w:highlight w:val="yellow"/>
        </w:rPr>
      </w:pPr>
      <w:r>
        <w:rPr>
          <w:highlight w:val="yellow"/>
        </w:rPr>
      </w:r>
    </w:p>
    <w:p>
      <w:pPr>
        <w:pStyle w:val="31"/>
        <w:tabs>
          <w:tab w:val="clear" w:pos="708"/>
          <w:tab w:val="left" w:pos="9941" w:leader="underscore"/>
        </w:tabs>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Приложение: _________________________________________________________________________</w:t>
      </w:r>
    </w:p>
    <w:p>
      <w:pPr>
        <w:pStyle w:val="31"/>
        <w:tabs>
          <w:tab w:val="clear" w:pos="708"/>
          <w:tab w:val="left" w:pos="9941" w:leader="underscore"/>
        </w:tabs>
        <w:jc w:val="center"/>
        <w:rPr>
          <w:rFonts w:asciiTheme="minorHAnsi" w:cstheme="minorBidi" w:eastAsiaTheme="minorHAnsi" w:hAnsiTheme="minorHAnsi"/>
          <w:highlight w:val="none"/>
          <w:shd w:fill="auto" w:val="clear"/>
        </w:rPr>
      </w:pPr>
      <w:r>
        <w:rPr>
          <w:rFonts w:asciiTheme="minorHAnsi" w:cstheme="minorBidi" w:eastAsiaTheme="minorHAnsi" w:hAnsiTheme="minorHAnsi"/>
          <w:i/>
          <w:iCs/>
          <w:sz w:val="16"/>
          <w:szCs w:val="16"/>
          <w:shd w:fill="auto" w:val="clear"/>
        </w:rPr>
        <w:t>(документы, которые представил заявитель)</w:t>
      </w:r>
    </w:p>
    <w:p>
      <w:pPr>
        <w:pStyle w:val="Normal"/>
        <w:spacing w:lineRule="exact" w:line="1"/>
        <w:rPr>
          <w:highlight w:val="yellow"/>
        </w:rPr>
      </w:pPr>
      <w:r>
        <w:rPr>
          <w:highlight w:val="yellow"/>
        </w:rPr>
        <w:t>П</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Заявление принял: ____________________________ «___» _____________ 20__ г.</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___________________________________________________________________________</w:t>
      </w:r>
    </w:p>
    <w:p>
      <w:pPr>
        <w:pStyle w:val="Normal"/>
        <w:spacing w:lineRule="auto" w:line="240" w:before="0" w:after="0"/>
        <w:jc w:val="both"/>
        <w:rPr>
          <w:rFonts w:ascii="Courier New" w:hAnsi="Courier New" w:eastAsia="Calibri" w:cs="Courier New"/>
          <w:sz w:val="16"/>
          <w:szCs w:val="16"/>
        </w:rPr>
      </w:pPr>
      <w:r>
        <w:rPr>
          <w:rFonts w:eastAsia="Calibri" w:cs="Courier New" w:ascii="Courier New" w:hAnsi="Courier New"/>
          <w:sz w:val="20"/>
          <w:szCs w:val="20"/>
        </w:rPr>
        <w:t xml:space="preserve">             </w:t>
      </w:r>
      <w:r>
        <w:rPr>
          <w:rFonts w:eastAsia="Calibri" w:cs="Courier New" w:ascii="Courier New" w:hAnsi="Courier New"/>
          <w:sz w:val="16"/>
          <w:szCs w:val="16"/>
        </w:rPr>
        <w:t>(Ф.И.О., подпись сотрудника, принявшего заявление)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17" w:name="Par588"/>
      <w:bookmarkStart w:id="18" w:name="Par588"/>
      <w:bookmarkEnd w:id="18"/>
    </w:p>
    <w:p>
      <w:pPr>
        <w:pStyle w:val="Normal"/>
        <w:spacing w:lineRule="auto" w:line="240" w:before="0" w:after="0"/>
        <w:ind w:right="283" w:hanging="0"/>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hd w:fill="auto" w:val="clear"/>
        </w:rPr>
        <w:t>Результат рассмотрения заявления прошу:</w:t>
      </w:r>
    </w:p>
    <w:p>
      <w:pPr>
        <w:pStyle w:val="Normal"/>
        <w:spacing w:lineRule="auto" w:line="240" w:before="0" w:after="0"/>
        <w:ind w:right="283" w:hanging="0"/>
        <w:jc w:val="both"/>
        <w:rPr>
          <w:rFonts w:ascii="Times New Roman" w:hAnsi="Times New Roman" w:eastAsia="Calibri" w:cs="Times New Roman"/>
          <w:highlight w:val="green"/>
        </w:rPr>
      </w:pPr>
      <w:r>
        <w:rPr>
          <w:rFonts w:eastAsia="Calibri" w:cs="Times New Roman" w:ascii="Times New Roman" w:hAnsi="Times New Roman"/>
          <w:highlight w:val="green"/>
        </w:rPr>
      </w:r>
    </w:p>
    <w:tbl>
      <w:tblPr>
        <w:tblW w:w="949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2"/>
        <w:gridCol w:w="8965"/>
      </w:tblGrid>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tc>
        <w:tc>
          <w:tcPr>
            <w:tcW w:w="8965" w:type="dxa"/>
            <w:tcBorders>
              <w:left w:val="single" w:sz="4" w:space="0" w:color="000000"/>
            </w:tcBorders>
            <w:vAlign w:val="center"/>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t>выдать на руки заявителю или уполномоченному лицу в Администрации</w:t>
            </w:r>
          </w:p>
        </w:tc>
      </w:tr>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tc>
        <w:tc>
          <w:tcPr>
            <w:tcW w:w="8965" w:type="dxa"/>
            <w:tcBorders>
              <w:left w:val="single" w:sz="4" w:space="0" w:color="000000"/>
            </w:tcBorders>
            <w:vAlign w:val="center"/>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t>выдать на руки заявителю или уполномоченному лицу в МФЦ, расположенном по адресу:</w:t>
            </w:r>
          </w:p>
        </w:tc>
      </w:tr>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tc>
        <w:tc>
          <w:tcPr>
            <w:tcW w:w="8965" w:type="dxa"/>
            <w:tcBorders>
              <w:left w:val="single" w:sz="4" w:space="0" w:color="000000"/>
            </w:tcBorders>
            <w:vAlign w:val="center"/>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t>направить по почте по адресу:</w:t>
            </w:r>
          </w:p>
        </w:tc>
      </w:tr>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r>
          </w:p>
        </w:tc>
        <w:tc>
          <w:tcPr>
            <w:tcW w:w="8965" w:type="dxa"/>
            <w:tcBorders>
              <w:left w:val="single" w:sz="4" w:space="0" w:color="000000"/>
            </w:tcBorders>
            <w:vAlign w:val="center"/>
          </w:tcPr>
          <w:p>
            <w:pPr>
              <w:pStyle w:val="Normal"/>
              <w:widowControl w:val="false"/>
              <w:spacing w:lineRule="auto" w:line="240" w:before="0" w:after="0"/>
              <w:ind w:right="283" w:hanging="0"/>
              <w:jc w:val="both"/>
              <w:rPr>
                <w:rFonts w:ascii="Times New Roman" w:hAnsi="Times New Roman" w:eastAsia="Calibri" w:cs="Times New Roman" w:eastAsiaTheme="minorHAnsi"/>
                <w:highlight w:val="none"/>
                <w:shd w:fill="auto" w:val="clear"/>
              </w:rPr>
            </w:pPr>
            <w:r>
              <w:rPr>
                <w:rFonts w:eastAsia="Calibri" w:cs="Times New Roman" w:eastAsiaTheme="minorHAnsi" w:ascii="Times New Roman" w:hAnsi="Times New Roman"/>
                <w:shd w:fill="auto" w:val="clear"/>
              </w:rPr>
              <w:t>направить в электронной форме в личный кабинет на ПГУ ЛО / ЕПГУ</w:t>
            </w:r>
          </w:p>
        </w:tc>
      </w:tr>
    </w:tbl>
    <w:p>
      <w:pPr>
        <w:pStyle w:val="Normal"/>
        <w:widowControl w:val="false"/>
        <w:spacing w:lineRule="auto" w:line="240" w:before="0" w:after="0"/>
        <w:rPr>
          <w:rFonts w:ascii="Times New Roman" w:hAnsi="Times New Roman" w:eastAsia="Times New Roman" w:cs="Times New Roman"/>
          <w:sz w:val="20"/>
          <w:szCs w:val="20"/>
          <w:highlight w:val="none"/>
          <w:shd w:fill="auto" w:val="clear"/>
          <w:lang w:eastAsia="ru-RU"/>
        </w:rPr>
      </w:pPr>
      <w:r>
        <w:rPr>
          <w:rFonts w:eastAsia="Times New Roman" w:cs="Times New Roman" w:ascii="Times New Roman" w:hAnsi="Times New Roman"/>
          <w:sz w:val="20"/>
          <w:szCs w:val="20"/>
          <w:shd w:fill="auto" w:val="clear"/>
          <w:lang w:eastAsia="ru-RU"/>
        </w:rPr>
      </w:r>
    </w:p>
    <w:p>
      <w:pPr>
        <w:pStyle w:val="1"/>
        <w:spacing w:before="0" w:after="0"/>
        <w:jc w:val="both"/>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______________</w:t>
        <w:tab/>
        <w:tab/>
        <w:tab/>
        <w:t>___________</w:t>
        <w:tab/>
        <w:tab/>
        <w:tab/>
        <w:t>___________________</w:t>
      </w:r>
    </w:p>
    <w:p>
      <w:pPr>
        <w:pStyle w:val="1"/>
        <w:spacing w:before="0" w:after="0"/>
        <w:ind w:left="1416" w:hanging="1416"/>
        <w:jc w:val="both"/>
        <w:rPr>
          <w:rFonts w:asciiTheme="minorHAnsi" w:cstheme="minorBidi" w:eastAsiaTheme="minorHAnsi" w:hAnsiTheme="minorHAnsi"/>
          <w:highlight w:val="none"/>
          <w:shd w:fill="auto" w:val="clear"/>
        </w:rPr>
      </w:pPr>
      <w:r>
        <w:rPr>
          <w:rFonts w:asciiTheme="minorHAnsi" w:cstheme="minorBidi" w:eastAsiaTheme="minorHAnsi" w:hAnsiTheme="minorHAnsi"/>
          <w:i/>
          <w:iCs/>
          <w:sz w:val="16"/>
          <w:szCs w:val="16"/>
          <w:shd w:fill="auto" w:val="clear"/>
        </w:rPr>
        <w:t>(наименование должности)</w:t>
        <w:tab/>
        <w:tab/>
        <w:tab/>
        <w:t xml:space="preserve">        (подпись) </w:t>
        <w:tab/>
        <w:tab/>
        <w:tab/>
        <w:tab/>
        <w:t xml:space="preserve">(фамилия и инициалы, уполномоченного лица </w:t>
      </w:r>
    </w:p>
    <w:p>
      <w:pPr>
        <w:pStyle w:val="1"/>
        <w:spacing w:before="0" w:after="0"/>
        <w:ind w:left="6372" w:firstLine="708"/>
        <w:jc w:val="both"/>
        <w:rPr>
          <w:rFonts w:asciiTheme="minorHAnsi" w:cstheme="minorBidi" w:eastAsiaTheme="minorHAnsi" w:hAnsiTheme="minorHAnsi"/>
          <w:highlight w:val="none"/>
          <w:shd w:fill="auto" w:val="clear"/>
        </w:rPr>
      </w:pPr>
      <w:r>
        <w:rPr>
          <w:rFonts w:asciiTheme="minorHAnsi" w:cstheme="minorBidi" w:eastAsiaTheme="minorHAnsi" w:hAnsiTheme="minorHAnsi"/>
          <w:i/>
          <w:iCs/>
          <w:sz w:val="16"/>
          <w:szCs w:val="16"/>
          <w:shd w:fill="auto" w:val="clear"/>
        </w:rPr>
        <w:t>организации, направляющей заявление</w:t>
      </w:r>
    </w:p>
    <w:p>
      <w:pPr>
        <w:pStyle w:val="1"/>
        <w:spacing w:before="0" w:after="0"/>
        <w:ind w:left="5738" w:hanging="0"/>
        <w:jc w:val="right"/>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r>
    </w:p>
    <w:p>
      <w:pPr>
        <w:pStyle w:val="1"/>
        <w:spacing w:before="0" w:after="0"/>
        <w:jc w:val="both"/>
        <w:rPr>
          <w:rFonts w:asciiTheme="minorHAnsi" w:cstheme="minorBidi" w:eastAsiaTheme="minorHAnsi" w:hAnsiTheme="minorHAnsi"/>
          <w:highlight w:val="none"/>
          <w:shd w:fill="auto" w:val="clear"/>
        </w:rPr>
      </w:pPr>
      <w:r>
        <w:rPr>
          <w:rFonts w:asciiTheme="minorHAnsi" w:cstheme="minorBidi" w:eastAsiaTheme="minorHAnsi" w:hAnsiTheme="minorHAnsi"/>
          <w:sz w:val="22"/>
          <w:szCs w:val="22"/>
          <w:shd w:fill="auto" w:val="clear"/>
        </w:rPr>
        <w:t>Дата</w:t>
      </w:r>
      <w:r>
        <w:rPr>
          <w:rFonts w:asciiTheme="minorHAnsi" w:cstheme="minorBidi" w:eastAsiaTheme="minorHAnsi" w:hAnsiTheme="minorHAnsi"/>
          <w:shd w:fill="auto" w:val="clear"/>
        </w:rPr>
        <w:t xml:space="preserve"> ____________</w:t>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highlight w:val="yellow"/>
        </w:rPr>
      </w:pPr>
      <w:r>
        <w:rPr>
          <w:highlight w:val="yellow"/>
        </w:rPr>
      </w:r>
    </w:p>
    <w:p>
      <w:pPr>
        <w:pStyle w:val="1"/>
        <w:spacing w:before="0" w:after="0"/>
        <w:ind w:left="5738" w:hanging="0"/>
        <w:jc w:val="right"/>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 xml:space="preserve">Приложение </w:t>
      </w:r>
      <w:r>
        <w:rPr>
          <w:rFonts w:asciiTheme="minorHAnsi" w:cstheme="minorBidi" w:eastAsiaTheme="minorHAnsi" w:hAnsiTheme="minorHAnsi"/>
          <w:shd w:fill="auto" w:val="clear"/>
        </w:rPr>
        <w:t>6</w:t>
      </w:r>
    </w:p>
    <w:p>
      <w:pPr>
        <w:pStyle w:val="1"/>
        <w:spacing w:before="0" w:after="0"/>
        <w:ind w:left="5738" w:hanging="0"/>
        <w:jc w:val="right"/>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 xml:space="preserve">к административному регламенту </w:t>
      </w:r>
    </w:p>
    <w:p>
      <w:pPr>
        <w:pStyle w:val="25"/>
        <w:keepNext w:val="true"/>
        <w:keepLines/>
        <w:spacing w:lineRule="auto" w:line="240" w:before="0" w:after="700"/>
        <w:rPr>
          <w:highlight w:val="yellow"/>
        </w:rPr>
      </w:pPr>
      <w:r>
        <w:rPr>
          <w:highlight w:val="yellow"/>
        </w:rPr>
      </w:r>
    </w:p>
    <w:p>
      <w:pPr>
        <w:pStyle w:val="25"/>
        <w:keepNext w:val="true"/>
        <w:keepLines/>
        <w:spacing w:lineRule="auto" w:line="240" w:before="0" w:after="700"/>
        <w:rPr>
          <w:rFonts w:asciiTheme="minorHAnsi" w:cstheme="minorBidi" w:eastAsiaTheme="minorHAnsi" w:hAnsiTheme="minorHAnsi"/>
          <w:highlight w:val="none"/>
          <w:shd w:fill="auto" w:val="clear"/>
        </w:rPr>
      </w:pPr>
      <w:bookmarkStart w:id="19" w:name="bookmark7"/>
      <w:r>
        <w:rPr>
          <w:rFonts w:asciiTheme="minorHAnsi" w:cstheme="minorBidi" w:eastAsiaTheme="minorHAnsi" w:hAnsiTheme="minorHAnsi"/>
          <w:shd w:fill="auto" w:val="clear"/>
        </w:rPr>
        <w:t>Форма решения об отказе в приеме документов</w:t>
      </w:r>
      <w:bookmarkEnd w:id="19"/>
    </w:p>
    <w:p>
      <w:pPr>
        <w:pStyle w:val="24"/>
        <w:pBdr>
          <w:top w:val="single" w:sz="4" w:space="0" w:color="000000"/>
        </w:pBdr>
        <w:spacing w:before="0" w:after="38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(наименование уполномоченного органа местного самоуправления)</w:t>
      </w:r>
    </w:p>
    <w:p>
      <w:pPr>
        <w:pStyle w:val="1"/>
        <w:tabs>
          <w:tab w:val="clear" w:pos="708"/>
          <w:tab w:val="left" w:pos="3422" w:leader="underscore"/>
        </w:tabs>
        <w:spacing w:before="0" w:after="700"/>
        <w:jc w:val="right"/>
        <w:rPr>
          <w:rFonts w:asciiTheme="minorHAnsi" w:cstheme="minorBidi" w:eastAsiaTheme="minorHAnsi" w:hAnsiTheme="minorHAnsi"/>
          <w:highlight w:val="none"/>
          <w:shd w:fill="auto" w:val="clear"/>
        </w:rPr>
      </w:pPr>
      <w:r>
        <w:rPr>
          <w:rFonts w:asciiTheme="minorHAnsi" w:cstheme="minorBidi" w:eastAsiaTheme="minorHAnsi" w:hAnsiTheme="minorHAnsi"/>
          <w:i/>
          <w:shd w:fill="auto" w:val="clear"/>
        </w:rPr>
        <w:t>Кому</w:t>
      </w:r>
      <w:r>
        <w:rPr>
          <w:rFonts w:asciiTheme="minorHAnsi" w:cstheme="minorBidi" w:eastAsiaTheme="minorHAnsi" w:hAnsiTheme="minorHAnsi"/>
          <w:shd w:fill="auto" w:val="clear"/>
        </w:rPr>
        <w:t xml:space="preserve">: </w:t>
        <w:tab/>
      </w:r>
    </w:p>
    <w:p>
      <w:pPr>
        <w:pStyle w:val="1"/>
        <w:spacing w:before="0" w:after="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РЕШЕНИЕ</w:t>
      </w:r>
    </w:p>
    <w:p>
      <w:pPr>
        <w:pStyle w:val="1"/>
        <w:tabs>
          <w:tab w:val="clear" w:pos="708"/>
          <w:tab w:val="left" w:pos="4279" w:leader="underscore"/>
          <w:tab w:val="left" w:pos="4443" w:leader="none"/>
          <w:tab w:val="left" w:pos="6739" w:leader="underscore"/>
        </w:tabs>
        <w:spacing w:before="0" w:after="320"/>
        <w:jc w:val="center"/>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Об отказе в приеме документов, необходимых для предоставления услуги</w:t>
        <w:br/>
        <w:t xml:space="preserve">№ </w:t>
        <w:tab/>
        <w:tab/>
        <w:t xml:space="preserve">от </w:t>
        <w:tab/>
      </w:r>
    </w:p>
    <w:p>
      <w:pPr>
        <w:pStyle w:val="1"/>
        <w:tabs>
          <w:tab w:val="clear" w:pos="708"/>
          <w:tab w:val="left" w:pos="9833" w:leader="underscore"/>
          <w:tab w:val="left" w:pos="9944" w:leader="none"/>
        </w:tabs>
        <w:spacing w:before="0" w:after="0"/>
        <w:ind w:firstLine="700"/>
        <w:jc w:val="both"/>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10070"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1324"/>
        <w:gridCol w:w="3917"/>
        <w:gridCol w:w="4829"/>
      </w:tblGrid>
      <w:tr>
        <w:trPr>
          <w:trHeight w:val="2150" w:hRule="exact"/>
        </w:trPr>
        <w:tc>
          <w:tcPr>
            <w:tcW w:w="1324" w:type="dxa"/>
            <w:tcBorders>
              <w:top w:val="single" w:sz="4" w:space="0" w:color="000000"/>
              <w:left w:val="single" w:sz="4" w:space="0" w:color="000000"/>
            </w:tcBorders>
            <w:shd w:color="auto" w:fill="auto" w:val="clear"/>
            <w:vAlign w:val="center"/>
          </w:tcPr>
          <w:p>
            <w:pPr>
              <w:pStyle w:val="Style37"/>
              <w:widowControl w:val="false"/>
              <w:spacing w:before="0" w:after="0"/>
              <w:jc w:val="center"/>
              <w:rPr>
                <w:rFonts w:asciiTheme="minorHAnsi" w:cstheme="minorBidi" w:eastAsiaTheme="minorHAnsi" w:hAnsiTheme="minorHAnsi"/>
                <w:sz w:val="24"/>
                <w:szCs w:val="24"/>
                <w:highlight w:val="none"/>
                <w:shd w:fill="auto" w:val="clear"/>
              </w:rPr>
            </w:pPr>
            <w:r>
              <w:rPr>
                <w:rFonts w:asciiTheme="minorHAnsi" w:cstheme="minorBidi" w:eastAsiaTheme="minorHAnsi" w:hAnsiTheme="minorHAnsi"/>
                <w:sz w:val="24"/>
                <w:szCs w:val="24"/>
                <w:shd w:fill="auto" w:val="clear"/>
              </w:rPr>
              <w:t xml:space="preserve">№ </w:t>
            </w:r>
            <w:r>
              <w:rPr>
                <w:rFonts w:asciiTheme="minorHAnsi" w:cstheme="minorBidi" w:eastAsiaTheme="minorHAnsi" w:hAnsiTheme="minorHAnsi"/>
                <w:sz w:val="24"/>
                <w:szCs w:val="24"/>
                <w:shd w:fill="auto" w:val="clear"/>
              </w:rPr>
              <w:t>пункта админис тративного регламента</w:t>
            </w:r>
          </w:p>
        </w:tc>
        <w:tc>
          <w:tcPr>
            <w:tcW w:w="3917" w:type="dxa"/>
            <w:tcBorders>
              <w:top w:val="single" w:sz="4" w:space="0" w:color="000000"/>
              <w:left w:val="single" w:sz="4" w:space="0" w:color="000000"/>
            </w:tcBorders>
            <w:shd w:color="auto" w:fill="auto" w:val="clear"/>
            <w:vAlign w:val="center"/>
          </w:tcPr>
          <w:p>
            <w:pPr>
              <w:pStyle w:val="Style37"/>
              <w:widowControl w:val="false"/>
              <w:spacing w:before="100" w:after="0"/>
              <w:jc w:val="center"/>
              <w:rPr>
                <w:rFonts w:asciiTheme="minorHAnsi" w:cstheme="minorBidi" w:eastAsiaTheme="minorHAnsi" w:hAnsiTheme="minorHAnsi"/>
                <w:sz w:val="24"/>
                <w:szCs w:val="24"/>
                <w:highlight w:val="none"/>
                <w:shd w:fill="auto" w:val="clear"/>
              </w:rPr>
            </w:pPr>
            <w:r>
              <w:rPr>
                <w:rFonts w:asciiTheme="minorHAnsi" w:cstheme="minorBidi" w:eastAsiaTheme="minorHAnsi" w:hAnsiTheme="minorHAnsi"/>
                <w:sz w:val="24"/>
                <w:szCs w:val="24"/>
                <w:shd w:fill="auto" w:val="clear"/>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color="auto" w:fill="auto" w:val="clear"/>
            <w:vAlign w:val="center"/>
          </w:tcPr>
          <w:p>
            <w:pPr>
              <w:pStyle w:val="Style37"/>
              <w:widowControl w:val="false"/>
              <w:spacing w:before="100" w:after="0"/>
              <w:jc w:val="center"/>
              <w:rPr>
                <w:rFonts w:asciiTheme="minorHAnsi" w:cstheme="minorBidi" w:eastAsiaTheme="minorHAnsi" w:hAnsiTheme="minorHAnsi"/>
                <w:sz w:val="24"/>
                <w:szCs w:val="24"/>
                <w:highlight w:val="none"/>
                <w:shd w:fill="auto" w:val="clear"/>
              </w:rPr>
            </w:pPr>
            <w:r>
              <w:rPr>
                <w:rFonts w:asciiTheme="minorHAnsi" w:cstheme="minorBidi" w:eastAsiaTheme="minorHAnsi" w:hAnsiTheme="minorHAnsi"/>
                <w:sz w:val="24"/>
                <w:szCs w:val="24"/>
                <w:shd w:fill="auto" w:val="clear"/>
              </w:rPr>
              <w:t>Разъяснение причин отказа в предоставлении услуги</w:t>
            </w:r>
          </w:p>
        </w:tc>
      </w:tr>
      <w:tr>
        <w:trPr>
          <w:trHeight w:val="3472" w:hRule="exact"/>
        </w:trPr>
        <w:tc>
          <w:tcPr>
            <w:tcW w:w="1324" w:type="dxa"/>
            <w:tcBorders>
              <w:top w:val="single" w:sz="4" w:space="0" w:color="000000"/>
              <w:left w:val="single" w:sz="4" w:space="0" w:color="000000"/>
              <w:bottom w:val="single" w:sz="4" w:space="0" w:color="000000"/>
            </w:tcBorders>
            <w:shd w:color="auto" w:fill="auto" w:val="clear"/>
          </w:tcPr>
          <w:p>
            <w:pPr>
              <w:pStyle w:val="Style37"/>
              <w:widowControl w:val="false"/>
              <w:spacing w:before="100" w:after="0"/>
              <w:rPr>
                <w:rFonts w:asciiTheme="minorHAnsi" w:cstheme="minorBidi" w:eastAsiaTheme="minorHAnsi" w:hAnsiTheme="minorHAnsi"/>
                <w:sz w:val="24"/>
                <w:szCs w:val="24"/>
                <w:highlight w:val="none"/>
                <w:shd w:fill="auto" w:val="clear"/>
              </w:rPr>
            </w:pPr>
            <w:r>
              <w:rPr>
                <w:rFonts w:asciiTheme="minorHAnsi" w:cstheme="minorBidi" w:eastAsiaTheme="minorHAnsi" w:hAnsiTheme="minorHAnsi"/>
                <w:sz w:val="24"/>
                <w:szCs w:val="24"/>
                <w:shd w:fill="auto" w:val="clear"/>
              </w:rPr>
              <w:t>Указывается соответствующий (ие) номер(а) пункта административного регламента, указанные в пункте 2.9</w:t>
            </w:r>
          </w:p>
        </w:tc>
        <w:tc>
          <w:tcPr>
            <w:tcW w:w="3917" w:type="dxa"/>
            <w:tcBorders>
              <w:top w:val="single" w:sz="4" w:space="0" w:color="000000"/>
              <w:left w:val="single" w:sz="4" w:space="0" w:color="000000"/>
              <w:bottom w:val="single" w:sz="4" w:space="0" w:color="000000"/>
            </w:tcBorders>
            <w:shd w:color="auto" w:fill="auto" w:val="clear"/>
            <w:vAlign w:val="center"/>
          </w:tcPr>
          <w:p>
            <w:pPr>
              <w:pStyle w:val="Style37"/>
              <w:widowControl w:val="false"/>
              <w:spacing w:before="0" w:after="0"/>
              <w:jc w:val="both"/>
              <w:rPr>
                <w:rFonts w:asciiTheme="minorHAnsi" w:cstheme="minorBidi" w:eastAsiaTheme="minorHAnsi" w:hAnsiTheme="minorHAnsi"/>
                <w:sz w:val="24"/>
                <w:szCs w:val="24"/>
                <w:highlight w:val="none"/>
                <w:shd w:fill="auto" w:val="clear"/>
              </w:rPr>
            </w:pPr>
            <w:r>
              <w:rPr>
                <w:rFonts w:asciiTheme="minorHAnsi" w:cstheme="minorBidi" w:eastAsiaTheme="minorHAnsi" w:hAnsiTheme="minorHAnsi"/>
                <w:sz w:val="24"/>
                <w:szCs w:val="24"/>
                <w:shd w:fill="auto" w:val="clear"/>
              </w:rPr>
              <w:t>Указывается каждое основание, послужившее причиной отказа</w:t>
            </w:r>
          </w:p>
        </w:tc>
        <w:tc>
          <w:tcPr>
            <w:tcW w:w="4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37"/>
              <w:widowControl w:val="false"/>
              <w:tabs>
                <w:tab w:val="clear" w:pos="708"/>
                <w:tab w:val="left" w:pos="1675" w:leader="none"/>
                <w:tab w:val="left" w:pos="3768" w:leader="none"/>
              </w:tabs>
              <w:spacing w:before="0" w:after="0"/>
              <w:rPr>
                <w:rFonts w:asciiTheme="minorHAnsi" w:cstheme="minorBidi" w:eastAsiaTheme="minorHAnsi" w:hAnsiTheme="minorHAnsi"/>
                <w:sz w:val="24"/>
                <w:szCs w:val="24"/>
                <w:highlight w:val="none"/>
                <w:shd w:fill="auto" w:val="clear"/>
              </w:rPr>
            </w:pPr>
            <w:r>
              <w:rPr>
                <w:rFonts w:asciiTheme="minorHAnsi" w:cstheme="minorBidi" w:eastAsiaTheme="minorHAnsi" w:hAnsiTheme="minorHAnsi"/>
                <w:sz w:val="24"/>
                <w:szCs w:val="24"/>
                <w:shd w:fill="auto" w:val="clear"/>
              </w:rPr>
              <w:t>Указывается</w:t>
              <w:tab/>
              <w:t>основания такого вывода</w:t>
            </w:r>
          </w:p>
          <w:p>
            <w:pPr>
              <w:pStyle w:val="Style37"/>
              <w:widowControl w:val="false"/>
              <w:spacing w:before="0" w:after="0"/>
              <w:rPr>
                <w:sz w:val="24"/>
                <w:szCs w:val="24"/>
                <w:highlight w:val="yellow"/>
              </w:rPr>
            </w:pPr>
            <w:r>
              <w:rPr>
                <w:sz w:val="24"/>
                <w:szCs w:val="24"/>
                <w:highlight w:val="yellow"/>
              </w:rPr>
            </w:r>
          </w:p>
        </w:tc>
      </w:tr>
      <w:tr>
        <w:trPr>
          <w:trHeight w:val="1838" w:hRule="exact"/>
        </w:trPr>
        <w:tc>
          <w:tcPr>
            <w:tcW w:w="1324" w:type="dxa"/>
            <w:tcBorders>
              <w:top w:val="single" w:sz="4" w:space="0" w:color="000000"/>
              <w:left w:val="single" w:sz="4" w:space="0" w:color="000000"/>
              <w:bottom w:val="single" w:sz="4" w:space="0" w:color="000000"/>
              <w:right w:val="single" w:sz="4" w:space="0" w:color="000000"/>
            </w:tcBorders>
            <w:shd w:color="auto" w:fill="auto" w:val="clear"/>
          </w:tcPr>
          <w:p>
            <w:pPr>
              <w:pStyle w:val="Style37"/>
              <w:widowControl w:val="false"/>
              <w:spacing w:before="100" w:after="0"/>
              <w:rPr>
                <w:sz w:val="24"/>
                <w:szCs w:val="24"/>
                <w:highlight w:val="yellow"/>
              </w:rPr>
            </w:pPr>
            <w:r>
              <w:rPr>
                <w:sz w:val="24"/>
                <w:szCs w:val="24"/>
                <w:highlight w:val="yellow"/>
              </w:rPr>
            </w:r>
          </w:p>
        </w:tc>
        <w:tc>
          <w:tcPr>
            <w:tcW w:w="3917" w:type="dxa"/>
            <w:tcBorders>
              <w:top w:val="single" w:sz="4" w:space="0" w:color="000000"/>
              <w:left w:val="single" w:sz="4" w:space="0" w:color="000000"/>
              <w:bottom w:val="single" w:sz="4" w:space="0" w:color="000000"/>
              <w:right w:val="single" w:sz="4" w:space="0" w:color="000000"/>
            </w:tcBorders>
            <w:shd w:color="auto" w:fill="auto" w:val="clear"/>
          </w:tcPr>
          <w:p>
            <w:pPr>
              <w:pStyle w:val="Style37"/>
              <w:widowControl w:val="false"/>
              <w:spacing w:before="100" w:after="0"/>
              <w:jc w:val="both"/>
              <w:rPr>
                <w:sz w:val="24"/>
                <w:szCs w:val="24"/>
                <w:highlight w:val="yellow"/>
              </w:rPr>
            </w:pPr>
            <w:r>
              <w:rPr>
                <w:sz w:val="24"/>
                <w:szCs w:val="24"/>
                <w:highlight w:val="yellow"/>
              </w:rPr>
            </w:r>
          </w:p>
        </w:tc>
        <w:tc>
          <w:tcPr>
            <w:tcW w:w="4829" w:type="dxa"/>
            <w:tcBorders>
              <w:top w:val="single" w:sz="4" w:space="0" w:color="000000"/>
              <w:left w:val="single" w:sz="4" w:space="0" w:color="000000"/>
              <w:bottom w:val="single" w:sz="4" w:space="0" w:color="000000"/>
              <w:right w:val="single" w:sz="4" w:space="0" w:color="000000"/>
            </w:tcBorders>
            <w:shd w:color="auto" w:fill="auto" w:val="clear"/>
          </w:tcPr>
          <w:p>
            <w:pPr>
              <w:pStyle w:val="Style37"/>
              <w:widowControl w:val="false"/>
              <w:spacing w:before="0" w:after="0"/>
              <w:rPr>
                <w:sz w:val="24"/>
                <w:szCs w:val="24"/>
                <w:highlight w:val="yellow"/>
              </w:rPr>
            </w:pPr>
            <w:r>
              <w:rPr>
                <w:sz w:val="24"/>
                <w:szCs w:val="24"/>
                <w:highlight w:val="yellow"/>
              </w:rPr>
            </w:r>
          </w:p>
        </w:tc>
      </w:tr>
    </w:tbl>
    <w:p>
      <w:pPr>
        <w:pStyle w:val="Normal"/>
        <w:spacing w:lineRule="exact" w:line="1" w:before="0" w:after="59"/>
        <w:rPr>
          <w:highlight w:val="yellow"/>
        </w:rPr>
      </w:pPr>
      <w:r>
        <w:rPr>
          <w:highlight w:val="yellow"/>
        </w:rPr>
      </w:r>
    </w:p>
    <w:p>
      <w:pPr>
        <w:pStyle w:val="1"/>
        <w:tabs>
          <w:tab w:val="clear" w:pos="708"/>
          <w:tab w:val="left" w:pos="9907" w:leader="underscore"/>
        </w:tabs>
        <w:spacing w:before="0" w:after="60"/>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 xml:space="preserve">Дополнительно информируем: </w:t>
        <w:tab/>
      </w:r>
    </w:p>
    <w:p>
      <w:pPr>
        <w:pStyle w:val="1"/>
        <w:spacing w:before="0" w:after="0"/>
        <w:jc w:val="both"/>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Вы вправе повторно обратиться с заявлением о предоставлении муниципальной услуги после устранения указанных нарушений.</w:t>
      </w:r>
    </w:p>
    <w:p>
      <w:pPr>
        <w:pStyle w:val="1"/>
        <w:tabs>
          <w:tab w:val="clear" w:pos="708"/>
          <w:tab w:val="left" w:pos="9907" w:leader="underscore"/>
        </w:tabs>
        <w:spacing w:before="0" w:after="0"/>
        <w:jc w:val="both"/>
        <w:rPr>
          <w:rFonts w:asciiTheme="minorHAnsi" w:cstheme="minorBidi" w:eastAsiaTheme="minorHAnsi" w:hAnsiTheme="minorHAnsi"/>
          <w:highlight w:val="none"/>
          <w:shd w:fill="auto" w:val="clear"/>
        </w:rPr>
      </w:pPr>
      <w:r>
        <w:rPr>
          <w:rFonts w:asciiTheme="minorHAnsi" w:cstheme="minorBidi" w:eastAsiaTheme="minorHAnsi" w:hAnsiTheme="minorHAnsi"/>
          <w:shd w:fill="auto" w:val="clear"/>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1"/>
        <w:spacing w:lineRule="auto" w:line="252" w:before="0" w:after="240"/>
        <w:ind w:left="5760" w:hanging="0"/>
        <w:jc w:val="right"/>
        <w:rPr>
          <w:highlight w:val="yellow"/>
        </w:rPr>
      </w:pPr>
      <w:r>
        <w:rPr>
          <w:highlight w:val="yellow"/>
        </w:rPr>
      </w:r>
    </w:p>
    <w:p>
      <w:pPr>
        <w:pStyle w:val="Normal"/>
        <w:widowControl w:val="false"/>
        <w:spacing w:lineRule="auto" w:line="240" w:before="0" w:after="0"/>
        <w:jc w:val="right"/>
        <w:rPr>
          <w:highlight w:val="none"/>
          <w:shd w:fill="auto" w:val="clear"/>
        </w:rPr>
      </w:pPr>
      <w:r>
        <w:rPr>
          <w:rFonts w:eastAsia="" w:cs="Times New Roman" w:ascii="Times New Roman" w:hAnsi="Times New Roman" w:eastAsiaTheme="minorEastAsia"/>
          <w:sz w:val="24"/>
          <w:szCs w:val="24"/>
          <w:shd w:fill="auto" w:val="clear"/>
          <w:lang w:eastAsia="ru-RU"/>
        </w:rPr>
        <w:t xml:space="preserve">Приложение </w:t>
      </w:r>
      <w:r>
        <w:rPr>
          <w:rFonts w:eastAsia="" w:cs="Times New Roman" w:ascii="Times New Roman" w:hAnsi="Times New Roman" w:eastAsiaTheme="minorEastAsia"/>
          <w:sz w:val="24"/>
          <w:szCs w:val="24"/>
          <w:shd w:fill="auto" w:val="clear"/>
          <w:lang w:eastAsia="ru-RU"/>
        </w:rPr>
        <w:t>7</w:t>
      </w:r>
    </w:p>
    <w:p>
      <w:pPr>
        <w:pStyle w:val="Normal"/>
        <w:widowControl w:val="false"/>
        <w:spacing w:lineRule="auto" w:line="240" w:before="0" w:after="0"/>
        <w:jc w:val="right"/>
        <w:rPr>
          <w:highlight w:val="none"/>
          <w:shd w:fill="auto" w:val="clear"/>
        </w:rPr>
      </w:pPr>
      <w:r>
        <w:rPr>
          <w:rFonts w:eastAsia="" w:cs="Times New Roman" w:ascii="Times New Roman" w:hAnsi="Times New Roman" w:eastAsiaTheme="minorEastAsia"/>
          <w:sz w:val="24"/>
          <w:szCs w:val="24"/>
          <w:shd w:fill="auto" w:val="clear"/>
          <w:lang w:eastAsia="ru-RU"/>
        </w:rPr>
        <w:t>к административному регламенту</w:t>
      </w:r>
    </w:p>
    <w:p>
      <w:pPr>
        <w:pStyle w:val="Normal"/>
        <w:spacing w:lineRule="auto" w:line="360" w:before="0" w:after="0"/>
        <w:ind w:left="4536" w:hanging="0"/>
        <w:jc w:val="both"/>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widowControl w:val="false"/>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ЗАЯВЛЕНИЕ</w:t>
      </w:r>
    </w:p>
    <w:p>
      <w:pPr>
        <w:pStyle w:val="Normal"/>
        <w:widowControl w:val="false"/>
        <w:spacing w:lineRule="auto" w:line="240" w:before="0" w:after="620"/>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Normal"/>
        <w:widowControl w:val="false"/>
        <w:tabs>
          <w:tab w:val="clear" w:pos="708"/>
          <w:tab w:val="left" w:pos="10002" w:leader="underscore"/>
          <w:tab w:val="left" w:pos="10146"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Cs/>
          <w:sz w:val="24"/>
          <w:szCs w:val="24"/>
        </w:rPr>
        <w:t>Прошу исправить опечатку и (или) ошибку в</w:t>
      </w:r>
      <w:r>
        <w:rPr>
          <w:rFonts w:eastAsia="Times New Roman" w:cs="Times New Roman" w:ascii="Times New Roman" w:hAnsi="Times New Roman"/>
          <w:sz w:val="24"/>
          <w:szCs w:val="24"/>
        </w:rPr>
        <w:t xml:space="preserve"> </w:t>
        <w:tab/>
      </w:r>
    </w:p>
    <w:p>
      <w:pPr>
        <w:pStyle w:val="Normal"/>
        <w:widowControl w:val="false"/>
        <w:tabs>
          <w:tab w:val="clear" w:pos="708"/>
          <w:tab w:val="left" w:pos="10002" w:leader="underscore"/>
          <w:tab w:val="left" w:pos="10146"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w:t>
      </w:r>
    </w:p>
    <w:p>
      <w:pPr>
        <w:pStyle w:val="Normal"/>
        <w:widowControl w:val="false"/>
        <w:spacing w:lineRule="auto" w:line="240" w:before="0" w:after="120"/>
        <w:jc w:val="center"/>
        <w:rPr>
          <w:rFonts w:ascii="Times New Roman" w:hAnsi="Times New Roman" w:eastAsia="Times New Roman" w:cs="Times New Roman"/>
          <w:i/>
          <w:i/>
          <w:iCs/>
          <w:sz w:val="20"/>
          <w:szCs w:val="20"/>
        </w:rPr>
      </w:pPr>
      <w:r>
        <w:rPr>
          <w:rFonts w:eastAsia="Times New Roman" w:cs="Times New Roman" w:ascii="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Приложение (при наличии):</w:t>
      </w:r>
      <w:r>
        <w:rPr>
          <w:rFonts w:eastAsia="Times New Roman" w:cs="Times New Roman" w:ascii="Times New Roman" w:hAnsi="Times New Roman"/>
          <w:sz w:val="24"/>
          <w:szCs w:val="24"/>
        </w:rPr>
        <w:t xml:space="preserve"> </w:t>
        <w:tab/>
        <w:t>.</w:t>
      </w:r>
    </w:p>
    <w:p>
      <w:pPr>
        <w:pStyle w:val="Normal"/>
        <w:widowControl w:val="false"/>
        <w:spacing w:lineRule="auto" w:line="240" w:before="0" w:after="700"/>
        <w:ind w:left="2124" w:right="600" w:hanging="0"/>
        <w:jc w:val="both"/>
        <w:rPr>
          <w:rFonts w:ascii="Times New Roman" w:hAnsi="Times New Roman" w:eastAsia="Times New Roman" w:cs="Times New Roman"/>
          <w:i/>
          <w:i/>
          <w:iCs/>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(прилагаются материалы, обосновывающие наличие опечатки и (или) ошибки)</w:t>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Подпись заявителя </w:t>
        <w:tab/>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Дата</w:t>
      </w:r>
      <w:r>
        <w:rPr>
          <w:rFonts w:eastAsia="Times New Roman" w:cs="Times New Roman" w:ascii="Times New Roman" w:hAnsi="Times New Roman"/>
          <w:sz w:val="24"/>
          <w:szCs w:val="24"/>
        </w:rPr>
        <w:t xml:space="preserve"> _______</w:t>
      </w:r>
    </w:p>
    <w:p>
      <w:pPr>
        <w:pStyle w:val="Normal"/>
        <w:widowControl w:val="false"/>
        <w:tabs>
          <w:tab w:val="clear" w:pos="708"/>
          <w:tab w:val="left" w:pos="10002" w:leader="underscore"/>
        </w:tabs>
        <w:spacing w:lineRule="auto" w:line="240" w:before="0" w:after="6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tabs>
          <w:tab w:val="clear" w:pos="708"/>
          <w:tab w:val="left" w:pos="10002" w:leader="underscore"/>
        </w:tabs>
        <w:spacing w:lineRule="auto" w:line="240" w:before="0" w:after="60"/>
        <w:jc w:val="both"/>
        <w:rPr>
          <w:rFonts w:asciiTheme="minorHAnsi" w:cstheme="minorBidi" w:eastAsiaTheme="minorHAnsi" w:hAnsiTheme="minorHAnsi"/>
          <w:highlight w:val="none"/>
          <w:shd w:fill="auto" w:val="clear"/>
        </w:rPr>
      </w:pPr>
      <w:r>
        <w:rPr>
          <w:rFonts w:eastAsia="Times New Roman" w:cs="Times New Roman" w:ascii="Times New Roman" w:hAnsi="Times New Roman"/>
          <w:sz w:val="24"/>
          <w:szCs w:val="24"/>
          <w:shd w:fill="auto" w:val="clear"/>
        </w:rPr>
        <w:t>М.П. (при наличии)</w:t>
      </w:r>
    </w:p>
    <w:sectPr>
      <w:headerReference w:type="default" r:id="rId17"/>
      <w:footerReference w:type="even" r:id="rId18"/>
      <w:footerReference w:type="default" r:id="rId19"/>
      <w:footerReference w:type="first" r:id="rId20"/>
      <w:footnotePr>
        <w:numFmt w:val="decimal"/>
      </w:footnotePr>
      <w:type w:val="nextPage"/>
      <w:pgSz w:w="11906" w:h="16838"/>
      <w:pgMar w:left="1276" w:right="850" w:gutter="0" w:header="720" w:top="1134" w:footer="72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01"/>
    <w:family w:val="roman"/>
    <w:pitch w:val="variable"/>
  </w:font>
  <w:font w:name="Microsoft Sans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200"/>
      <w:rPr/>
    </w:pPr>
    <w:r>
      <w:rPr/>
      <mc:AlternateContent>
        <mc:Choice Requires="wps">
          <w:drawing>
            <wp:anchor behindDoc="1" distT="0" distB="0" distL="0" distR="0" simplePos="0" locked="0" layoutInCell="0" allowOverlap="1" relativeHeight="2" wp14:anchorId="5EEA59AC">
              <wp:simplePos x="0" y="0"/>
              <wp:positionH relativeFrom="page">
                <wp:posOffset>0</wp:posOffset>
              </wp:positionH>
              <wp:positionV relativeFrom="page">
                <wp:posOffset>0</wp:posOffset>
              </wp:positionV>
              <wp:extent cx="878840" cy="257175"/>
              <wp:effectExtent l="0" t="0" r="0" b="0"/>
              <wp:wrapNone/>
              <wp:docPr id="1" name="Shape 449"/>
              <a:graphic xmlns:a="http://schemas.openxmlformats.org/drawingml/2006/main">
                <a:graphicData uri="http://schemas.microsoft.com/office/word/2010/wordprocessingShape">
                  <wps:wsp>
                    <wps:cNvSpPr/>
                    <wps:spPr>
                      <a:xfrm>
                        <a:off x="0" y="0"/>
                        <a:ext cx="878040" cy="256680"/>
                      </a:xfrm>
                      <a:prstGeom prst="rect">
                        <a:avLst/>
                      </a:prstGeom>
                      <a:noFill/>
                      <a:ln w="0">
                        <a:noFill/>
                      </a:ln>
                    </wps:spPr>
                    <wps:style>
                      <a:lnRef idx="0"/>
                      <a:fillRef idx="0"/>
                      <a:effectRef idx="0"/>
                      <a:fontRef idx="minor"/>
                    </wps:style>
                    <wps:txbx>
                      <w:txbxContent>
                        <w:p>
                          <w:pPr>
                            <w:pStyle w:val="Style38"/>
                            <w:spacing w:before="0" w:after="200"/>
                            <w:rPr>
                              <w:sz w:val="2"/>
                              <w:szCs w:val="2"/>
                            </w:rPr>
                          </w:pPr>
                          <w:r>
                            <w:rPr>
                              <w:color w:val="000000"/>
                            </w:rPr>
                            <w:drawing>
                              <wp:inline distT="0" distB="0" distL="0" distR="0">
                                <wp:extent cx="877570" cy="255905"/>
                                <wp:effectExtent l="0" t="0" r="0" b="0"/>
                                <wp:docPr id="3" name="Picutre 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utre 450" descr=""/>
                                        <pic:cNvPicPr>
                                          <a:picLocks noChangeAspect="1" noChangeArrowheads="1"/>
                                        </pic:cNvPicPr>
                                      </pic:nvPicPr>
                                      <pic:blipFill>
                                        <a:blip r:embed="rId1"/>
                                        <a:stretch>
                                          <a:fillRect/>
                                        </a:stretch>
                                      </pic:blipFill>
                                      <pic:spPr bwMode="auto">
                                        <a:xfrm>
                                          <a:off x="0" y="0"/>
                                          <a:ext cx="877570" cy="255905"/>
                                        </a:xfrm>
                                        <a:prstGeom prst="rect">
                                          <a:avLst/>
                                        </a:prstGeom>
                                      </pic:spPr>
                                    </pic:pic>
                                  </a:graphicData>
                                </a:graphic>
                              </wp:inline>
                            </w:drawing>
                          </w:r>
                        </w:p>
                      </w:txbxContent>
                    </wps:txbx>
                    <wps:bodyPr lIns="0" rIns="0" tIns="0" bIns="0" anchor="t">
                      <a:noAutofit/>
                    </wps:bodyPr>
                  </wps:wsp>
                </a:graphicData>
              </a:graphic>
            </wp:anchor>
          </w:drawing>
        </mc:Choice>
        <mc:Fallback>
          <w:pict>
            <v:rect id="shape_0" ID="Shape 449" path="m0,0l-2147483645,0l-2147483645,-2147483646l0,-2147483646xe" stroked="f" o:allowincell="f" style="position:absolute;margin-left:0pt;margin-top:0pt;width:69.1pt;height:20.15pt;mso-wrap-style:none;v-text-anchor:middle;mso-position-horizontal-relative:page;mso-position-vertical-relative:page" wp14:anchorId="5EEA59AC">
              <v:fill o:detectmouseclick="t" on="false"/>
              <v:stroke color="#3465a4" joinstyle="round" endcap="flat"/>
              <v:textbox>
                <w:txbxContent>
                  <w:p>
                    <w:pPr>
                      <w:pStyle w:val="Style38"/>
                      <w:spacing w:before="0" w:after="200"/>
                      <w:rPr>
                        <w:sz w:val="2"/>
                        <w:szCs w:val="2"/>
                      </w:rPr>
                    </w:pPr>
                    <w:r>
                      <w:rPr>
                        <w:color w:val="000000"/>
                      </w:rPr>
                      <w:drawing>
                        <wp:inline distT="0" distB="0" distL="0" distR="0">
                          <wp:extent cx="877570" cy="255905"/>
                          <wp:effectExtent l="0" t="0" r="0" b="0"/>
                          <wp:docPr id="4" name="Picutre 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utre 450" descr=""/>
                                  <pic:cNvPicPr>
                                    <a:picLocks noChangeAspect="1" noChangeArrowheads="1"/>
                                  </pic:cNvPicPr>
                                </pic:nvPicPr>
                                <pic:blipFill>
                                  <a:blip r:embed="rId2"/>
                                  <a:stretch>
                                    <a:fillRect/>
                                  </a:stretch>
                                </pic:blipFill>
                                <pic:spPr bwMode="auto">
                                  <a:xfrm>
                                    <a:off x="0" y="0"/>
                                    <a:ext cx="877570" cy="255905"/>
                                  </a:xfrm>
                                  <a:prstGeom prst="rect">
                                    <a:avLst/>
                                  </a:prstGeom>
                                </pic:spPr>
                              </pic:pic>
                            </a:graphicData>
                          </a:graphic>
                        </wp:inline>
                      </w:drawing>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994943"/>
    </w:sdtPr>
    <w:sdtContent>
      <w:p>
        <w:pPr>
          <w:pStyle w:val="Style36"/>
          <w:jc w:val="right"/>
          <w:rPr/>
        </w:pPr>
        <w:r>
          <w:rPr/>
          <w:fldChar w:fldCharType="begin"/>
        </w:r>
        <w:r>
          <w:rPr/>
          <w:instrText> PAGE </w:instrText>
        </w:r>
        <w:r>
          <w:rPr/>
          <w:fldChar w:fldCharType="separate"/>
        </w:r>
        <w:r>
          <w:rPr/>
          <w:t>38</w:t>
        </w:r>
        <w:r>
          <w:rPr/>
          <w:fldChar w:fldCharType="end"/>
        </w:r>
      </w:p>
    </w:sdtContent>
  </w:sdt>
  <w:p>
    <w:pPr>
      <w:pStyle w:val="Normal"/>
      <w:spacing w:lineRule="exact" w:line="1"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4880785"/>
    </w:sdtPr>
    <w:sdtContent>
      <w:p>
        <w:pPr>
          <w:pStyle w:val="Style36"/>
          <w:jc w:val="right"/>
          <w:rPr/>
        </w:pPr>
        <w:r>
          <w:rPr/>
          <w:fldChar w:fldCharType="begin"/>
        </w:r>
        <w:r>
          <w:rPr/>
          <w:instrText> PAGE </w:instrText>
        </w:r>
        <w:r>
          <w:rPr/>
          <w:fldChar w:fldCharType="separate"/>
        </w:r>
        <w:r>
          <w:rPr/>
          <w:t>38</w:t>
        </w:r>
        <w:r>
          <w:rPr/>
          <w:fldChar w:fldCharType="end"/>
        </w:r>
      </w:p>
    </w:sdtContent>
  </w:sdt>
  <w:p>
    <w:pPr>
      <w:pStyle w:val="Normal"/>
      <w:spacing w:lineRule="exact" w:line="1"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3"/>
        <w:rPr/>
      </w:pPr>
      <w:r>
        <w:rPr>
          <w:rStyle w:val="Style24"/>
        </w:rPr>
        <w:footnoteRef/>
      </w:r>
      <w:r>
        <w:rPr>
          <w:rFonts w:eastAsia="Microsoft Sans Serif" w:cs="Microsoft Sans Serif" w:ascii="Microsoft Sans Serif" w:hAnsi="Microsoft Sans Serif"/>
          <w:sz w:val="18"/>
          <w:szCs w:val="13"/>
        </w:rPr>
        <w:t xml:space="preserve"> </w:t>
      </w:r>
      <w:r>
        <w:rP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pPr>
        <w:pStyle w:val="Style33"/>
        <w:rPr/>
      </w:pPr>
      <w:r>
        <w:rPr>
          <w:rStyle w:val="Style24"/>
        </w:rPr>
        <w:footnoteRef/>
      </w:r>
      <w:r>
        <w:rPr>
          <w:rFonts w:eastAsia="Microsoft Sans Serif" w:cs="Microsoft Sans Serif" w:ascii="Microsoft Sans Serif" w:hAnsi="Microsoft Sans Serif"/>
          <w:sz w:val="13"/>
          <w:szCs w:val="13"/>
        </w:rPr>
        <w:t xml:space="preserve"> </w:t>
      </w:r>
      <w:r>
        <w:rPr/>
        <w:t>Указывается, если разрешение выдается в отношении земельного участка</w:t>
      </w:r>
    </w:p>
  </w:footnote>
  <w:footnote w:id="4">
    <w:p>
      <w:pPr>
        <w:pStyle w:val="Style33"/>
        <w:jc w:val="both"/>
        <w:rPr/>
      </w:pPr>
      <w:r>
        <w:rPr>
          <w:rStyle w:val="Style24"/>
        </w:rPr>
        <w:footnoteRef/>
      </w:r>
      <w:r>
        <w:rPr>
          <w:rFonts w:eastAsia="Microsoft Sans Serif" w:cs="Microsoft Sans Serif" w:ascii="Microsoft Sans Serif" w:hAnsi="Microsoft Sans Serif"/>
          <w:sz w:val="13"/>
          <w:szCs w:val="13"/>
        </w:rPr>
        <w:t xml:space="preserve"> </w:t>
      </w:r>
      <w:r>
        <w:rPr/>
        <w:t>Если планируется использовать земли или часть земельного участка</w:t>
      </w:r>
    </w:p>
  </w:footnote>
  <w:footnote w:id="5">
    <w:p>
      <w:pPr>
        <w:pStyle w:val="Style33"/>
        <w:rPr/>
      </w:pPr>
      <w:r>
        <w:rPr>
          <w:rStyle w:val="Style24"/>
        </w:rPr>
        <w:footnoteRef/>
      </w:r>
      <w:r>
        <w:rPr>
          <w:rFonts w:eastAsia="Microsoft Sans Serif" w:cs="Microsoft Sans Serif" w:ascii="Microsoft Sans Serif" w:hAnsi="Microsoft Sans Serif"/>
          <w:sz w:val="18"/>
          <w:szCs w:val="13"/>
        </w:rPr>
        <w:t xml:space="preserve"> </w:t>
      </w:r>
      <w:r>
        <w:rP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pPr>
        <w:pStyle w:val="Style33"/>
        <w:rPr/>
      </w:pPr>
      <w:r>
        <w:rPr>
          <w:rStyle w:val="Style24"/>
        </w:rPr>
        <w:footnoteRef/>
      </w:r>
      <w:r>
        <w:rPr>
          <w:rFonts w:eastAsia="Microsoft Sans Serif" w:cs="Microsoft Sans Serif" w:ascii="Microsoft Sans Serif" w:hAnsi="Microsoft Sans Serif"/>
          <w:sz w:val="13"/>
          <w:szCs w:val="13"/>
        </w:rPr>
        <w:t xml:space="preserve"> </w:t>
      </w:r>
      <w:r>
        <w:rPr/>
        <w:t>Указывается, если разрешение выдается в отношении земельного участка</w:t>
      </w:r>
    </w:p>
  </w:footnote>
  <w:footnote w:id="7">
    <w:p>
      <w:pPr>
        <w:pStyle w:val="Style33"/>
        <w:rPr/>
      </w:pPr>
      <w:r>
        <w:rPr>
          <w:rStyle w:val="Style24"/>
        </w:rPr>
        <w:footnoteRef/>
      </w:r>
      <w:r>
        <w:rPr/>
        <w:t xml:space="preserve"> </w:t>
      </w:r>
      <w:r>
        <w:rPr>
          <w:rFonts w:cs="Times New Roman"/>
          <w:sz w:val="18"/>
          <w:szCs w:val="18"/>
        </w:rPr>
        <w:t>Наименование заявления может быть указано в соответствии с нормативным правовым актом субъекта Российской Федерации</w:t>
      </w:r>
      <w:r>
        <w:rPr/>
        <w:t xml:space="preserve">  </w:t>
      </w:r>
    </w:p>
  </w:footnote>
  <w:footnote w:id="8">
    <w:p>
      <w:pPr>
        <w:pStyle w:val="Style33"/>
        <w:rPr/>
      </w:pPr>
      <w:r>
        <w:rPr>
          <w:rStyle w:val="Style24"/>
        </w:rPr>
        <w:footnoteRef/>
      </w:r>
      <w:r>
        <w:rPr/>
        <w:t xml:space="preserve"> </w:t>
      </w:r>
      <w:r>
        <w:rPr>
          <w:rFonts w:cs="Times New Roman"/>
          <w:sz w:val="18"/>
          <w:szCs w:val="18"/>
        </w:rPr>
        <w:t>Указать, если требуется использование только части земельного участка</w:t>
      </w:r>
      <w:r>
        <w:rPr/>
        <w:t xml:space="preserve">  </w:t>
      </w:r>
    </w:p>
  </w:footnote>
  <w:footnote w:id="9">
    <w:p>
      <w:pPr>
        <w:pStyle w:val="Style33"/>
        <w:rPr/>
      </w:pPr>
      <w:r>
        <w:rPr>
          <w:rStyle w:val="Style24"/>
        </w:rPr>
        <w:footnoteRef/>
      </w:r>
      <w:r>
        <w:rPr/>
        <w:t xml:space="preserve"> </w:t>
      </w:r>
      <w:r>
        <w:rPr>
          <w:rFonts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200"/>
      <w:rPr/>
    </w:pPr>
    <w: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4"/>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nhideWhenUsed/>
    <w:qFormat/>
    <w:rsid w:val="004e1082"/>
    <w:pPr>
      <w:keepNext w:val="true"/>
      <w:spacing w:lineRule="auto" w:line="240" w:before="240" w:after="60"/>
      <w:outlineLvl w:val="1"/>
    </w:pPr>
    <w:rPr>
      <w:rFonts w:ascii="Cambria" w:hAnsi="Cambria" w:eastAsia="Times New Roman" w:cs="Times New Roman"/>
      <w:b/>
      <w:bCs/>
      <w:i/>
      <w:iCs/>
      <w:sz w:val="28"/>
      <w:szCs w:val="2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be3f32"/>
    <w:rPr>
      <w:color w:val="0000FF" w:themeColor="hyperlink"/>
      <w:u w:val="single"/>
    </w:rPr>
  </w:style>
  <w:style w:type="character" w:styleId="Style14" w:customStyle="1">
    <w:name w:val="Текст выноски Знак"/>
    <w:basedOn w:val="DefaultParagraphFont"/>
    <w:link w:val="a5"/>
    <w:uiPriority w:val="99"/>
    <w:semiHidden/>
    <w:qFormat/>
    <w:rsid w:val="00525a20"/>
    <w:rPr>
      <w:rFonts w:ascii="Tahoma" w:hAnsi="Tahoma" w:cs="Tahoma"/>
      <w:sz w:val="16"/>
      <w:szCs w:val="16"/>
    </w:rPr>
  </w:style>
  <w:style w:type="character" w:styleId="Annotationreference">
    <w:name w:val="annotation reference"/>
    <w:basedOn w:val="DefaultParagraphFont"/>
    <w:uiPriority w:val="99"/>
    <w:semiHidden/>
    <w:unhideWhenUsed/>
    <w:qFormat/>
    <w:rsid w:val="00642f08"/>
    <w:rPr>
      <w:sz w:val="16"/>
      <w:szCs w:val="16"/>
    </w:rPr>
  </w:style>
  <w:style w:type="character" w:styleId="Style15" w:customStyle="1">
    <w:name w:val="Текст примечания Знак"/>
    <w:basedOn w:val="DefaultParagraphFont"/>
    <w:link w:val="a8"/>
    <w:uiPriority w:val="99"/>
    <w:semiHidden/>
    <w:qFormat/>
    <w:rsid w:val="00642f08"/>
    <w:rPr>
      <w:sz w:val="20"/>
      <w:szCs w:val="20"/>
    </w:rPr>
  </w:style>
  <w:style w:type="character" w:styleId="Style16" w:customStyle="1">
    <w:name w:val="Тема примечания Знак"/>
    <w:basedOn w:val="Style15"/>
    <w:link w:val="aa"/>
    <w:uiPriority w:val="99"/>
    <w:semiHidden/>
    <w:qFormat/>
    <w:rsid w:val="00642f08"/>
    <w:rPr>
      <w:b/>
      <w:bCs/>
      <w:sz w:val="20"/>
      <w:szCs w:val="20"/>
    </w:rPr>
  </w:style>
  <w:style w:type="character" w:styleId="Strong">
    <w:name w:val="Strong"/>
    <w:basedOn w:val="DefaultParagraphFont"/>
    <w:uiPriority w:val="22"/>
    <w:qFormat/>
    <w:rsid w:val="001b55e7"/>
    <w:rPr>
      <w:b/>
      <w:bCs/>
    </w:rPr>
  </w:style>
  <w:style w:type="character" w:styleId="21" w:customStyle="1">
    <w:name w:val="Заголовок 2 Знак"/>
    <w:basedOn w:val="DefaultParagraphFont"/>
    <w:link w:val="2"/>
    <w:qFormat/>
    <w:rsid w:val="004e1082"/>
    <w:rPr>
      <w:rFonts w:ascii="Cambria" w:hAnsi="Cambria" w:eastAsia="Times New Roman" w:cs="Times New Roman"/>
      <w:b/>
      <w:bCs/>
      <w:i/>
      <w:iCs/>
      <w:sz w:val="28"/>
      <w:szCs w:val="28"/>
      <w:lang w:eastAsia="ru-RU"/>
    </w:rPr>
  </w:style>
  <w:style w:type="character" w:styleId="Style17" w:customStyle="1">
    <w:name w:val="Текст сноски Знак"/>
    <w:basedOn w:val="DefaultParagraphFont"/>
    <w:link w:val="af0"/>
    <w:uiPriority w:val="99"/>
    <w:semiHidden/>
    <w:qFormat/>
    <w:rsid w:val="00773b10"/>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773b10"/>
    <w:rPr>
      <w:vertAlign w:val="superscript"/>
    </w:rPr>
  </w:style>
  <w:style w:type="character" w:styleId="Style19" w:customStyle="1">
    <w:name w:val="Верхний колонтитул Знак"/>
    <w:basedOn w:val="DefaultParagraphFont"/>
    <w:link w:val="af3"/>
    <w:uiPriority w:val="99"/>
    <w:qFormat/>
    <w:rsid w:val="00b12b36"/>
    <w:rPr/>
  </w:style>
  <w:style w:type="character" w:styleId="Style20" w:customStyle="1">
    <w:name w:val="Нижний колонтитул Знак"/>
    <w:basedOn w:val="DefaultParagraphFont"/>
    <w:link w:val="af5"/>
    <w:uiPriority w:val="99"/>
    <w:qFormat/>
    <w:rsid w:val="00b12b36"/>
    <w:rPr/>
  </w:style>
  <w:style w:type="character" w:styleId="Style21" w:customStyle="1">
    <w:name w:val="Сноска_"/>
    <w:basedOn w:val="DefaultParagraphFont"/>
    <w:link w:val="af8"/>
    <w:qFormat/>
    <w:rsid w:val="004c6911"/>
    <w:rPr>
      <w:rFonts w:ascii="Times New Roman" w:hAnsi="Times New Roman" w:eastAsia="Times New Roman" w:cs="Times New Roman"/>
      <w:sz w:val="20"/>
      <w:szCs w:val="20"/>
    </w:rPr>
  </w:style>
  <w:style w:type="character" w:styleId="Style22" w:customStyle="1">
    <w:name w:val="Основной текст_"/>
    <w:basedOn w:val="DefaultParagraphFont"/>
    <w:link w:val="1"/>
    <w:qFormat/>
    <w:rsid w:val="004c6911"/>
    <w:rPr>
      <w:rFonts w:ascii="Times New Roman" w:hAnsi="Times New Roman" w:eastAsia="Times New Roman" w:cs="Times New Roman"/>
      <w:sz w:val="28"/>
      <w:szCs w:val="28"/>
    </w:rPr>
  </w:style>
  <w:style w:type="character" w:styleId="22" w:customStyle="1">
    <w:name w:val="Основной текст (2)_"/>
    <w:basedOn w:val="DefaultParagraphFont"/>
    <w:link w:val="22"/>
    <w:qFormat/>
    <w:rsid w:val="004c6911"/>
    <w:rPr>
      <w:rFonts w:ascii="Times New Roman" w:hAnsi="Times New Roman" w:eastAsia="Times New Roman" w:cs="Times New Roman"/>
      <w:i/>
      <w:iCs/>
      <w:sz w:val="18"/>
      <w:szCs w:val="18"/>
    </w:rPr>
  </w:style>
  <w:style w:type="character" w:styleId="3" w:customStyle="1">
    <w:name w:val="Основной текст (3)_"/>
    <w:basedOn w:val="DefaultParagraphFont"/>
    <w:link w:val="30"/>
    <w:qFormat/>
    <w:rsid w:val="004c6911"/>
    <w:rPr>
      <w:rFonts w:ascii="Times New Roman" w:hAnsi="Times New Roman" w:eastAsia="Times New Roman" w:cs="Times New Roman"/>
    </w:rPr>
  </w:style>
  <w:style w:type="character" w:styleId="4" w:customStyle="1">
    <w:name w:val="Основной текст (4)_"/>
    <w:basedOn w:val="DefaultParagraphFont"/>
    <w:link w:val="40"/>
    <w:qFormat/>
    <w:rsid w:val="004c6911"/>
    <w:rPr>
      <w:rFonts w:ascii="Times New Roman" w:hAnsi="Times New Roman" w:eastAsia="Times New Roman" w:cs="Times New Roman"/>
      <w:sz w:val="20"/>
      <w:szCs w:val="20"/>
    </w:rPr>
  </w:style>
  <w:style w:type="character" w:styleId="23" w:customStyle="1">
    <w:name w:val="Заголовок №2_"/>
    <w:basedOn w:val="DefaultParagraphFont"/>
    <w:link w:val="24"/>
    <w:qFormat/>
    <w:rsid w:val="004c6911"/>
    <w:rPr>
      <w:rFonts w:ascii="Times New Roman" w:hAnsi="Times New Roman" w:eastAsia="Times New Roman" w:cs="Times New Roman"/>
      <w:b/>
      <w:bCs/>
      <w:sz w:val="28"/>
      <w:szCs w:val="28"/>
    </w:rPr>
  </w:style>
  <w:style w:type="character" w:styleId="Style23" w:customStyle="1">
    <w:name w:val="Другое_"/>
    <w:basedOn w:val="DefaultParagraphFont"/>
    <w:link w:val="afb"/>
    <w:qFormat/>
    <w:rsid w:val="004c6911"/>
    <w:rPr>
      <w:rFonts w:ascii="Times New Roman" w:hAnsi="Times New Roman" w:eastAsia="Times New Roman" w:cs="Times New Roman"/>
      <w:sz w:val="28"/>
      <w:szCs w:val="28"/>
    </w:rPr>
  </w:style>
  <w:style w:type="character" w:styleId="6" w:customStyle="1">
    <w:name w:val="Основной текст (6)_"/>
    <w:basedOn w:val="DefaultParagraphFont"/>
    <w:link w:val="60"/>
    <w:qFormat/>
    <w:rsid w:val="004c6911"/>
    <w:rPr>
      <w:rFonts w:ascii="Times New Roman" w:hAnsi="Times New Roman" w:eastAsia="Times New Roman" w:cs="Times New Roman"/>
      <w:i/>
      <w:iCs/>
      <w:sz w:val="12"/>
      <w:szCs w:val="12"/>
    </w:rPr>
  </w:style>
  <w:style w:type="character" w:styleId="Style24">
    <w:name w:val="Символ сноски"/>
    <w:qFormat/>
    <w:rPr/>
  </w:style>
  <w:style w:type="character" w:styleId="Style25">
    <w:name w:val="Привязка концевой сноски"/>
    <w:rPr>
      <w:vertAlign w:val="superscript"/>
    </w:rPr>
  </w:style>
  <w:style w:type="character" w:styleId="Style26">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ConsPlusNormal" w:customStyle="1">
    <w:name w:val="ConsPlusNormal"/>
    <w:qFormat/>
    <w:rsid w:val="00be3f32"/>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nformat" w:customStyle="1">
    <w:name w:val="ConsPlusNonformat"/>
    <w:qFormat/>
    <w:rsid w:val="00be3f32"/>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Title" w:customStyle="1">
    <w:name w:val="ConsPlusTitle"/>
    <w:qFormat/>
    <w:rsid w:val="00be3f32"/>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Cell" w:customStyle="1">
    <w:name w:val="ConsPlusCell"/>
    <w:uiPriority w:val="99"/>
    <w:qFormat/>
    <w:rsid w:val="00be3f32"/>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ListParagraph">
    <w:name w:val="List Paragraph"/>
    <w:basedOn w:val="Normal"/>
    <w:qFormat/>
    <w:rsid w:val="002d2e07"/>
    <w:pPr>
      <w:spacing w:before="0" w:after="200"/>
      <w:ind w:left="720" w:hanging="0"/>
      <w:contextualSpacing/>
    </w:pPr>
    <w:rPr/>
  </w:style>
  <w:style w:type="paragraph" w:styleId="BalloonText">
    <w:name w:val="Balloon Text"/>
    <w:basedOn w:val="Normal"/>
    <w:link w:val="a6"/>
    <w:uiPriority w:val="99"/>
    <w:semiHidden/>
    <w:unhideWhenUsed/>
    <w:qFormat/>
    <w:rsid w:val="00525a20"/>
    <w:pPr>
      <w:spacing w:lineRule="auto" w:line="240" w:before="0" w:after="0"/>
    </w:pPr>
    <w:rPr>
      <w:rFonts w:ascii="Tahoma" w:hAnsi="Tahoma" w:cs="Tahoma"/>
      <w:sz w:val="16"/>
      <w:szCs w:val="16"/>
    </w:rPr>
  </w:style>
  <w:style w:type="paragraph" w:styleId="Annotationtext">
    <w:name w:val="annotation text"/>
    <w:basedOn w:val="Normal"/>
    <w:link w:val="a9"/>
    <w:uiPriority w:val="99"/>
    <w:semiHidden/>
    <w:unhideWhenUsed/>
    <w:qFormat/>
    <w:rsid w:val="00642f08"/>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642f08"/>
    <w:pPr/>
    <w:rPr>
      <w:b/>
      <w:bCs/>
    </w:rPr>
  </w:style>
  <w:style w:type="paragraph" w:styleId="NormalWeb">
    <w:name w:val="Normal (Web)"/>
    <w:basedOn w:val="Normal"/>
    <w:uiPriority w:val="99"/>
    <w:unhideWhenUsed/>
    <w:qFormat/>
    <w:rsid w:val="00374a2d"/>
    <w:pPr>
      <w:spacing w:lineRule="auto" w:line="240" w:beforeAutospacing="1" w:afterAutospacing="1"/>
    </w:pPr>
    <w:rPr>
      <w:rFonts w:ascii="Times New Roman" w:hAnsi="Times New Roman" w:cs="Times New Roman"/>
      <w:sz w:val="24"/>
      <w:szCs w:val="24"/>
      <w:lang w:eastAsia="ru-RU"/>
    </w:rPr>
  </w:style>
  <w:style w:type="paragraph" w:styleId="Style32" w:customStyle="1">
    <w:name w:val="Название проектного документа"/>
    <w:basedOn w:val="Normal"/>
    <w:qFormat/>
    <w:rsid w:val="001c0249"/>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Style33" w:customStyle="1">
    <w:name w:val="Footnote Text"/>
    <w:basedOn w:val="Normal"/>
    <w:link w:val="af7"/>
    <w:rsid w:val="004c6911"/>
    <w:pPr>
      <w:widowControl w:val="false"/>
      <w:spacing w:lineRule="auto" w:line="240" w:before="0" w:after="0"/>
    </w:pPr>
    <w:rPr>
      <w:rFonts w:ascii="Times New Roman" w:hAnsi="Times New Roman" w:eastAsia="Times New Roman" w:cs="Times New Roman"/>
      <w:sz w:val="20"/>
      <w:szCs w:val="20"/>
    </w:rPr>
  </w:style>
  <w:style w:type="paragraph" w:styleId="Style34">
    <w:name w:val="Колонтитул"/>
    <w:basedOn w:val="Normal"/>
    <w:qFormat/>
    <w:pPr/>
    <w:rPr/>
  </w:style>
  <w:style w:type="paragraph" w:styleId="Style35">
    <w:name w:val="Header"/>
    <w:basedOn w:val="Normal"/>
    <w:link w:val="af4"/>
    <w:uiPriority w:val="99"/>
    <w:unhideWhenUsed/>
    <w:rsid w:val="00b12b36"/>
    <w:pPr>
      <w:tabs>
        <w:tab w:val="clear" w:pos="708"/>
        <w:tab w:val="center" w:pos="4677" w:leader="none"/>
        <w:tab w:val="right" w:pos="9355" w:leader="none"/>
      </w:tabs>
      <w:spacing w:lineRule="auto" w:line="240" w:before="0" w:after="0"/>
    </w:pPr>
    <w:rPr/>
  </w:style>
  <w:style w:type="paragraph" w:styleId="Style36">
    <w:name w:val="Footer"/>
    <w:basedOn w:val="Normal"/>
    <w:link w:val="af6"/>
    <w:uiPriority w:val="99"/>
    <w:unhideWhenUsed/>
    <w:rsid w:val="00b12b36"/>
    <w:pPr>
      <w:tabs>
        <w:tab w:val="clear" w:pos="708"/>
        <w:tab w:val="center" w:pos="4677" w:leader="none"/>
        <w:tab w:val="right" w:pos="9355" w:leader="none"/>
      </w:tabs>
      <w:spacing w:lineRule="auto" w:line="240" w:before="0" w:after="0"/>
    </w:pPr>
    <w:rPr/>
  </w:style>
  <w:style w:type="paragraph" w:styleId="1" w:customStyle="1">
    <w:name w:val="Основной текст1"/>
    <w:basedOn w:val="Normal"/>
    <w:link w:val="af9"/>
    <w:qFormat/>
    <w:rsid w:val="004c6911"/>
    <w:pPr>
      <w:widowControl w:val="false"/>
      <w:spacing w:lineRule="auto" w:line="240" w:before="0" w:after="300"/>
    </w:pPr>
    <w:rPr>
      <w:rFonts w:ascii="Times New Roman" w:hAnsi="Times New Roman" w:eastAsia="Times New Roman" w:cs="Times New Roman"/>
      <w:sz w:val="28"/>
      <w:szCs w:val="28"/>
    </w:rPr>
  </w:style>
  <w:style w:type="paragraph" w:styleId="24" w:customStyle="1">
    <w:name w:val="Основной текст (2)"/>
    <w:basedOn w:val="Normal"/>
    <w:link w:val="21"/>
    <w:qFormat/>
    <w:rsid w:val="004c6911"/>
    <w:pPr>
      <w:widowControl w:val="false"/>
      <w:spacing w:lineRule="auto" w:line="240" w:before="0" w:after="310"/>
      <w:jc w:val="center"/>
    </w:pPr>
    <w:rPr>
      <w:rFonts w:ascii="Times New Roman" w:hAnsi="Times New Roman" w:eastAsia="Times New Roman" w:cs="Times New Roman"/>
      <w:i/>
      <w:iCs/>
      <w:sz w:val="18"/>
      <w:szCs w:val="18"/>
    </w:rPr>
  </w:style>
  <w:style w:type="paragraph" w:styleId="31" w:customStyle="1">
    <w:name w:val="Основной текст (3)"/>
    <w:basedOn w:val="Normal"/>
    <w:link w:val="3"/>
    <w:qFormat/>
    <w:rsid w:val="004c6911"/>
    <w:pPr>
      <w:widowControl w:val="false"/>
      <w:spacing w:lineRule="auto" w:line="240" w:before="0" w:after="0"/>
    </w:pPr>
    <w:rPr>
      <w:rFonts w:ascii="Times New Roman" w:hAnsi="Times New Roman" w:eastAsia="Times New Roman" w:cs="Times New Roman"/>
    </w:rPr>
  </w:style>
  <w:style w:type="paragraph" w:styleId="41" w:customStyle="1">
    <w:name w:val="Основной текст (4)"/>
    <w:basedOn w:val="Normal"/>
    <w:link w:val="4"/>
    <w:qFormat/>
    <w:rsid w:val="004c6911"/>
    <w:pPr>
      <w:widowControl w:val="false"/>
      <w:spacing w:lineRule="auto" w:line="240" w:before="0" w:after="120"/>
      <w:ind w:left="5500" w:hanging="0"/>
      <w:jc w:val="right"/>
    </w:pPr>
    <w:rPr>
      <w:rFonts w:ascii="Times New Roman" w:hAnsi="Times New Roman" w:eastAsia="Times New Roman" w:cs="Times New Roman"/>
      <w:sz w:val="20"/>
      <w:szCs w:val="20"/>
    </w:rPr>
  </w:style>
  <w:style w:type="paragraph" w:styleId="25" w:customStyle="1">
    <w:name w:val="Заголовок №2"/>
    <w:basedOn w:val="Normal"/>
    <w:link w:val="23"/>
    <w:qFormat/>
    <w:rsid w:val="004c6911"/>
    <w:pPr>
      <w:widowControl w:val="false"/>
      <w:spacing w:lineRule="auto" w:line="247" w:before="0" w:after="380"/>
      <w:jc w:val="center"/>
      <w:outlineLvl w:val="1"/>
    </w:pPr>
    <w:rPr>
      <w:rFonts w:ascii="Times New Roman" w:hAnsi="Times New Roman" w:eastAsia="Times New Roman" w:cs="Times New Roman"/>
      <w:b/>
      <w:bCs/>
      <w:sz w:val="28"/>
      <w:szCs w:val="28"/>
    </w:rPr>
  </w:style>
  <w:style w:type="paragraph" w:styleId="Style37" w:customStyle="1">
    <w:name w:val="Другое"/>
    <w:basedOn w:val="Normal"/>
    <w:link w:val="afa"/>
    <w:qFormat/>
    <w:rsid w:val="004c6911"/>
    <w:pPr>
      <w:widowControl w:val="false"/>
      <w:spacing w:lineRule="auto" w:line="240" w:before="0" w:after="300"/>
    </w:pPr>
    <w:rPr>
      <w:rFonts w:ascii="Times New Roman" w:hAnsi="Times New Roman" w:eastAsia="Times New Roman" w:cs="Times New Roman"/>
      <w:sz w:val="28"/>
      <w:szCs w:val="28"/>
    </w:rPr>
  </w:style>
  <w:style w:type="paragraph" w:styleId="61" w:customStyle="1">
    <w:name w:val="Основной текст (6)"/>
    <w:basedOn w:val="Normal"/>
    <w:link w:val="6"/>
    <w:qFormat/>
    <w:rsid w:val="004c6911"/>
    <w:pPr>
      <w:widowControl w:val="false"/>
      <w:spacing w:lineRule="auto" w:line="240" w:before="0" w:after="0"/>
      <w:ind w:left="2000" w:hanging="0"/>
    </w:pPr>
    <w:rPr>
      <w:rFonts w:ascii="Times New Roman" w:hAnsi="Times New Roman" w:eastAsia="Times New Roman" w:cs="Times New Roman"/>
      <w:i/>
      <w:iCs/>
      <w:sz w:val="12"/>
      <w:szCs w:val="12"/>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b47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fc47.ru/" TargetMode="External"/><Relationship Id="rId3" Type="http://schemas.openxmlformats.org/officeDocument/2006/relationships/hyperlink" Target="consultantplus://offline/ref=196DC7DCF5C0987C5BC97C34548018547CC6A2F452CD1C8FAAEF2CF04B43E477E40D14D3130FF95DD82094D00277278A6D2984DAF91CPDtAM" TargetMode="External"/><Relationship Id="rId4" Type="http://schemas.openxmlformats.org/officeDocument/2006/relationships/hyperlink" Target="consultantplus://offline/ref=196DC7DCF5C0987C5BC97C34548018547CC6A2F452CD1C8FAAEF2CF04B43E477E40D14D3130FF95DD82094D00277278A6D2984DAF91CPDtAM" TargetMode="External"/><Relationship Id="rId5" Type="http://schemas.openxmlformats.org/officeDocument/2006/relationships/hyperlink" Target="consultantplus://offline/ref=29D0F18A7B5208173622256488DC28D1AA8D796D0C52E4C5FFC13E8F6AC33CA5E1B82A097B0C065945346E4D8DA4FC8EBF6E50764ACE2E73tEj4H" TargetMode="External"/><Relationship Id="rId6" Type="http://schemas.openxmlformats.org/officeDocument/2006/relationships/hyperlink" Target="consultantplus://offline/ref=29D0F18A7B5208173622256488DC28D1AA8D796D0C52E4C5FFC13E8F6AC33CA5E1B82A097B0C065A44346E4D8DA4FC8EBF6E50764ACE2E73tEj4H" TargetMode="External"/><Relationship Id="rId7" Type="http://schemas.openxmlformats.org/officeDocument/2006/relationships/hyperlink" Target="consultantplus://offline/ref=29D0F18A7B52081736223A759DDC28D1AC8A7A680E5EE4C5FFC13E8F6AC33CA5E1B82A0F7F050D0C177B6F11C9F9EF8EBE6E527F56tCjEH" TargetMode="External"/><Relationship Id="rId8" Type="http://schemas.openxmlformats.org/officeDocument/2006/relationships/hyperlink" Target="consultantplus://offline/ref=29D0F18A7B52081736223A759DDC28D1AC8A7A680E5EE4C5FFC13E8F6AC33CA5E1B82A0D72090D0C177B6F11C9F9EF8EBE6E527F56tCjEH" TargetMode="External"/><Relationship Id="rId9"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E661085ED54F412FA5CA6470B032C1BB0390056F0E46493D44858794BC2CR1L" TargetMode="External"/><Relationship Id="rId11" Type="http://schemas.openxmlformats.org/officeDocument/2006/relationships/hyperlink" Target="consultantplus://offline/ref=E661085ED54F412FA5CA6470B032C1BB0094086E0444493D44858794BC2CR1L" TargetMode="External"/><Relationship Id="rId12" Type="http://schemas.openxmlformats.org/officeDocument/2006/relationships/hyperlink" Target="consultantplus://offline/ref=3779F1DC5F392D8D98A232B55A9D8E21D4EBB0DB57DEFD426D3B6B39D689A354BF45C6EF1DZ5XAJ" TargetMode="External"/><Relationship Id="rId13" Type="http://schemas.openxmlformats.org/officeDocument/2006/relationships/hyperlink" Target="consultantplus://offline/ref=3779F1DC5F392D8D98A232B55A9D8E21D4EBB0DB57DEFD426D3B6B39D689A354BF45C6E7Z1X4J" TargetMode="External"/><Relationship Id="rId14" Type="http://schemas.openxmlformats.org/officeDocument/2006/relationships/hyperlink" Target="consultantplus://offline/ref=3D6932905468BF8F42C305CC25D19912A841B975035F470C6A3E541C45F27A417E40F87BC3466F0A1D03FC244EFAAAA25B642693330EE595GClFN" TargetMode="External"/><Relationship Id="rId15" Type="http://schemas.openxmlformats.org/officeDocument/2006/relationships/hyperlink" Target="http://www.slanmo.ru/" TargetMode="External"/><Relationship Id="rId16" Type="http://schemas.openxmlformats.org/officeDocument/2006/relationships/hyperlink" Target="http://www.slanmo.r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63AF-D274-4F2F-904F-BCB2E62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LibreOffice/7.2.4.1$Windows_X86_64 LibreOffice_project/27d75539669ac387bb498e35313b970b7fe9c4f9</Application>
  <AppVersion>15.0000</AppVersion>
  <Pages>37</Pages>
  <Words>12634</Words>
  <Characters>72018</Characters>
  <CharactersWithSpaces>84484</CharactersWithSpaces>
  <Paragraphs>168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2022-11-07T08:48:00Z</dcterms:created>
  <dc:creator>Отдел НПО 4</dc:creator>
  <dc:description/>
  <dc:language>ru-RU</dc:language>
  <cp:lastModifiedBy/>
  <cp:lastPrinted>2022-12-22T16:58:17Z</cp:lastPrinted>
  <dcterms:modified xsi:type="dcterms:W3CDTF">2022-12-22T17:08:13Z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